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附件2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湖南省教育考试院202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年度公开选调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工作人员报名表</w:t>
      </w:r>
    </w:p>
    <w:p>
      <w:pPr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4"/>
        <w:gridCol w:w="667"/>
        <w:gridCol w:w="974"/>
        <w:gridCol w:w="441"/>
        <w:gridCol w:w="813"/>
        <w:gridCol w:w="15"/>
        <w:gridCol w:w="705"/>
        <w:gridCol w:w="108"/>
        <w:gridCol w:w="1323"/>
        <w:gridCol w:w="426"/>
        <w:gridCol w:w="816"/>
        <w:gridCol w:w="34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近期二寸正面（免冠）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研究生毕业院校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4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72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编制类型</w:t>
            </w:r>
          </w:p>
        </w:tc>
        <w:tc>
          <w:tcPr>
            <w:tcW w:w="7865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公务员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参公事业单位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t>近三年年度考核结果</w:t>
            </w:r>
          </w:p>
        </w:tc>
        <w:tc>
          <w:tcPr>
            <w:tcW w:w="578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个人简历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（高中以上经历）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42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与选调岗位相关的实践经历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以上信息已核实无误，同意推荐报考。</w:t>
            </w: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签名（盖章）：</w:t>
            </w:r>
          </w:p>
          <w:p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考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36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考生签名：</w:t>
            </w:r>
          </w:p>
          <w:p>
            <w:pPr>
              <w:snapToGrid w:val="0"/>
              <w:spacing w:line="380" w:lineRule="exact"/>
              <w:ind w:firstLine="2125" w:firstLineChars="882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资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格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审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80" w:lineRule="exact"/>
              <w:ind w:firstLine="482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经审查，符合选调资格条件。</w:t>
            </w: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审查人签名：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选调单位（章）</w:t>
            </w:r>
          </w:p>
          <w:p>
            <w:pPr>
              <w:snapToGrid w:val="0"/>
              <w:spacing w:line="380" w:lineRule="exact"/>
              <w:ind w:firstLine="2489" w:firstLineChars="1033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03740FEC"/>
    <w:rsid w:val="03740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2024-04-30T08:38:00Z</dcterms:created>
  <dc:creator>郭书文</dc:creator>
  <cp:lastModifiedBy>郭书文</cp:lastModifiedBy>
  <dcterms:modified xsi:type="dcterms:W3CDTF">2024-04-30T08:38:29Z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0EFFCB4073F84653B056100152FAD87E_11</vt:lpwstr>
  </property>
</Properties>
</file>