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FC" w:rsidRPr="00F1024E" w:rsidRDefault="00F67EFC" w:rsidP="00F1024E">
      <w:pPr>
        <w:jc w:val="center"/>
        <w:rPr>
          <w:rFonts w:ascii="黑体" w:eastAsia="黑体" w:hAnsi="黑体"/>
          <w:sz w:val="32"/>
          <w:szCs w:val="32"/>
        </w:rPr>
      </w:pPr>
      <w:r w:rsidRPr="00F1024E">
        <w:rPr>
          <w:rFonts w:ascii="黑体" w:eastAsia="黑体" w:hAnsi="黑体" w:hint="eastAsia"/>
          <w:sz w:val="32"/>
          <w:szCs w:val="32"/>
        </w:rPr>
        <w:t>郑州航空工业管理学院</w:t>
      </w:r>
      <w:r w:rsidRPr="00F1024E">
        <w:rPr>
          <w:rFonts w:ascii="黑体" w:eastAsia="黑体" w:hAnsi="黑体"/>
          <w:sz w:val="32"/>
          <w:szCs w:val="32"/>
        </w:rPr>
        <w:t>201</w:t>
      </w:r>
      <w:r>
        <w:rPr>
          <w:rFonts w:ascii="黑体" w:eastAsia="黑体" w:hAnsi="黑体"/>
          <w:sz w:val="32"/>
          <w:szCs w:val="32"/>
        </w:rPr>
        <w:t>9</w:t>
      </w:r>
      <w:r w:rsidRPr="00F1024E">
        <w:rPr>
          <w:rFonts w:ascii="黑体" w:eastAsia="黑体" w:hAnsi="黑体" w:hint="eastAsia"/>
          <w:sz w:val="32"/>
          <w:szCs w:val="32"/>
        </w:rPr>
        <w:t>年招飞简章</w:t>
      </w:r>
    </w:p>
    <w:p w:rsidR="00F67EFC" w:rsidRDefault="00F67EFC" w:rsidP="00F1024E"/>
    <w:p w:rsidR="00F67EFC" w:rsidRDefault="00F67EFC" w:rsidP="00572E42">
      <w:pPr>
        <w:spacing w:line="360" w:lineRule="auto"/>
        <w:ind w:firstLineChars="200" w:firstLine="600"/>
        <w:rPr>
          <w:rFonts w:ascii="宋体"/>
          <w:sz w:val="30"/>
          <w:szCs w:val="30"/>
        </w:rPr>
      </w:pPr>
      <w:r w:rsidRPr="00572E42">
        <w:rPr>
          <w:rFonts w:ascii="宋体" w:hAnsi="宋体" w:hint="eastAsia"/>
          <w:sz w:val="30"/>
          <w:szCs w:val="30"/>
        </w:rPr>
        <w:t>郑州航空工业管理学院（以下简称“郑州航院”）是河南省与中国民用航空局共建高校，始建于</w:t>
      </w:r>
      <w:r w:rsidRPr="00572E42">
        <w:rPr>
          <w:rFonts w:ascii="宋体" w:hAnsi="宋体"/>
          <w:sz w:val="30"/>
          <w:szCs w:val="30"/>
        </w:rPr>
        <w:t>1949</w:t>
      </w:r>
      <w:r w:rsidRPr="00572E42">
        <w:rPr>
          <w:rFonts w:ascii="宋体" w:hAnsi="宋体" w:hint="eastAsia"/>
          <w:sz w:val="30"/>
          <w:szCs w:val="30"/>
        </w:rPr>
        <w:t>年，</w:t>
      </w:r>
      <w:r w:rsidRPr="00572E42">
        <w:rPr>
          <w:rFonts w:ascii="宋体" w:hAnsi="宋体"/>
          <w:sz w:val="30"/>
          <w:szCs w:val="30"/>
        </w:rPr>
        <w:t>1984</w:t>
      </w:r>
      <w:r w:rsidRPr="00572E42">
        <w:rPr>
          <w:rFonts w:ascii="宋体" w:hAnsi="宋体" w:hint="eastAsia"/>
          <w:sz w:val="30"/>
          <w:szCs w:val="30"/>
        </w:rPr>
        <w:t>年升格为本科，是原航空工业部所属的</w:t>
      </w:r>
      <w:r w:rsidRPr="00572E42">
        <w:rPr>
          <w:rFonts w:ascii="宋体" w:hAnsi="宋体"/>
          <w:sz w:val="30"/>
          <w:szCs w:val="30"/>
        </w:rPr>
        <w:t xml:space="preserve">6 </w:t>
      </w:r>
      <w:r w:rsidRPr="00572E42">
        <w:rPr>
          <w:rFonts w:ascii="宋体" w:hAnsi="宋体" w:hint="eastAsia"/>
          <w:sz w:val="30"/>
          <w:szCs w:val="30"/>
        </w:rPr>
        <w:t>所本科院校之一，</w:t>
      </w:r>
      <w:r w:rsidRPr="00572E42">
        <w:rPr>
          <w:rFonts w:ascii="宋体" w:hAnsi="宋体"/>
          <w:sz w:val="30"/>
          <w:szCs w:val="30"/>
        </w:rPr>
        <w:t>1999</w:t>
      </w:r>
      <w:r w:rsidRPr="00572E42">
        <w:rPr>
          <w:rFonts w:ascii="宋体" w:hAnsi="宋体" w:hint="eastAsia"/>
          <w:sz w:val="30"/>
          <w:szCs w:val="30"/>
        </w:rPr>
        <w:t>年办学体制转变为中央与地方共建、日常管理以河南省为主，</w:t>
      </w:r>
      <w:r w:rsidRPr="00572E42">
        <w:rPr>
          <w:rFonts w:ascii="宋体" w:hAnsi="宋体"/>
          <w:sz w:val="30"/>
          <w:szCs w:val="30"/>
        </w:rPr>
        <w:t>2013</w:t>
      </w:r>
      <w:r w:rsidRPr="00572E42">
        <w:rPr>
          <w:rFonts w:ascii="宋体" w:hAnsi="宋体" w:hint="eastAsia"/>
          <w:sz w:val="30"/>
          <w:szCs w:val="30"/>
        </w:rPr>
        <w:t>年获批硕士学位授予权单位。</w:t>
      </w:r>
      <w:r w:rsidRPr="00572E42">
        <w:rPr>
          <w:rFonts w:ascii="宋体" w:hAnsi="宋体"/>
          <w:sz w:val="30"/>
          <w:szCs w:val="30"/>
        </w:rPr>
        <w:t>2017</w:t>
      </w:r>
      <w:r w:rsidRPr="00572E42">
        <w:rPr>
          <w:rFonts w:ascii="宋体" w:hAnsi="宋体" w:hint="eastAsia"/>
          <w:sz w:val="30"/>
          <w:szCs w:val="30"/>
        </w:rPr>
        <w:t>年入选国家中西部高校基础能力建设工程规划高校。</w:t>
      </w:r>
    </w:p>
    <w:p w:rsidR="00F67EFC" w:rsidRDefault="00F67EFC" w:rsidP="00703BA3">
      <w:pPr>
        <w:spacing w:line="360" w:lineRule="auto"/>
        <w:ind w:firstLineChars="200" w:firstLine="600"/>
        <w:rPr>
          <w:rFonts w:ascii="宋体"/>
          <w:sz w:val="30"/>
          <w:szCs w:val="30"/>
        </w:rPr>
      </w:pPr>
      <w:r w:rsidRPr="00572E42">
        <w:rPr>
          <w:rFonts w:ascii="宋体" w:hAnsi="宋体" w:hint="eastAsia"/>
          <w:sz w:val="30"/>
          <w:szCs w:val="30"/>
        </w:rPr>
        <w:t>学校占地</w:t>
      </w:r>
      <w:r w:rsidRPr="00572E42">
        <w:rPr>
          <w:rFonts w:ascii="宋体" w:hAnsi="宋体"/>
          <w:sz w:val="30"/>
          <w:szCs w:val="30"/>
        </w:rPr>
        <w:t>1,900</w:t>
      </w:r>
      <w:r w:rsidRPr="00572E42">
        <w:rPr>
          <w:rFonts w:ascii="宋体" w:hAnsi="宋体" w:hint="eastAsia"/>
          <w:sz w:val="30"/>
          <w:szCs w:val="30"/>
        </w:rPr>
        <w:t>余亩，建筑面积</w:t>
      </w:r>
      <w:r w:rsidRPr="00572E42">
        <w:rPr>
          <w:rFonts w:ascii="宋体" w:hAnsi="宋体"/>
          <w:sz w:val="30"/>
          <w:szCs w:val="30"/>
        </w:rPr>
        <w:t>99</w:t>
      </w:r>
      <w:r w:rsidRPr="00572E42">
        <w:rPr>
          <w:rFonts w:ascii="宋体" w:hAnsi="宋体" w:hint="eastAsia"/>
          <w:sz w:val="30"/>
          <w:szCs w:val="30"/>
        </w:rPr>
        <w:t>万平方米，实验场所面积</w:t>
      </w:r>
      <w:r w:rsidRPr="00572E42">
        <w:rPr>
          <w:rFonts w:ascii="宋体" w:hAnsi="宋体"/>
          <w:sz w:val="30"/>
          <w:szCs w:val="30"/>
        </w:rPr>
        <w:t>7.5</w:t>
      </w:r>
      <w:r w:rsidRPr="00572E42">
        <w:rPr>
          <w:rFonts w:ascii="宋体" w:hAnsi="宋体" w:hint="eastAsia"/>
          <w:sz w:val="30"/>
          <w:szCs w:val="30"/>
        </w:rPr>
        <w:t>万平方米。固定资产总值</w:t>
      </w:r>
      <w:r w:rsidRPr="00572E42">
        <w:rPr>
          <w:rFonts w:ascii="宋体" w:hAnsi="宋体"/>
          <w:sz w:val="30"/>
          <w:szCs w:val="30"/>
        </w:rPr>
        <w:t>11</w:t>
      </w:r>
      <w:r w:rsidRPr="00572E42">
        <w:rPr>
          <w:rFonts w:ascii="宋体" w:hAnsi="宋体" w:hint="eastAsia"/>
          <w:sz w:val="30"/>
          <w:szCs w:val="30"/>
        </w:rPr>
        <w:t>亿多元，教学科研仪器设备总值</w:t>
      </w:r>
      <w:r w:rsidRPr="00572E42">
        <w:rPr>
          <w:rFonts w:ascii="宋体" w:hAnsi="宋体"/>
          <w:sz w:val="30"/>
          <w:szCs w:val="30"/>
        </w:rPr>
        <w:t>2.38</w:t>
      </w:r>
      <w:r w:rsidRPr="00572E42">
        <w:rPr>
          <w:rFonts w:ascii="宋体" w:hAnsi="宋体" w:hint="eastAsia"/>
          <w:sz w:val="30"/>
          <w:szCs w:val="30"/>
        </w:rPr>
        <w:t>亿元。图书馆藏书</w:t>
      </w:r>
      <w:r w:rsidRPr="00572E42">
        <w:rPr>
          <w:rFonts w:ascii="宋体" w:hAnsi="宋体"/>
          <w:sz w:val="30"/>
          <w:szCs w:val="30"/>
        </w:rPr>
        <w:t>233</w:t>
      </w:r>
      <w:r w:rsidRPr="00572E42">
        <w:rPr>
          <w:rFonts w:ascii="宋体" w:hAnsi="宋体" w:hint="eastAsia"/>
          <w:sz w:val="30"/>
          <w:szCs w:val="30"/>
        </w:rPr>
        <w:t>万册，中外文期刊</w:t>
      </w:r>
      <w:r w:rsidRPr="00572E42">
        <w:rPr>
          <w:rFonts w:ascii="宋体" w:hAnsi="宋体"/>
          <w:sz w:val="30"/>
          <w:szCs w:val="30"/>
        </w:rPr>
        <w:t>1,166</w:t>
      </w:r>
      <w:r w:rsidRPr="00572E42">
        <w:rPr>
          <w:rFonts w:ascii="宋体" w:hAnsi="宋体" w:hint="eastAsia"/>
          <w:sz w:val="30"/>
          <w:szCs w:val="30"/>
        </w:rPr>
        <w:t>种，各类专业数据库</w:t>
      </w:r>
      <w:r w:rsidRPr="00572E42">
        <w:rPr>
          <w:rFonts w:ascii="宋体" w:hAnsi="宋体"/>
          <w:sz w:val="30"/>
          <w:szCs w:val="30"/>
        </w:rPr>
        <w:t>48</w:t>
      </w:r>
      <w:r w:rsidRPr="00572E42">
        <w:rPr>
          <w:rFonts w:ascii="宋体" w:hAnsi="宋体" w:hint="eastAsia"/>
          <w:sz w:val="30"/>
          <w:szCs w:val="30"/>
        </w:rPr>
        <w:t>个。体育活动场地面积</w:t>
      </w:r>
      <w:r w:rsidRPr="00572E42">
        <w:rPr>
          <w:rFonts w:ascii="宋体" w:hAnsi="宋体"/>
          <w:sz w:val="30"/>
          <w:szCs w:val="30"/>
        </w:rPr>
        <w:t>8</w:t>
      </w:r>
      <w:r w:rsidRPr="00572E42">
        <w:rPr>
          <w:rFonts w:ascii="宋体" w:hAnsi="宋体" w:hint="eastAsia"/>
          <w:sz w:val="30"/>
          <w:szCs w:val="30"/>
        </w:rPr>
        <w:t>万余平方米。</w:t>
      </w:r>
    </w:p>
    <w:p w:rsidR="00F67EFC" w:rsidRDefault="00F67EFC" w:rsidP="00703BA3">
      <w:pPr>
        <w:spacing w:line="360" w:lineRule="auto"/>
        <w:ind w:firstLineChars="200" w:firstLine="600"/>
        <w:rPr>
          <w:rFonts w:ascii="宋体"/>
          <w:sz w:val="30"/>
          <w:szCs w:val="30"/>
        </w:rPr>
      </w:pPr>
      <w:r w:rsidRPr="00703BA3">
        <w:rPr>
          <w:rFonts w:ascii="宋体" w:hAnsi="宋体" w:hint="eastAsia"/>
          <w:sz w:val="30"/>
          <w:szCs w:val="30"/>
        </w:rPr>
        <w:t>学校现有专任教师</w:t>
      </w:r>
      <w:r w:rsidRPr="00703BA3">
        <w:rPr>
          <w:rFonts w:ascii="宋体" w:hAnsi="宋体"/>
          <w:sz w:val="30"/>
          <w:szCs w:val="30"/>
        </w:rPr>
        <w:t>1,075</w:t>
      </w:r>
      <w:r w:rsidRPr="00703BA3">
        <w:rPr>
          <w:rFonts w:ascii="宋体" w:hAnsi="宋体" w:hint="eastAsia"/>
          <w:sz w:val="30"/>
          <w:szCs w:val="30"/>
        </w:rPr>
        <w:t>人，其中教授</w:t>
      </w:r>
      <w:r w:rsidRPr="00703BA3">
        <w:rPr>
          <w:rFonts w:ascii="宋体" w:hAnsi="宋体"/>
          <w:sz w:val="30"/>
          <w:szCs w:val="30"/>
        </w:rPr>
        <w:t>107</w:t>
      </w:r>
      <w:r w:rsidRPr="00703BA3">
        <w:rPr>
          <w:rFonts w:ascii="宋体" w:hAnsi="宋体" w:hint="eastAsia"/>
          <w:sz w:val="30"/>
          <w:szCs w:val="30"/>
        </w:rPr>
        <w:t>人，副教授</w:t>
      </w:r>
      <w:r w:rsidRPr="00703BA3">
        <w:rPr>
          <w:rFonts w:ascii="宋体" w:hAnsi="宋体"/>
          <w:sz w:val="30"/>
          <w:szCs w:val="30"/>
        </w:rPr>
        <w:t>323</w:t>
      </w:r>
      <w:r w:rsidRPr="00703BA3">
        <w:rPr>
          <w:rFonts w:ascii="宋体" w:hAnsi="宋体" w:hint="eastAsia"/>
          <w:sz w:val="30"/>
          <w:szCs w:val="30"/>
        </w:rPr>
        <w:t>人，具有博士学位的教师</w:t>
      </w:r>
      <w:r w:rsidRPr="00703BA3">
        <w:rPr>
          <w:rFonts w:ascii="宋体" w:hAnsi="宋体"/>
          <w:sz w:val="30"/>
          <w:szCs w:val="30"/>
        </w:rPr>
        <w:t>392</w:t>
      </w:r>
      <w:r w:rsidRPr="00703BA3">
        <w:rPr>
          <w:rFonts w:ascii="宋体" w:hAnsi="宋体" w:hint="eastAsia"/>
          <w:sz w:val="30"/>
          <w:szCs w:val="30"/>
        </w:rPr>
        <w:t>人，具有硕士及以上学位的教师</w:t>
      </w:r>
      <w:r w:rsidRPr="00703BA3">
        <w:rPr>
          <w:rFonts w:ascii="宋体" w:hAnsi="宋体"/>
          <w:sz w:val="30"/>
          <w:szCs w:val="30"/>
        </w:rPr>
        <w:t>1,010</w:t>
      </w:r>
      <w:r w:rsidRPr="00703BA3">
        <w:rPr>
          <w:rFonts w:ascii="宋体" w:hAnsi="宋体" w:hint="eastAsia"/>
          <w:sz w:val="30"/>
          <w:szCs w:val="30"/>
        </w:rPr>
        <w:t>人。</w:t>
      </w:r>
      <w:r>
        <w:rPr>
          <w:rFonts w:ascii="宋体" w:hAnsi="宋体" w:hint="eastAsia"/>
          <w:sz w:val="30"/>
          <w:szCs w:val="30"/>
        </w:rPr>
        <w:t>学校</w:t>
      </w:r>
      <w:r w:rsidRPr="00703BA3">
        <w:rPr>
          <w:rFonts w:ascii="宋体" w:hAnsi="宋体" w:hint="eastAsia"/>
          <w:sz w:val="30"/>
          <w:szCs w:val="30"/>
        </w:rPr>
        <w:t>现有</w:t>
      </w:r>
      <w:r w:rsidRPr="00703BA3">
        <w:rPr>
          <w:rFonts w:ascii="宋体" w:hAnsi="宋体"/>
          <w:sz w:val="30"/>
          <w:szCs w:val="30"/>
        </w:rPr>
        <w:t>61</w:t>
      </w:r>
      <w:r w:rsidRPr="00703BA3">
        <w:rPr>
          <w:rFonts w:ascii="宋体" w:hAnsi="宋体" w:hint="eastAsia"/>
          <w:sz w:val="30"/>
          <w:szCs w:val="30"/>
        </w:rPr>
        <w:t>个</w:t>
      </w:r>
      <w:r>
        <w:rPr>
          <w:rFonts w:ascii="宋体" w:hAnsi="宋体" w:hint="eastAsia"/>
          <w:sz w:val="30"/>
          <w:szCs w:val="30"/>
        </w:rPr>
        <w:t>本科专业</w:t>
      </w:r>
      <w:r w:rsidRPr="00703BA3">
        <w:rPr>
          <w:rFonts w:ascii="宋体" w:hAnsi="宋体" w:hint="eastAsia"/>
          <w:sz w:val="30"/>
          <w:szCs w:val="30"/>
        </w:rPr>
        <w:t>，在校生</w:t>
      </w:r>
      <w:r w:rsidRPr="00703BA3">
        <w:rPr>
          <w:rFonts w:ascii="宋体" w:hAnsi="宋体"/>
          <w:sz w:val="30"/>
          <w:szCs w:val="30"/>
        </w:rPr>
        <w:t>2.8</w:t>
      </w:r>
      <w:r w:rsidRPr="00703BA3">
        <w:rPr>
          <w:rFonts w:ascii="宋体" w:hAnsi="宋体" w:hint="eastAsia"/>
          <w:sz w:val="30"/>
          <w:szCs w:val="30"/>
        </w:rPr>
        <w:t>万余名</w:t>
      </w:r>
      <w:r>
        <w:rPr>
          <w:rFonts w:ascii="宋体" w:hAnsi="宋体" w:hint="eastAsia"/>
          <w:sz w:val="30"/>
          <w:szCs w:val="30"/>
        </w:rPr>
        <w:t>。</w:t>
      </w:r>
      <w:r w:rsidRPr="008D1973">
        <w:rPr>
          <w:rFonts w:ascii="宋体" w:hAnsi="宋体" w:hint="eastAsia"/>
          <w:sz w:val="30"/>
          <w:szCs w:val="30"/>
        </w:rPr>
        <w:t>建校以来，已培养</w:t>
      </w:r>
      <w:r w:rsidRPr="008D1973">
        <w:rPr>
          <w:rFonts w:ascii="宋体" w:hAnsi="宋体"/>
          <w:sz w:val="30"/>
          <w:szCs w:val="30"/>
        </w:rPr>
        <w:t xml:space="preserve"> 14</w:t>
      </w:r>
      <w:r w:rsidRPr="008D1973">
        <w:rPr>
          <w:rFonts w:ascii="宋体" w:hAnsi="宋体" w:hint="eastAsia"/>
          <w:sz w:val="30"/>
          <w:szCs w:val="30"/>
        </w:rPr>
        <w:t>万余名各级各类人才</w:t>
      </w:r>
      <w:r>
        <w:rPr>
          <w:rFonts w:ascii="宋体" w:hAnsi="宋体" w:hint="eastAsia"/>
          <w:sz w:val="30"/>
          <w:szCs w:val="30"/>
        </w:rPr>
        <w:t>，</w:t>
      </w:r>
      <w:r w:rsidRPr="00703BA3">
        <w:rPr>
          <w:rFonts w:ascii="宋体" w:hAnsi="宋体" w:hint="eastAsia"/>
          <w:sz w:val="30"/>
          <w:szCs w:val="30"/>
        </w:rPr>
        <w:t>是航空产业和区域经济社会发展重要的人才培养基地。近年来毕业生就业率稳居省内前列，获得</w:t>
      </w:r>
      <w:r w:rsidRPr="00703BA3">
        <w:rPr>
          <w:rFonts w:ascii="宋体" w:hint="eastAsia"/>
          <w:sz w:val="30"/>
          <w:szCs w:val="30"/>
        </w:rPr>
        <w:t>“</w:t>
      </w:r>
      <w:r w:rsidRPr="00703BA3">
        <w:rPr>
          <w:rFonts w:ascii="宋体" w:hAnsi="宋体" w:hint="eastAsia"/>
          <w:sz w:val="30"/>
          <w:szCs w:val="30"/>
        </w:rPr>
        <w:t>河南最具公信力的十大教育品牌</w:t>
      </w:r>
      <w:r w:rsidRPr="00703BA3">
        <w:rPr>
          <w:rFonts w:ascii="宋体" w:hint="eastAsia"/>
          <w:sz w:val="30"/>
          <w:szCs w:val="30"/>
        </w:rPr>
        <w:t>”“</w:t>
      </w:r>
      <w:r w:rsidRPr="00703BA3">
        <w:rPr>
          <w:rFonts w:ascii="宋体" w:hAnsi="宋体" w:hint="eastAsia"/>
          <w:sz w:val="30"/>
          <w:szCs w:val="30"/>
        </w:rPr>
        <w:t>河南本科院校综合实力</w:t>
      </w:r>
      <w:r w:rsidRPr="00703BA3">
        <w:rPr>
          <w:rFonts w:ascii="宋体" w:hAnsi="宋体"/>
          <w:sz w:val="30"/>
          <w:szCs w:val="30"/>
        </w:rPr>
        <w:t>20</w:t>
      </w:r>
      <w:r w:rsidRPr="00703BA3">
        <w:rPr>
          <w:rFonts w:ascii="宋体" w:hAnsi="宋体" w:hint="eastAsia"/>
          <w:sz w:val="30"/>
          <w:szCs w:val="30"/>
        </w:rPr>
        <w:t>强</w:t>
      </w:r>
      <w:r w:rsidRPr="00703BA3">
        <w:rPr>
          <w:rFonts w:ascii="宋体" w:hint="eastAsia"/>
          <w:sz w:val="30"/>
          <w:szCs w:val="30"/>
        </w:rPr>
        <w:t>”“</w:t>
      </w:r>
      <w:r w:rsidRPr="00703BA3">
        <w:rPr>
          <w:rFonts w:ascii="宋体" w:hAnsi="宋体" w:hint="eastAsia"/>
          <w:sz w:val="30"/>
          <w:szCs w:val="30"/>
        </w:rPr>
        <w:t>河南最具就业竞争力示范院校</w:t>
      </w:r>
      <w:r w:rsidRPr="00703BA3">
        <w:rPr>
          <w:rFonts w:ascii="宋体" w:hint="eastAsia"/>
          <w:sz w:val="30"/>
          <w:szCs w:val="30"/>
        </w:rPr>
        <w:t>”“</w:t>
      </w:r>
      <w:r w:rsidRPr="00703BA3">
        <w:rPr>
          <w:rFonts w:ascii="宋体" w:hAnsi="宋体" w:hint="eastAsia"/>
          <w:sz w:val="30"/>
          <w:szCs w:val="30"/>
        </w:rPr>
        <w:t>河南高等教育质量社会满意院校</w:t>
      </w:r>
      <w:r w:rsidRPr="00703BA3">
        <w:rPr>
          <w:rFonts w:ascii="宋体" w:hint="eastAsia"/>
          <w:sz w:val="30"/>
          <w:szCs w:val="30"/>
        </w:rPr>
        <w:t>”</w:t>
      </w:r>
      <w:r w:rsidRPr="00703BA3">
        <w:rPr>
          <w:rFonts w:ascii="宋体" w:hAnsi="宋体" w:hint="eastAsia"/>
          <w:sz w:val="30"/>
          <w:szCs w:val="30"/>
        </w:rPr>
        <w:t>等荣誉。</w:t>
      </w:r>
    </w:p>
    <w:p w:rsidR="00F67EFC" w:rsidRPr="001E4EA0" w:rsidRDefault="00F67EFC" w:rsidP="00703BA3">
      <w:pPr>
        <w:ind w:firstLineChars="200" w:firstLine="602"/>
        <w:rPr>
          <w:rFonts w:ascii="宋体"/>
          <w:b/>
          <w:sz w:val="30"/>
          <w:szCs w:val="30"/>
        </w:rPr>
      </w:pPr>
      <w:r w:rsidRPr="001E4EA0">
        <w:rPr>
          <w:rFonts w:ascii="宋体" w:hAnsi="宋体" w:hint="eastAsia"/>
          <w:b/>
          <w:sz w:val="30"/>
          <w:szCs w:val="30"/>
        </w:rPr>
        <w:t>一、招生计划</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201</w:t>
      </w:r>
      <w:r>
        <w:rPr>
          <w:rFonts w:ascii="宋体" w:hAnsi="宋体"/>
          <w:sz w:val="30"/>
          <w:szCs w:val="30"/>
        </w:rPr>
        <w:t>9</w:t>
      </w:r>
      <w:r>
        <w:rPr>
          <w:rFonts w:ascii="宋体" w:hAnsi="宋体" w:hint="eastAsia"/>
          <w:sz w:val="30"/>
          <w:szCs w:val="30"/>
        </w:rPr>
        <w:t>年面向河南省、甘肃省、湖南省拟招收</w:t>
      </w:r>
      <w:r>
        <w:rPr>
          <w:rFonts w:ascii="宋体" w:hAnsi="宋体"/>
          <w:sz w:val="30"/>
          <w:szCs w:val="30"/>
        </w:rPr>
        <w:t>30</w:t>
      </w:r>
      <w:r>
        <w:rPr>
          <w:rFonts w:ascii="宋体" w:hAnsi="宋体" w:hint="eastAsia"/>
          <w:sz w:val="30"/>
          <w:szCs w:val="30"/>
        </w:rPr>
        <w:t>名本科飞行技术专业学生（最终计划以各省招生部门公布数据为准）</w:t>
      </w:r>
      <w:r w:rsidRPr="00343FAE">
        <w:rPr>
          <w:rFonts w:ascii="宋体" w:hAnsi="宋体" w:hint="eastAsia"/>
          <w:sz w:val="30"/>
          <w:szCs w:val="30"/>
        </w:rPr>
        <w:t>。为奥凯航空有限公司定向培养。</w:t>
      </w:r>
    </w:p>
    <w:p w:rsidR="00F67EFC" w:rsidRPr="001E4EA0" w:rsidRDefault="00F67EFC" w:rsidP="001E4EA0">
      <w:pPr>
        <w:spacing w:line="360" w:lineRule="auto"/>
        <w:ind w:firstLineChars="200" w:firstLine="602"/>
        <w:rPr>
          <w:rFonts w:ascii="宋体"/>
          <w:b/>
          <w:sz w:val="30"/>
          <w:szCs w:val="30"/>
        </w:rPr>
      </w:pPr>
      <w:r w:rsidRPr="001E4EA0">
        <w:rPr>
          <w:rFonts w:ascii="宋体" w:hAnsi="宋体" w:hint="eastAsia"/>
          <w:b/>
          <w:sz w:val="30"/>
          <w:szCs w:val="30"/>
        </w:rPr>
        <w:t>二、招生条件</w:t>
      </w:r>
    </w:p>
    <w:p w:rsidR="00F67EFC" w:rsidRPr="00A1222F" w:rsidRDefault="00F67EFC" w:rsidP="00A1222F">
      <w:pPr>
        <w:spacing w:line="360" w:lineRule="auto"/>
        <w:ind w:firstLineChars="200" w:firstLine="560"/>
        <w:rPr>
          <w:rFonts w:ascii="黑体" w:eastAsia="黑体" w:hAnsi="黑体"/>
          <w:sz w:val="28"/>
          <w:szCs w:val="28"/>
        </w:rPr>
      </w:pPr>
      <w:r w:rsidRPr="00A1222F">
        <w:rPr>
          <w:rFonts w:ascii="黑体" w:eastAsia="黑体" w:hAnsi="黑体" w:hint="eastAsia"/>
          <w:sz w:val="28"/>
          <w:szCs w:val="28"/>
        </w:rPr>
        <w:t>（一）招生对象</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1.</w:t>
      </w:r>
      <w:r w:rsidRPr="00343FAE">
        <w:rPr>
          <w:rFonts w:ascii="宋体" w:hAnsi="宋体" w:hint="eastAsia"/>
          <w:sz w:val="30"/>
          <w:szCs w:val="30"/>
        </w:rPr>
        <w:t>参加</w:t>
      </w:r>
      <w:r>
        <w:rPr>
          <w:rFonts w:ascii="宋体" w:hAnsi="宋体"/>
          <w:sz w:val="30"/>
          <w:szCs w:val="30"/>
        </w:rPr>
        <w:t>2019</w:t>
      </w:r>
      <w:r w:rsidRPr="00343FAE">
        <w:rPr>
          <w:rFonts w:ascii="宋体" w:hAnsi="宋体" w:hint="eastAsia"/>
          <w:sz w:val="30"/>
          <w:szCs w:val="30"/>
        </w:rPr>
        <w:t>年全国统一高考的高中毕业生，文理兼招，外语仅限英语语种，性别要求为男性，年龄</w:t>
      </w:r>
      <w:r w:rsidRPr="00343FAE">
        <w:rPr>
          <w:rFonts w:ascii="宋体" w:hAnsi="宋体"/>
          <w:sz w:val="30"/>
          <w:szCs w:val="30"/>
        </w:rPr>
        <w:t>16</w:t>
      </w:r>
      <w:r w:rsidRPr="00343FAE">
        <w:rPr>
          <w:rFonts w:ascii="宋体" w:hAnsi="宋体" w:hint="eastAsia"/>
          <w:sz w:val="30"/>
          <w:szCs w:val="30"/>
        </w:rPr>
        <w:t>至</w:t>
      </w:r>
      <w:r w:rsidRPr="00343FAE">
        <w:rPr>
          <w:rFonts w:ascii="宋体" w:hAnsi="宋体"/>
          <w:sz w:val="30"/>
          <w:szCs w:val="30"/>
        </w:rPr>
        <w:t>20</w:t>
      </w:r>
      <w:r w:rsidRPr="00343FAE">
        <w:rPr>
          <w:rFonts w:ascii="宋体" w:hAnsi="宋体" w:hint="eastAsia"/>
          <w:sz w:val="30"/>
          <w:szCs w:val="30"/>
        </w:rPr>
        <w:t>周岁（</w:t>
      </w:r>
      <w:smartTag w:uri="urn:schemas-microsoft-com:office:smarttags" w:element="chsdate">
        <w:smartTagPr>
          <w:attr w:name="IsROCDate" w:val="False"/>
          <w:attr w:name="IsLunarDate" w:val="False"/>
          <w:attr w:name="Day" w:val="1"/>
          <w:attr w:name="Month" w:val="9"/>
          <w:attr w:name="Year" w:val="1999"/>
        </w:smartTagPr>
        <w:r>
          <w:rPr>
            <w:rFonts w:ascii="宋体" w:hAnsi="宋体"/>
            <w:sz w:val="30"/>
            <w:szCs w:val="30"/>
          </w:rPr>
          <w:t>1999</w:t>
        </w:r>
        <w:r w:rsidRPr="00343FAE">
          <w:rPr>
            <w:rFonts w:ascii="宋体" w:hAnsi="宋体" w:hint="eastAsia"/>
            <w:sz w:val="30"/>
            <w:szCs w:val="30"/>
          </w:rPr>
          <w:t>年</w:t>
        </w:r>
        <w:r w:rsidRPr="00343FAE">
          <w:rPr>
            <w:rFonts w:ascii="宋体" w:hAnsi="宋体"/>
            <w:sz w:val="30"/>
            <w:szCs w:val="30"/>
          </w:rPr>
          <w:t>9</w:t>
        </w:r>
        <w:r w:rsidRPr="00343FAE">
          <w:rPr>
            <w:rFonts w:ascii="宋体" w:hAnsi="宋体" w:hint="eastAsia"/>
            <w:sz w:val="30"/>
            <w:szCs w:val="30"/>
          </w:rPr>
          <w:t>月</w:t>
        </w:r>
        <w:r w:rsidRPr="00343FAE">
          <w:rPr>
            <w:rFonts w:ascii="宋体" w:hAnsi="宋体"/>
            <w:sz w:val="30"/>
            <w:szCs w:val="30"/>
          </w:rPr>
          <w:t>1</w:t>
        </w:r>
        <w:r w:rsidRPr="00343FAE">
          <w:rPr>
            <w:rFonts w:ascii="宋体" w:hAnsi="宋体" w:hint="eastAsia"/>
            <w:sz w:val="30"/>
            <w:szCs w:val="30"/>
          </w:rPr>
          <w:t>日</w:t>
        </w:r>
      </w:smartTag>
      <w:r w:rsidRPr="00343FAE">
        <w:rPr>
          <w:rFonts w:ascii="宋体" w:hAnsi="宋体"/>
          <w:sz w:val="30"/>
          <w:szCs w:val="30"/>
        </w:rPr>
        <w:t>—</w:t>
      </w:r>
      <w:smartTag w:uri="urn:schemas-microsoft-com:office:smarttags" w:element="chsdate">
        <w:smartTagPr>
          <w:attr w:name="IsROCDate" w:val="False"/>
          <w:attr w:name="IsLunarDate" w:val="False"/>
          <w:attr w:name="Day" w:val="31"/>
          <w:attr w:name="Month" w:val="8"/>
          <w:attr w:name="Year" w:val="2003"/>
        </w:smartTagPr>
        <w:r>
          <w:rPr>
            <w:rFonts w:ascii="宋体" w:hAnsi="宋体"/>
            <w:sz w:val="30"/>
            <w:szCs w:val="30"/>
          </w:rPr>
          <w:t>2003</w:t>
        </w:r>
        <w:r w:rsidRPr="00343FAE">
          <w:rPr>
            <w:rFonts w:ascii="宋体" w:hAnsi="宋体" w:hint="eastAsia"/>
            <w:sz w:val="30"/>
            <w:szCs w:val="30"/>
          </w:rPr>
          <w:t>年</w:t>
        </w:r>
        <w:r w:rsidRPr="00343FAE">
          <w:rPr>
            <w:rFonts w:ascii="宋体" w:hAnsi="宋体"/>
            <w:sz w:val="30"/>
            <w:szCs w:val="30"/>
          </w:rPr>
          <w:t>8</w:t>
        </w:r>
        <w:r w:rsidRPr="00343FAE">
          <w:rPr>
            <w:rFonts w:ascii="宋体" w:hAnsi="宋体" w:hint="eastAsia"/>
            <w:sz w:val="30"/>
            <w:szCs w:val="30"/>
          </w:rPr>
          <w:t>月</w:t>
        </w:r>
        <w:r w:rsidRPr="00343FAE">
          <w:rPr>
            <w:rFonts w:ascii="宋体" w:hAnsi="宋体"/>
            <w:sz w:val="30"/>
            <w:szCs w:val="30"/>
          </w:rPr>
          <w:t>31</w:t>
        </w:r>
        <w:r w:rsidRPr="00343FAE">
          <w:rPr>
            <w:rFonts w:ascii="宋体" w:hAnsi="宋体" w:hint="eastAsia"/>
            <w:sz w:val="30"/>
            <w:szCs w:val="30"/>
          </w:rPr>
          <w:t>日</w:t>
        </w:r>
      </w:smartTag>
      <w:r w:rsidRPr="00343FAE">
        <w:rPr>
          <w:rFonts w:ascii="宋体" w:hAnsi="宋体" w:hint="eastAsia"/>
          <w:sz w:val="30"/>
          <w:szCs w:val="30"/>
        </w:rPr>
        <w:t>）。</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2.</w:t>
      </w:r>
      <w:r w:rsidRPr="00343FAE">
        <w:rPr>
          <w:rFonts w:ascii="宋体" w:hAnsi="宋体" w:hint="eastAsia"/>
          <w:sz w:val="30"/>
          <w:szCs w:val="30"/>
        </w:rPr>
        <w:t>热爱民航飞行事业；具有高度的责任心、良好的道德素养；遵纪守法，未受过纪律处分。</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3.</w:t>
      </w:r>
      <w:r w:rsidRPr="00343FAE">
        <w:rPr>
          <w:rFonts w:ascii="宋体" w:hAnsi="宋体" w:hint="eastAsia"/>
          <w:sz w:val="30"/>
          <w:szCs w:val="30"/>
        </w:rPr>
        <w:t>性格开朗、情绪稳定；思维敏捷、反应灵活。</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4.</w:t>
      </w:r>
      <w:r w:rsidRPr="00343FAE">
        <w:rPr>
          <w:rFonts w:ascii="宋体" w:hAnsi="宋体" w:hint="eastAsia"/>
          <w:sz w:val="30"/>
          <w:szCs w:val="30"/>
        </w:rPr>
        <w:t>口齿清晰，具有良好的普通话交流和英语听说读写能力。</w:t>
      </w:r>
    </w:p>
    <w:p w:rsidR="00F67EFC" w:rsidRPr="00A1222F" w:rsidRDefault="00F67EFC" w:rsidP="00A1222F">
      <w:pPr>
        <w:spacing w:line="360" w:lineRule="auto"/>
        <w:ind w:firstLineChars="200" w:firstLine="560"/>
        <w:rPr>
          <w:rFonts w:ascii="黑体" w:eastAsia="黑体" w:hAnsi="黑体"/>
          <w:sz w:val="28"/>
          <w:szCs w:val="28"/>
        </w:rPr>
      </w:pPr>
      <w:r w:rsidRPr="00A1222F">
        <w:rPr>
          <w:rFonts w:ascii="黑体" w:eastAsia="黑体" w:hAnsi="黑体" w:hint="eastAsia"/>
          <w:sz w:val="28"/>
          <w:szCs w:val="28"/>
        </w:rPr>
        <w:t>（二）身体条件自荐标准</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1.</w:t>
      </w:r>
      <w:r w:rsidRPr="00343FAE">
        <w:rPr>
          <w:rFonts w:ascii="宋体" w:hAnsi="宋体" w:hint="eastAsia"/>
          <w:sz w:val="30"/>
          <w:szCs w:val="30"/>
        </w:rPr>
        <w:t>身高</w:t>
      </w:r>
      <w:r w:rsidRPr="00343FAE">
        <w:rPr>
          <w:rFonts w:ascii="宋体" w:hAnsi="宋体"/>
          <w:sz w:val="30"/>
          <w:szCs w:val="30"/>
        </w:rPr>
        <w:t>168-</w:t>
      </w:r>
      <w:r>
        <w:rPr>
          <w:rFonts w:ascii="宋体" w:hAnsi="宋体"/>
          <w:sz w:val="30"/>
          <w:szCs w:val="30"/>
        </w:rPr>
        <w:t>190</w:t>
      </w:r>
      <w:r w:rsidRPr="00343FAE">
        <w:rPr>
          <w:rFonts w:ascii="宋体" w:hAnsi="宋体" w:hint="eastAsia"/>
          <w:sz w:val="30"/>
          <w:szCs w:val="30"/>
        </w:rPr>
        <w:t>厘米。</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2.</w:t>
      </w:r>
      <w:r w:rsidRPr="00343FAE">
        <w:rPr>
          <w:rFonts w:ascii="宋体" w:hAnsi="宋体" w:hint="eastAsia"/>
          <w:sz w:val="30"/>
          <w:szCs w:val="30"/>
        </w:rPr>
        <w:t>体质指数</w:t>
      </w:r>
      <w:r w:rsidRPr="00343FAE">
        <w:rPr>
          <w:rFonts w:ascii="宋体" w:hAnsi="宋体"/>
          <w:sz w:val="30"/>
          <w:szCs w:val="30"/>
        </w:rPr>
        <w:t>(BMI)</w:t>
      </w:r>
      <w:r w:rsidRPr="00343FAE">
        <w:rPr>
          <w:rFonts w:ascii="宋体" w:hAnsi="宋体" w:hint="eastAsia"/>
          <w:sz w:val="30"/>
          <w:szCs w:val="30"/>
        </w:rPr>
        <w:t>不应</w:t>
      </w:r>
      <w:r w:rsidRPr="00343FAE">
        <w:rPr>
          <w:rFonts w:ascii="宋体" w:hAnsi="宋体"/>
          <w:sz w:val="30"/>
          <w:szCs w:val="30"/>
        </w:rPr>
        <w:t>&gt;24</w:t>
      </w:r>
      <w:r w:rsidRPr="00343FAE">
        <w:rPr>
          <w:rFonts w:ascii="宋体" w:hAnsi="宋体" w:hint="eastAsia"/>
          <w:sz w:val="30"/>
          <w:szCs w:val="30"/>
        </w:rPr>
        <w:t>或</w:t>
      </w:r>
      <w:r w:rsidRPr="00343FAE">
        <w:rPr>
          <w:rFonts w:ascii="宋体" w:hAnsi="宋体"/>
          <w:sz w:val="30"/>
          <w:szCs w:val="30"/>
        </w:rPr>
        <w:t>&lt;18.5</w:t>
      </w:r>
      <w:r w:rsidRPr="00343FAE">
        <w:rPr>
          <w:rFonts w:ascii="宋体" w:hAnsi="宋体" w:hint="eastAsia"/>
          <w:sz w:val="30"/>
          <w:szCs w:val="30"/>
        </w:rPr>
        <w:t>。注：</w:t>
      </w:r>
      <w:r w:rsidRPr="00343FAE">
        <w:rPr>
          <w:rFonts w:ascii="宋体" w:hAnsi="宋体"/>
          <w:sz w:val="30"/>
          <w:szCs w:val="30"/>
        </w:rPr>
        <w:t>BMI=</w:t>
      </w:r>
      <w:r w:rsidRPr="00343FAE">
        <w:rPr>
          <w:rFonts w:ascii="宋体" w:hAnsi="宋体" w:hint="eastAsia"/>
          <w:sz w:val="30"/>
          <w:szCs w:val="30"/>
        </w:rPr>
        <w:t>体重</w:t>
      </w:r>
      <w:r w:rsidRPr="00343FAE">
        <w:rPr>
          <w:rFonts w:ascii="宋体" w:hAnsi="宋体"/>
          <w:sz w:val="30"/>
          <w:szCs w:val="30"/>
        </w:rPr>
        <w:t>(kg)</w:t>
      </w:r>
      <w:r w:rsidRPr="00343FAE">
        <w:rPr>
          <w:rFonts w:ascii="宋体" w:hAnsi="宋体" w:hint="eastAsia"/>
          <w:sz w:val="30"/>
          <w:szCs w:val="30"/>
        </w:rPr>
        <w:t>÷身高</w:t>
      </w:r>
      <w:r w:rsidRPr="00343FAE">
        <w:rPr>
          <w:rFonts w:ascii="宋体" w:hAnsi="宋体"/>
          <w:sz w:val="30"/>
          <w:szCs w:val="30"/>
        </w:rPr>
        <w:t>(m)</w:t>
      </w:r>
      <w:r w:rsidRPr="00343FAE">
        <w:rPr>
          <w:rFonts w:ascii="宋体" w:hAnsi="宋体" w:hint="eastAsia"/>
          <w:sz w:val="30"/>
          <w:szCs w:val="30"/>
        </w:rPr>
        <w:t>的平方。</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3.</w:t>
      </w:r>
      <w:r w:rsidRPr="00343FAE">
        <w:rPr>
          <w:rFonts w:ascii="宋体" w:hAnsi="宋体" w:hint="eastAsia"/>
          <w:sz w:val="30"/>
          <w:szCs w:val="30"/>
        </w:rPr>
        <w:t>任何一眼裸眼远视力（</w:t>
      </w:r>
      <w:r w:rsidRPr="00343FAE">
        <w:rPr>
          <w:rFonts w:ascii="宋体" w:hAnsi="宋体"/>
          <w:sz w:val="30"/>
          <w:szCs w:val="30"/>
        </w:rPr>
        <w:t>C</w:t>
      </w:r>
      <w:r w:rsidRPr="00343FAE">
        <w:rPr>
          <w:rFonts w:ascii="宋体" w:hAnsi="宋体" w:hint="eastAsia"/>
          <w:sz w:val="30"/>
          <w:szCs w:val="30"/>
        </w:rPr>
        <w:t>字表）达到</w:t>
      </w:r>
      <w:r w:rsidRPr="00343FAE">
        <w:rPr>
          <w:rFonts w:ascii="宋体" w:hAnsi="宋体"/>
          <w:sz w:val="30"/>
          <w:szCs w:val="30"/>
        </w:rPr>
        <w:t>0.1(</w:t>
      </w:r>
      <w:r w:rsidRPr="00343FAE">
        <w:rPr>
          <w:rFonts w:ascii="宋体" w:hAnsi="宋体" w:hint="eastAsia"/>
          <w:sz w:val="30"/>
          <w:szCs w:val="30"/>
        </w:rPr>
        <w:t>相当于</w:t>
      </w:r>
      <w:r w:rsidRPr="00343FAE">
        <w:rPr>
          <w:rFonts w:ascii="宋体" w:hAnsi="宋体"/>
          <w:sz w:val="30"/>
          <w:szCs w:val="30"/>
        </w:rPr>
        <w:t>E</w:t>
      </w:r>
      <w:r w:rsidRPr="00343FAE">
        <w:rPr>
          <w:rFonts w:ascii="宋体" w:hAnsi="宋体" w:hint="eastAsia"/>
          <w:sz w:val="30"/>
          <w:szCs w:val="30"/>
        </w:rPr>
        <w:t>字表</w:t>
      </w:r>
      <w:r w:rsidRPr="00343FAE">
        <w:rPr>
          <w:rFonts w:ascii="宋体" w:hAnsi="宋体"/>
          <w:sz w:val="30"/>
          <w:szCs w:val="30"/>
        </w:rPr>
        <w:t>4.0)</w:t>
      </w:r>
      <w:r w:rsidRPr="00343FAE">
        <w:rPr>
          <w:rFonts w:ascii="宋体" w:hAnsi="宋体" w:hint="eastAsia"/>
          <w:sz w:val="30"/>
          <w:szCs w:val="30"/>
        </w:rPr>
        <w:t>及以上，双眼矫正视力不低于</w:t>
      </w:r>
      <w:r w:rsidRPr="00343FAE">
        <w:rPr>
          <w:rFonts w:ascii="宋体" w:hAnsi="宋体"/>
          <w:sz w:val="30"/>
          <w:szCs w:val="30"/>
        </w:rPr>
        <w:t>1.0</w:t>
      </w:r>
      <w:r w:rsidRPr="00343FAE">
        <w:rPr>
          <w:rFonts w:ascii="宋体" w:hAnsi="宋体" w:hint="eastAsia"/>
          <w:sz w:val="30"/>
          <w:szCs w:val="30"/>
        </w:rPr>
        <w:t>，屈光度数不超过</w:t>
      </w:r>
      <w:r w:rsidRPr="00343FAE">
        <w:rPr>
          <w:rFonts w:ascii="宋体" w:hAnsi="宋体"/>
          <w:sz w:val="30"/>
          <w:szCs w:val="30"/>
        </w:rPr>
        <w:t>450</w:t>
      </w:r>
      <w:r w:rsidRPr="00343FAE">
        <w:rPr>
          <w:rFonts w:ascii="宋体" w:hAnsi="宋体" w:hint="eastAsia"/>
          <w:sz w:val="30"/>
          <w:szCs w:val="30"/>
        </w:rPr>
        <w:t>度；若进行过角膜屈光手术，手术时需满</w:t>
      </w:r>
      <w:r w:rsidRPr="00343FAE">
        <w:rPr>
          <w:rFonts w:ascii="宋体" w:hAnsi="宋体"/>
          <w:sz w:val="30"/>
          <w:szCs w:val="30"/>
        </w:rPr>
        <w:t>18</w:t>
      </w:r>
      <w:r w:rsidRPr="00343FAE">
        <w:rPr>
          <w:rFonts w:ascii="宋体" w:hAnsi="宋体" w:hint="eastAsia"/>
          <w:sz w:val="30"/>
          <w:szCs w:val="30"/>
        </w:rPr>
        <w:t>周岁且手术时间超过</w:t>
      </w:r>
      <w:r w:rsidRPr="00343FAE">
        <w:rPr>
          <w:rFonts w:ascii="宋体" w:hAnsi="宋体"/>
          <w:sz w:val="30"/>
          <w:szCs w:val="30"/>
        </w:rPr>
        <w:t>6</w:t>
      </w:r>
      <w:r w:rsidRPr="00343FAE">
        <w:rPr>
          <w:rFonts w:ascii="宋体" w:hAnsi="宋体" w:hint="eastAsia"/>
          <w:sz w:val="30"/>
          <w:szCs w:val="30"/>
        </w:rPr>
        <w:t>个月以上；无散光、色盲、色弱、夜盲、斜视、严重的沙眼或倒睫。</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4.</w:t>
      </w:r>
      <w:r w:rsidRPr="00343FAE">
        <w:rPr>
          <w:rFonts w:ascii="宋体" w:hAnsi="宋体" w:hint="eastAsia"/>
          <w:sz w:val="30"/>
          <w:szCs w:val="30"/>
        </w:rPr>
        <w:t>无口吃等影响发音功能的口腔疾病或畸形，嗅觉及听力正常。</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5.</w:t>
      </w:r>
      <w:r w:rsidRPr="00343FAE">
        <w:rPr>
          <w:rFonts w:ascii="宋体" w:hAnsi="宋体" w:hint="eastAsia"/>
          <w:sz w:val="30"/>
          <w:szCs w:val="30"/>
        </w:rPr>
        <w:t>无全身骨头及关节疾病或畸形，明显的“</w:t>
      </w:r>
      <w:r w:rsidRPr="00343FAE">
        <w:rPr>
          <w:rFonts w:ascii="宋体" w:hAnsi="宋体"/>
          <w:sz w:val="30"/>
          <w:szCs w:val="30"/>
        </w:rPr>
        <w:t>O</w:t>
      </w:r>
      <w:r w:rsidRPr="00343FAE">
        <w:rPr>
          <w:rFonts w:ascii="宋体" w:hAnsi="宋体" w:hint="eastAsia"/>
          <w:sz w:val="30"/>
          <w:szCs w:val="30"/>
        </w:rPr>
        <w:t>”或“</w:t>
      </w:r>
      <w:r w:rsidRPr="00343FAE">
        <w:rPr>
          <w:rFonts w:ascii="宋体" w:hAnsi="宋体"/>
          <w:sz w:val="30"/>
          <w:szCs w:val="30"/>
        </w:rPr>
        <w:t>X</w:t>
      </w:r>
      <w:r w:rsidRPr="00343FAE">
        <w:rPr>
          <w:rFonts w:ascii="宋体" w:hAnsi="宋体" w:hint="eastAsia"/>
          <w:sz w:val="30"/>
          <w:szCs w:val="30"/>
        </w:rPr>
        <w:t>”型腿。</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6.</w:t>
      </w:r>
      <w:r w:rsidRPr="00343FAE">
        <w:rPr>
          <w:rFonts w:ascii="宋体" w:hAnsi="宋体" w:hint="eastAsia"/>
          <w:sz w:val="30"/>
          <w:szCs w:val="30"/>
        </w:rPr>
        <w:t>无纹身、腋臭、久治不愈的皮肤病，如头癣、湿疹、牛皮癣、慢性荨麻疹等。</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7.</w:t>
      </w:r>
      <w:r w:rsidRPr="00343FAE">
        <w:rPr>
          <w:rFonts w:ascii="宋体" w:hAnsi="宋体" w:hint="eastAsia"/>
          <w:sz w:val="30"/>
          <w:szCs w:val="30"/>
        </w:rPr>
        <w:t>无重大手术及胆道、泌尿系统等结石。</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8.</w:t>
      </w:r>
      <w:r w:rsidRPr="00343FAE">
        <w:rPr>
          <w:rFonts w:ascii="宋体" w:hAnsi="宋体" w:hint="eastAsia"/>
          <w:sz w:val="30"/>
          <w:szCs w:val="30"/>
        </w:rPr>
        <w:t>无慢性病、传染病、精神病及癫痫病史。</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9.</w:t>
      </w:r>
      <w:r w:rsidRPr="00343FAE">
        <w:rPr>
          <w:rFonts w:ascii="宋体" w:hAnsi="宋体" w:hint="eastAsia"/>
          <w:sz w:val="30"/>
          <w:szCs w:val="30"/>
        </w:rPr>
        <w:t>无严重的晕车、晕船、晕机史。</w:t>
      </w:r>
    </w:p>
    <w:p w:rsidR="00F67EFC" w:rsidRPr="00A1222F" w:rsidRDefault="00F67EFC" w:rsidP="00A1222F">
      <w:pPr>
        <w:spacing w:line="360" w:lineRule="auto"/>
        <w:ind w:firstLineChars="200" w:firstLine="560"/>
        <w:rPr>
          <w:rFonts w:ascii="黑体" w:eastAsia="黑体" w:hAnsi="黑体"/>
          <w:sz w:val="28"/>
          <w:szCs w:val="28"/>
        </w:rPr>
      </w:pPr>
      <w:r w:rsidRPr="00A1222F">
        <w:rPr>
          <w:rFonts w:ascii="黑体" w:eastAsia="黑体" w:hAnsi="黑体" w:hint="eastAsia"/>
          <w:sz w:val="28"/>
          <w:szCs w:val="28"/>
        </w:rPr>
        <w:t>（三）心理品质条件</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心理健康，能够满足飞行职业的要求，考生须参加招飞体检中心心理健康测评。</w:t>
      </w:r>
    </w:p>
    <w:p w:rsidR="00F67EFC" w:rsidRPr="00A1222F" w:rsidRDefault="00F67EFC" w:rsidP="00A1222F">
      <w:pPr>
        <w:spacing w:line="360" w:lineRule="auto"/>
        <w:ind w:firstLineChars="200" w:firstLine="560"/>
        <w:rPr>
          <w:rFonts w:ascii="黑体" w:eastAsia="黑体" w:hAnsi="黑体"/>
          <w:sz w:val="28"/>
          <w:szCs w:val="28"/>
        </w:rPr>
      </w:pPr>
      <w:r w:rsidRPr="00A1222F">
        <w:rPr>
          <w:rFonts w:ascii="黑体" w:eastAsia="黑体" w:hAnsi="黑体" w:hint="eastAsia"/>
          <w:sz w:val="28"/>
          <w:szCs w:val="28"/>
        </w:rPr>
        <w:t>（四）政治条件</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拥护党的路线、方针、政策，忠于祖国，热爱飞行职业；历史清白，思想进步，品德优良，遵纪守法，符合民航招飞的政治条件。本人自愿，家长（监护人）支持。符合中国民用航空局</w:t>
      </w:r>
      <w:r w:rsidRPr="00343FAE">
        <w:rPr>
          <w:rFonts w:ascii="宋体" w:hAnsi="宋体"/>
          <w:sz w:val="30"/>
          <w:szCs w:val="30"/>
        </w:rPr>
        <w:t>2014</w:t>
      </w:r>
      <w:r w:rsidRPr="00343FAE">
        <w:rPr>
          <w:rFonts w:ascii="宋体" w:hAnsi="宋体" w:hint="eastAsia"/>
          <w:sz w:val="30"/>
          <w:szCs w:val="30"/>
        </w:rPr>
        <w:t>年发布的《民用航空背景调查规定》相关要求。</w:t>
      </w:r>
    </w:p>
    <w:p w:rsidR="00F67EFC" w:rsidRPr="001E4EA0" w:rsidRDefault="00F67EFC" w:rsidP="001E4EA0">
      <w:pPr>
        <w:spacing w:line="360" w:lineRule="auto"/>
        <w:ind w:firstLineChars="200" w:firstLine="602"/>
        <w:rPr>
          <w:rFonts w:ascii="宋体"/>
          <w:b/>
          <w:sz w:val="30"/>
          <w:szCs w:val="30"/>
        </w:rPr>
      </w:pPr>
      <w:r w:rsidRPr="001E4EA0">
        <w:rPr>
          <w:rFonts w:ascii="宋体" w:hAnsi="宋体" w:hint="eastAsia"/>
          <w:b/>
          <w:sz w:val="30"/>
          <w:szCs w:val="30"/>
        </w:rPr>
        <w:t>三、招飞流程</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报名、初检→体检→背景调查→高考→录取</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1.</w:t>
      </w:r>
      <w:r w:rsidRPr="00343FAE">
        <w:rPr>
          <w:rFonts w:ascii="宋体" w:hAnsi="宋体" w:hint="eastAsia"/>
          <w:sz w:val="30"/>
          <w:szCs w:val="30"/>
        </w:rPr>
        <w:t>报名、初检面试</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有报名意向的考生依据飞行学员招飞条件先行自查，符合条件者须登陆“中国民用航空招飞信息系统”（</w:t>
      </w:r>
      <w:r w:rsidRPr="00343FAE">
        <w:rPr>
          <w:rFonts w:ascii="宋体" w:hAnsi="宋体"/>
          <w:sz w:val="30"/>
          <w:szCs w:val="30"/>
        </w:rPr>
        <w:t>gaokao.chsi.com.cn/gkzt/mhzf</w:t>
      </w:r>
      <w:r w:rsidRPr="00343FAE">
        <w:rPr>
          <w:rFonts w:ascii="宋体" w:hAnsi="宋体" w:hint="eastAsia"/>
          <w:sz w:val="30"/>
          <w:szCs w:val="30"/>
        </w:rPr>
        <w:t>）注册报名。系统开通时间为：</w:t>
      </w:r>
      <w:r w:rsidRPr="00343FAE">
        <w:rPr>
          <w:rFonts w:ascii="宋体" w:hAnsi="宋体"/>
          <w:sz w:val="30"/>
          <w:szCs w:val="30"/>
        </w:rPr>
        <w:t>201</w:t>
      </w:r>
      <w:r>
        <w:rPr>
          <w:rFonts w:ascii="宋体" w:hAnsi="宋体"/>
          <w:sz w:val="30"/>
          <w:szCs w:val="30"/>
        </w:rPr>
        <w:t>8</w:t>
      </w:r>
      <w:r w:rsidRPr="00343FAE">
        <w:rPr>
          <w:rFonts w:ascii="宋体" w:hAnsi="宋体" w:hint="eastAsia"/>
          <w:sz w:val="30"/>
          <w:szCs w:val="30"/>
        </w:rPr>
        <w:t>年</w:t>
      </w:r>
      <w:r w:rsidRPr="00343FAE">
        <w:rPr>
          <w:rFonts w:ascii="宋体" w:hAnsi="宋体"/>
          <w:sz w:val="30"/>
          <w:szCs w:val="30"/>
        </w:rPr>
        <w:t>10</w:t>
      </w:r>
      <w:r w:rsidRPr="00343FAE">
        <w:rPr>
          <w:rFonts w:ascii="宋体" w:hAnsi="宋体" w:hint="eastAsia"/>
          <w:sz w:val="30"/>
          <w:szCs w:val="30"/>
        </w:rPr>
        <w:t>月</w:t>
      </w:r>
      <w:r>
        <w:rPr>
          <w:rFonts w:ascii="宋体" w:hAnsi="宋体"/>
          <w:sz w:val="30"/>
          <w:szCs w:val="30"/>
        </w:rPr>
        <w:t>15</w:t>
      </w:r>
      <w:r w:rsidRPr="00343FAE">
        <w:rPr>
          <w:rFonts w:ascii="宋体" w:hAnsi="宋体" w:hint="eastAsia"/>
          <w:sz w:val="30"/>
          <w:szCs w:val="30"/>
        </w:rPr>
        <w:t>日</w:t>
      </w:r>
      <w:r w:rsidRPr="00343FAE">
        <w:rPr>
          <w:rFonts w:ascii="宋体" w:hAnsi="宋体"/>
          <w:sz w:val="30"/>
          <w:szCs w:val="30"/>
        </w:rPr>
        <w:t>—201</w:t>
      </w:r>
      <w:r>
        <w:rPr>
          <w:rFonts w:ascii="宋体" w:hAnsi="宋体"/>
          <w:sz w:val="30"/>
          <w:szCs w:val="30"/>
        </w:rPr>
        <w:t>9</w:t>
      </w:r>
      <w:r w:rsidRPr="00343FAE">
        <w:rPr>
          <w:rFonts w:ascii="宋体" w:hAnsi="宋体" w:hint="eastAsia"/>
          <w:sz w:val="30"/>
          <w:szCs w:val="30"/>
        </w:rPr>
        <w:t>年</w:t>
      </w:r>
      <w:r w:rsidRPr="00343FAE">
        <w:rPr>
          <w:rFonts w:ascii="宋体" w:hAnsi="宋体"/>
          <w:sz w:val="30"/>
          <w:szCs w:val="30"/>
        </w:rPr>
        <w:t>5</w:t>
      </w:r>
      <w:r w:rsidRPr="00343FAE">
        <w:rPr>
          <w:rFonts w:ascii="宋体" w:hAnsi="宋体" w:hint="eastAsia"/>
          <w:sz w:val="30"/>
          <w:szCs w:val="30"/>
        </w:rPr>
        <w:t>月</w:t>
      </w:r>
      <w:r w:rsidRPr="00343FAE">
        <w:rPr>
          <w:rFonts w:ascii="宋体" w:hAnsi="宋体"/>
          <w:sz w:val="30"/>
          <w:szCs w:val="30"/>
        </w:rPr>
        <w:t>31</w:t>
      </w:r>
      <w:r w:rsidRPr="00343FAE">
        <w:rPr>
          <w:rFonts w:ascii="宋体" w:hAnsi="宋体" w:hint="eastAsia"/>
          <w:sz w:val="30"/>
          <w:szCs w:val="30"/>
        </w:rPr>
        <w:t>日。</w:t>
      </w:r>
      <w:bookmarkStart w:id="0" w:name="_GoBack"/>
      <w:bookmarkEnd w:id="0"/>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考生报名成功并通过审核后，在“中国民用航空招飞信息系统”查询初检的具体时间和地点通知，考生按要求携带填好的《郑州航空工业管理学院“飞行技术”专业招生预报名表》到指定地点接受初检，，面试时须携带身份证、学生证、一寸证件照（</w:t>
      </w:r>
      <w:r w:rsidRPr="00343FAE">
        <w:rPr>
          <w:rFonts w:ascii="宋体" w:hAnsi="宋体"/>
          <w:sz w:val="30"/>
          <w:szCs w:val="30"/>
        </w:rPr>
        <w:t>2</w:t>
      </w:r>
      <w:r w:rsidRPr="00343FAE">
        <w:rPr>
          <w:rFonts w:ascii="宋体" w:hAnsi="宋体" w:hint="eastAsia"/>
          <w:sz w:val="30"/>
          <w:szCs w:val="30"/>
        </w:rPr>
        <w:t>张）。</w:t>
      </w:r>
      <w:r>
        <w:rPr>
          <w:rFonts w:ascii="宋体" w:hAnsi="宋体" w:hint="eastAsia"/>
          <w:sz w:val="30"/>
          <w:szCs w:val="30"/>
        </w:rPr>
        <w:t>《</w:t>
      </w:r>
      <w:r w:rsidRPr="00194FFD">
        <w:rPr>
          <w:rFonts w:ascii="宋体" w:hAnsi="宋体" w:hint="eastAsia"/>
          <w:sz w:val="30"/>
          <w:szCs w:val="30"/>
        </w:rPr>
        <w:t>郑州航空工业管理学院“飞行技术”专业初检面试表</w:t>
      </w:r>
      <w:r>
        <w:rPr>
          <w:rFonts w:ascii="宋体" w:hAnsi="宋体" w:hint="eastAsia"/>
          <w:sz w:val="30"/>
          <w:szCs w:val="30"/>
        </w:rPr>
        <w:t>》（正反面打印）、</w:t>
      </w:r>
      <w:r w:rsidRPr="00343FAE">
        <w:rPr>
          <w:rFonts w:ascii="宋体" w:hAnsi="宋体" w:hint="eastAsia"/>
          <w:sz w:val="30"/>
          <w:szCs w:val="30"/>
        </w:rPr>
        <w:t>《郑州航空工业管理学院“飞行技术”专业招生预报名表》可到</w:t>
      </w:r>
      <w:r>
        <w:rPr>
          <w:rFonts w:ascii="宋体" w:hAnsi="宋体" w:hint="eastAsia"/>
          <w:sz w:val="30"/>
          <w:szCs w:val="30"/>
        </w:rPr>
        <w:t>附件</w:t>
      </w:r>
      <w:r w:rsidRPr="00343FAE">
        <w:rPr>
          <w:rFonts w:ascii="宋体" w:hAnsi="宋体" w:hint="eastAsia"/>
          <w:sz w:val="30"/>
          <w:szCs w:val="30"/>
        </w:rPr>
        <w:t>下载。</w:t>
      </w:r>
    </w:p>
    <w:p w:rsidR="00F67EFC" w:rsidRPr="00343FAE" w:rsidRDefault="00F67EFC" w:rsidP="00343FAE">
      <w:pPr>
        <w:spacing w:line="360" w:lineRule="auto"/>
        <w:ind w:firstLineChars="200" w:firstLine="600"/>
        <w:rPr>
          <w:rFonts w:ascii="宋体"/>
          <w:sz w:val="30"/>
          <w:szCs w:val="30"/>
        </w:rPr>
      </w:pPr>
      <w:r>
        <w:rPr>
          <w:rFonts w:ascii="宋体" w:hAnsi="宋体"/>
          <w:sz w:val="30"/>
          <w:szCs w:val="30"/>
        </w:rPr>
        <w:t>2</w:t>
      </w:r>
      <w:r w:rsidRPr="00343FAE">
        <w:rPr>
          <w:rFonts w:ascii="宋体" w:hAnsi="宋体" w:hint="eastAsia"/>
          <w:sz w:val="30"/>
          <w:szCs w:val="30"/>
        </w:rPr>
        <w:t>．体检</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初检合格考生参加由郑州航空工业管理学院与具有民航局鉴定资质的体检机构统一组织的招飞体检。体检具体时间安排另行通知。</w:t>
      </w:r>
    </w:p>
    <w:p w:rsidR="00F67EFC" w:rsidRPr="00343FAE" w:rsidRDefault="00F67EFC" w:rsidP="00343FAE">
      <w:pPr>
        <w:spacing w:line="360" w:lineRule="auto"/>
        <w:ind w:firstLineChars="200" w:firstLine="600"/>
        <w:rPr>
          <w:rFonts w:ascii="宋体"/>
          <w:sz w:val="30"/>
          <w:szCs w:val="30"/>
        </w:rPr>
      </w:pPr>
      <w:r>
        <w:rPr>
          <w:rFonts w:ascii="宋体" w:hAnsi="宋体"/>
          <w:sz w:val="30"/>
          <w:szCs w:val="30"/>
        </w:rPr>
        <w:t>3</w:t>
      </w:r>
      <w:r w:rsidRPr="00343FAE">
        <w:rPr>
          <w:rFonts w:ascii="宋体" w:hAnsi="宋体" w:hint="eastAsia"/>
          <w:sz w:val="30"/>
          <w:szCs w:val="30"/>
        </w:rPr>
        <w:t>．背景调查</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对上站体检合格者按《民用航空背景调查规定》</w:t>
      </w:r>
      <w:r w:rsidRPr="00343FAE">
        <w:rPr>
          <w:rFonts w:ascii="宋体" w:hAnsi="宋体"/>
          <w:sz w:val="30"/>
          <w:szCs w:val="30"/>
        </w:rPr>
        <w:t>(</w:t>
      </w:r>
      <w:r w:rsidRPr="00343FAE">
        <w:rPr>
          <w:rFonts w:ascii="宋体" w:hAnsi="宋体" w:hint="eastAsia"/>
          <w:sz w:val="30"/>
          <w:szCs w:val="30"/>
        </w:rPr>
        <w:t>民航发【</w:t>
      </w:r>
      <w:r w:rsidRPr="00343FAE">
        <w:rPr>
          <w:rFonts w:ascii="宋体" w:hAnsi="宋体"/>
          <w:sz w:val="30"/>
          <w:szCs w:val="30"/>
        </w:rPr>
        <w:t>2014</w:t>
      </w:r>
      <w:r w:rsidRPr="00343FAE">
        <w:rPr>
          <w:rFonts w:ascii="宋体" w:hAnsi="宋体" w:hint="eastAsia"/>
          <w:sz w:val="30"/>
          <w:szCs w:val="30"/>
        </w:rPr>
        <w:t>】</w:t>
      </w:r>
      <w:r w:rsidRPr="00343FAE">
        <w:rPr>
          <w:rFonts w:ascii="宋体" w:hAnsi="宋体"/>
          <w:sz w:val="30"/>
          <w:szCs w:val="30"/>
        </w:rPr>
        <w:t>3</w:t>
      </w:r>
      <w:r w:rsidRPr="00343FAE">
        <w:rPr>
          <w:rFonts w:ascii="宋体" w:hAnsi="宋体" w:hint="eastAsia"/>
          <w:sz w:val="30"/>
          <w:szCs w:val="30"/>
        </w:rPr>
        <w:t>号文</w:t>
      </w:r>
      <w:r w:rsidRPr="00343FAE">
        <w:rPr>
          <w:rFonts w:ascii="宋体" w:hAnsi="宋体"/>
          <w:sz w:val="30"/>
          <w:szCs w:val="30"/>
        </w:rPr>
        <w:t>)</w:t>
      </w:r>
      <w:r w:rsidRPr="00343FAE">
        <w:rPr>
          <w:rFonts w:ascii="宋体" w:hAnsi="宋体" w:hint="eastAsia"/>
          <w:sz w:val="30"/>
          <w:szCs w:val="30"/>
        </w:rPr>
        <w:t>要求对其进行背景调查。</w:t>
      </w:r>
    </w:p>
    <w:p w:rsidR="00F67EFC" w:rsidRPr="00343FAE" w:rsidRDefault="00F67EFC" w:rsidP="00343FAE">
      <w:pPr>
        <w:spacing w:line="360" w:lineRule="auto"/>
        <w:ind w:firstLineChars="200" w:firstLine="600"/>
        <w:rPr>
          <w:rFonts w:ascii="宋体"/>
          <w:sz w:val="30"/>
          <w:szCs w:val="30"/>
        </w:rPr>
      </w:pPr>
      <w:r>
        <w:rPr>
          <w:rFonts w:ascii="宋体" w:hAnsi="宋体"/>
          <w:sz w:val="30"/>
          <w:szCs w:val="30"/>
        </w:rPr>
        <w:t>4</w:t>
      </w:r>
      <w:r w:rsidRPr="00343FAE">
        <w:rPr>
          <w:rFonts w:ascii="宋体" w:hAnsi="宋体" w:hint="eastAsia"/>
          <w:sz w:val="30"/>
          <w:szCs w:val="30"/>
        </w:rPr>
        <w:t>．高考</w:t>
      </w:r>
      <w:r w:rsidRPr="00343FAE">
        <w:rPr>
          <w:rFonts w:ascii="宋体"/>
          <w:sz w:val="30"/>
          <w:szCs w:val="30"/>
        </w:rPr>
        <w:tab/>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通过体检和背景调查的考生可报考郑州航空工业管理学院“飞行技术”专业，参加本年度高考，外语语种仅限英语。</w:t>
      </w:r>
    </w:p>
    <w:p w:rsidR="00F67EFC" w:rsidRPr="00343FAE" w:rsidRDefault="00F67EFC" w:rsidP="00343FAE">
      <w:pPr>
        <w:spacing w:line="360" w:lineRule="auto"/>
        <w:ind w:firstLineChars="200" w:firstLine="600"/>
        <w:rPr>
          <w:rFonts w:ascii="宋体"/>
          <w:sz w:val="30"/>
          <w:szCs w:val="30"/>
        </w:rPr>
      </w:pPr>
      <w:r>
        <w:rPr>
          <w:rFonts w:ascii="宋体" w:hAnsi="宋体"/>
          <w:sz w:val="30"/>
          <w:szCs w:val="30"/>
        </w:rPr>
        <w:t>5</w:t>
      </w:r>
      <w:r w:rsidRPr="00343FAE">
        <w:rPr>
          <w:rFonts w:ascii="宋体" w:hAnsi="宋体" w:hint="eastAsia"/>
          <w:sz w:val="30"/>
          <w:szCs w:val="30"/>
        </w:rPr>
        <w:t>．录取</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郑州航空工业管理学院飞行技术专业，属于提前批次录取。体检和背景调查合格的考生，在填报高考志愿时，须在提前批次第一志愿栏填报，不影响其它批次的报考。</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考生高考总分和英语单科成绩需达到当年中国民航局划定的考生所在省份的最低控制分数线；对通过我校组织的飞行学生体格检查、心理测试、背景调查的考生，按照投档成绩从高到低择优录取；同分情况下，按英语成绩从高到低录取。</w:t>
      </w:r>
      <w:r w:rsidRPr="00343FAE">
        <w:rPr>
          <w:rFonts w:ascii="宋体" w:hAnsi="宋体"/>
          <w:sz w:val="30"/>
          <w:szCs w:val="30"/>
        </w:rPr>
        <w:t xml:space="preserve"> </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学校认同各省的政策性加分；如遇国家招生政策调整，将另行通知。</w:t>
      </w:r>
    </w:p>
    <w:p w:rsidR="00F67EFC" w:rsidRPr="001E4EA0" w:rsidRDefault="00F67EFC" w:rsidP="001E4EA0">
      <w:pPr>
        <w:spacing w:line="360" w:lineRule="auto"/>
        <w:ind w:firstLineChars="200" w:firstLine="602"/>
        <w:rPr>
          <w:rFonts w:ascii="宋体"/>
          <w:b/>
          <w:sz w:val="30"/>
          <w:szCs w:val="30"/>
        </w:rPr>
      </w:pPr>
      <w:r w:rsidRPr="001E4EA0">
        <w:rPr>
          <w:rFonts w:ascii="宋体" w:hAnsi="宋体" w:hint="eastAsia"/>
          <w:b/>
          <w:sz w:val="30"/>
          <w:szCs w:val="30"/>
        </w:rPr>
        <w:t>四、学生资格复查</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新生入学后，学校在三个月内按照国家招收飞行学生规定对学生进行复查，复查合格者予以注册，取得学籍；复查不合格者，学校将视不同情况予以处理，直至取消入学资格。凡属违反国家招生规定，或在体检、背景调查过程中弄虚作假、徇私舞弊者，无论何时被发现，一经查实，未取得学籍者不予注册学籍，已取得学籍者将取消其学籍，并报请有关部门查究。</w:t>
      </w:r>
    </w:p>
    <w:p w:rsidR="00F67EFC" w:rsidRPr="001E4EA0" w:rsidRDefault="00F67EFC" w:rsidP="001E4EA0">
      <w:pPr>
        <w:spacing w:line="360" w:lineRule="auto"/>
        <w:ind w:firstLineChars="200" w:firstLine="602"/>
        <w:rPr>
          <w:rFonts w:ascii="宋体"/>
          <w:b/>
          <w:sz w:val="30"/>
          <w:szCs w:val="30"/>
        </w:rPr>
      </w:pPr>
      <w:r w:rsidRPr="001E4EA0">
        <w:rPr>
          <w:rFonts w:ascii="宋体" w:hAnsi="宋体" w:hint="eastAsia"/>
          <w:b/>
          <w:sz w:val="30"/>
          <w:szCs w:val="30"/>
        </w:rPr>
        <w:t>五、培养方案</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学生被录取后，将进入郑州航空工业管理学院民航学院“飞行技术”专业学习，学制为</w:t>
      </w:r>
      <w:r w:rsidRPr="00343FAE">
        <w:rPr>
          <w:rFonts w:ascii="宋体" w:hAnsi="宋体"/>
          <w:sz w:val="30"/>
          <w:szCs w:val="30"/>
        </w:rPr>
        <w:t>4</w:t>
      </w:r>
      <w:r w:rsidRPr="00343FAE">
        <w:rPr>
          <w:rFonts w:ascii="宋体" w:hAnsi="宋体" w:hint="eastAsia"/>
          <w:sz w:val="30"/>
          <w:szCs w:val="30"/>
        </w:rPr>
        <w:t>年，授予工学学士学位。学生在校学习分四个阶段：</w:t>
      </w:r>
      <w:r w:rsidRPr="00343FAE">
        <w:rPr>
          <w:rFonts w:ascii="宋体" w:hAnsi="宋体"/>
          <w:sz w:val="30"/>
          <w:szCs w:val="30"/>
        </w:rPr>
        <w:t>1.</w:t>
      </w:r>
      <w:r w:rsidRPr="00343FAE">
        <w:rPr>
          <w:rFonts w:ascii="宋体" w:hAnsi="宋体" w:hint="eastAsia"/>
          <w:sz w:val="30"/>
          <w:szCs w:val="30"/>
        </w:rPr>
        <w:t>国内理论学习及飞行训练。</w:t>
      </w:r>
      <w:r w:rsidRPr="00343FAE">
        <w:rPr>
          <w:rFonts w:ascii="宋体" w:hAnsi="宋体"/>
          <w:sz w:val="30"/>
          <w:szCs w:val="30"/>
        </w:rPr>
        <w:t>2.</w:t>
      </w:r>
      <w:r w:rsidRPr="00343FAE">
        <w:rPr>
          <w:rFonts w:ascii="宋体" w:hAnsi="宋体" w:hint="eastAsia"/>
          <w:sz w:val="30"/>
          <w:szCs w:val="30"/>
        </w:rPr>
        <w:t>国外航校飞行训练。</w:t>
      </w:r>
      <w:r w:rsidRPr="00343FAE">
        <w:rPr>
          <w:rFonts w:ascii="宋体" w:hAnsi="宋体"/>
          <w:sz w:val="30"/>
          <w:szCs w:val="30"/>
        </w:rPr>
        <w:t>3.</w:t>
      </w:r>
      <w:r w:rsidRPr="00343FAE">
        <w:rPr>
          <w:rFonts w:ascii="宋体" w:hAnsi="宋体" w:hint="eastAsia"/>
          <w:sz w:val="30"/>
          <w:szCs w:val="30"/>
        </w:rPr>
        <w:t>回国换照考试。</w:t>
      </w:r>
      <w:r w:rsidRPr="00343FAE">
        <w:rPr>
          <w:rFonts w:ascii="宋体" w:hAnsi="宋体"/>
          <w:sz w:val="30"/>
          <w:szCs w:val="30"/>
        </w:rPr>
        <w:t>4.</w:t>
      </w:r>
      <w:r w:rsidRPr="00343FAE">
        <w:rPr>
          <w:rFonts w:ascii="宋体" w:hAnsi="宋体" w:hint="eastAsia"/>
          <w:sz w:val="30"/>
          <w:szCs w:val="30"/>
        </w:rPr>
        <w:t>毕业设计。</w:t>
      </w:r>
    </w:p>
    <w:p w:rsidR="00F67EFC" w:rsidRPr="001E4EA0" w:rsidRDefault="00F67EFC" w:rsidP="001E4EA0">
      <w:pPr>
        <w:spacing w:line="360" w:lineRule="auto"/>
        <w:ind w:firstLineChars="200" w:firstLine="602"/>
        <w:rPr>
          <w:rFonts w:ascii="宋体"/>
          <w:b/>
          <w:sz w:val="30"/>
          <w:szCs w:val="30"/>
        </w:rPr>
      </w:pPr>
      <w:r w:rsidRPr="001E4EA0">
        <w:rPr>
          <w:rFonts w:ascii="宋体" w:hAnsi="宋体" w:hint="eastAsia"/>
          <w:b/>
          <w:sz w:val="30"/>
          <w:szCs w:val="30"/>
        </w:rPr>
        <w:t>六、在校管理</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1.</w:t>
      </w:r>
      <w:r w:rsidRPr="00343FAE">
        <w:rPr>
          <w:rFonts w:ascii="宋体" w:hAnsi="宋体" w:hint="eastAsia"/>
          <w:sz w:val="30"/>
          <w:szCs w:val="30"/>
        </w:rPr>
        <w:t>依据飞行技术专业培养要求，飞行学员必须修读规定的课程。</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2.</w:t>
      </w:r>
      <w:r w:rsidRPr="00343FAE">
        <w:rPr>
          <w:rFonts w:ascii="宋体" w:hAnsi="宋体" w:hint="eastAsia"/>
          <w:sz w:val="30"/>
          <w:szCs w:val="30"/>
        </w:rPr>
        <w:t>学生在籍期间，如由于身体、技术等原因被停飞，我校依据《郑州航空工业管理学院飞行技术专业停飞管理办法》，将其转入学校指定相关专业学习；如由于违纪、成绩等原因被停飞，我校依据学校有关规定对学生进行处理，直至退学。</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3.</w:t>
      </w:r>
      <w:r w:rsidRPr="00343FAE">
        <w:rPr>
          <w:rFonts w:ascii="宋体" w:hAnsi="宋体" w:hint="eastAsia"/>
          <w:sz w:val="30"/>
          <w:szCs w:val="30"/>
        </w:rPr>
        <w:t>学习成绩、身体条件等合格的飞行技术专业的学生，经有关测试合格，到有关航校进行飞行训练。</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4.</w:t>
      </w:r>
      <w:r w:rsidRPr="00343FAE">
        <w:rPr>
          <w:rFonts w:ascii="宋体" w:hAnsi="宋体" w:hint="eastAsia"/>
          <w:sz w:val="30"/>
          <w:szCs w:val="30"/>
        </w:rPr>
        <w:t>学校对飞行技术专业学生实行“准军事化”管理。</w:t>
      </w:r>
    </w:p>
    <w:p w:rsidR="00F67EFC" w:rsidRPr="001E4EA0" w:rsidRDefault="00F67EFC" w:rsidP="001E4EA0">
      <w:pPr>
        <w:spacing w:line="360" w:lineRule="auto"/>
        <w:ind w:firstLineChars="200" w:firstLine="602"/>
        <w:rPr>
          <w:rFonts w:ascii="宋体"/>
          <w:b/>
          <w:sz w:val="30"/>
          <w:szCs w:val="30"/>
        </w:rPr>
      </w:pPr>
      <w:r w:rsidRPr="001E4EA0">
        <w:rPr>
          <w:rFonts w:ascii="宋体" w:hAnsi="宋体" w:hint="eastAsia"/>
          <w:b/>
          <w:sz w:val="30"/>
          <w:szCs w:val="30"/>
        </w:rPr>
        <w:t>七、收费标准</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1.</w:t>
      </w:r>
      <w:r w:rsidRPr="00343FAE">
        <w:rPr>
          <w:rFonts w:ascii="宋体" w:hAnsi="宋体" w:hint="eastAsia"/>
          <w:sz w:val="30"/>
          <w:szCs w:val="30"/>
        </w:rPr>
        <w:t>郑州航空工业管理学院承担学生入校前招生和选拔过程中发生的体检常规物理检查、体检常规辅助检查及背景调查审查费用，学生本人承担食宿、交通以及个别学生须加做体检项目的费用。被我校录取的学生到校报到后凭录取通知书一次性发放</w:t>
      </w:r>
      <w:r w:rsidRPr="00343FAE">
        <w:rPr>
          <w:rFonts w:ascii="宋体" w:hAnsi="宋体"/>
          <w:sz w:val="30"/>
          <w:szCs w:val="30"/>
        </w:rPr>
        <w:t>1000</w:t>
      </w:r>
      <w:r w:rsidRPr="00343FAE">
        <w:rPr>
          <w:rFonts w:ascii="宋体" w:hAnsi="宋体" w:hint="eastAsia"/>
          <w:sz w:val="30"/>
          <w:szCs w:val="30"/>
        </w:rPr>
        <w:t>元体检补助费。</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2.</w:t>
      </w:r>
      <w:r w:rsidRPr="00343FAE">
        <w:rPr>
          <w:rFonts w:ascii="宋体" w:hAnsi="宋体" w:hint="eastAsia"/>
          <w:sz w:val="30"/>
          <w:szCs w:val="30"/>
        </w:rPr>
        <w:t>本专业按照河南省物价局有关文件规定的收费标准收取学费、住宿费以及教材费等，其中学费</w:t>
      </w:r>
      <w:r w:rsidRPr="00343FAE">
        <w:rPr>
          <w:rFonts w:ascii="宋体" w:hAnsi="宋体"/>
          <w:sz w:val="30"/>
          <w:szCs w:val="30"/>
        </w:rPr>
        <w:t>3700</w:t>
      </w:r>
      <w:r w:rsidRPr="00343FAE">
        <w:rPr>
          <w:rFonts w:ascii="宋体" w:hAnsi="宋体" w:hint="eastAsia"/>
          <w:sz w:val="30"/>
          <w:szCs w:val="30"/>
        </w:rPr>
        <w:t>元</w:t>
      </w:r>
      <w:r w:rsidRPr="00343FAE">
        <w:rPr>
          <w:rFonts w:ascii="宋体" w:hAnsi="宋体"/>
          <w:sz w:val="30"/>
          <w:szCs w:val="30"/>
        </w:rPr>
        <w:t>/</w:t>
      </w:r>
      <w:r w:rsidRPr="00343FAE">
        <w:rPr>
          <w:rFonts w:ascii="宋体" w:hAnsi="宋体" w:hint="eastAsia"/>
          <w:sz w:val="30"/>
          <w:szCs w:val="30"/>
        </w:rPr>
        <w:t>年。</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3.</w:t>
      </w:r>
      <w:r w:rsidRPr="00343FAE">
        <w:rPr>
          <w:rFonts w:ascii="宋体" w:hAnsi="宋体" w:hint="eastAsia"/>
          <w:sz w:val="30"/>
          <w:szCs w:val="30"/>
        </w:rPr>
        <w:t>学生在进行飞行执照训练期间所发生的培训费用和基本生活费用由所属航空公司负责解决。</w:t>
      </w:r>
    </w:p>
    <w:p w:rsidR="00F67EFC" w:rsidRPr="00343FAE" w:rsidRDefault="00F67EFC" w:rsidP="00343FAE">
      <w:pPr>
        <w:spacing w:line="360" w:lineRule="auto"/>
        <w:ind w:firstLineChars="200" w:firstLine="600"/>
        <w:rPr>
          <w:rFonts w:ascii="宋体"/>
          <w:sz w:val="30"/>
          <w:szCs w:val="30"/>
        </w:rPr>
      </w:pPr>
      <w:r w:rsidRPr="00343FAE">
        <w:rPr>
          <w:rFonts w:ascii="宋体" w:hAnsi="宋体"/>
          <w:sz w:val="30"/>
          <w:szCs w:val="30"/>
        </w:rPr>
        <w:t>4.</w:t>
      </w:r>
      <w:r w:rsidRPr="00343FAE">
        <w:rPr>
          <w:rFonts w:ascii="宋体" w:hAnsi="宋体" w:hint="eastAsia"/>
          <w:sz w:val="30"/>
          <w:szCs w:val="30"/>
        </w:rPr>
        <w:t>学校设有勤工助学岗位，用以资助家庭经济困难的学生；学生还可根据自己的实际情况申请国家助学贷款。</w:t>
      </w:r>
    </w:p>
    <w:p w:rsidR="00F67EFC" w:rsidRPr="001E4EA0" w:rsidRDefault="00F67EFC" w:rsidP="001E4EA0">
      <w:pPr>
        <w:spacing w:line="360" w:lineRule="auto"/>
        <w:ind w:firstLineChars="200" w:firstLine="602"/>
        <w:rPr>
          <w:rFonts w:ascii="宋体"/>
          <w:b/>
          <w:sz w:val="30"/>
          <w:szCs w:val="30"/>
        </w:rPr>
      </w:pPr>
      <w:r w:rsidRPr="001E4EA0">
        <w:rPr>
          <w:rFonts w:ascii="宋体" w:hAnsi="宋体" w:hint="eastAsia"/>
          <w:b/>
          <w:sz w:val="30"/>
          <w:szCs w:val="30"/>
        </w:rPr>
        <w:t>八、毕业就业</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飞行技术的学生按照培养方案修完所有课程和培训科目，成绩合格，可获得郑州航空工业管理学院颁发的大学本科毕业证书；达到学校规定的授予学士学位标准的，可获得工学学士学位证书。</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本专业采用订单式培养，学生入校后须接受学校统一分配并与学校、航空公司签署培养协议，毕业后进入签约航空公司从事飞行员职业，享受极富竞争力的薪酬和福利。</w:t>
      </w:r>
    </w:p>
    <w:p w:rsidR="00F67EFC" w:rsidRPr="001E4EA0" w:rsidRDefault="00F67EFC" w:rsidP="001E4EA0">
      <w:pPr>
        <w:spacing w:line="360" w:lineRule="auto"/>
        <w:ind w:firstLineChars="200" w:firstLine="602"/>
        <w:rPr>
          <w:rFonts w:ascii="宋体"/>
          <w:b/>
          <w:sz w:val="30"/>
          <w:szCs w:val="30"/>
        </w:rPr>
      </w:pPr>
      <w:r w:rsidRPr="001E4EA0">
        <w:rPr>
          <w:rFonts w:ascii="宋体" w:hAnsi="宋体" w:hint="eastAsia"/>
          <w:b/>
          <w:sz w:val="30"/>
          <w:szCs w:val="30"/>
        </w:rPr>
        <w:t>九、报名咨询</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地址：河南省郑州市郑东新区文苑西路</w:t>
      </w:r>
      <w:r w:rsidRPr="00343FAE">
        <w:rPr>
          <w:rFonts w:ascii="宋体" w:hAnsi="宋体"/>
          <w:sz w:val="30"/>
          <w:szCs w:val="30"/>
        </w:rPr>
        <w:t>15</w:t>
      </w:r>
      <w:r w:rsidRPr="00343FAE">
        <w:rPr>
          <w:rFonts w:ascii="宋体" w:hAnsi="宋体" w:hint="eastAsia"/>
          <w:sz w:val="30"/>
          <w:szCs w:val="30"/>
        </w:rPr>
        <w:t>号郑州工业管理学院招生就业工作处招生办；邮编：</w:t>
      </w:r>
      <w:r w:rsidRPr="00343FAE">
        <w:rPr>
          <w:rFonts w:ascii="宋体" w:hAnsi="宋体"/>
          <w:sz w:val="30"/>
          <w:szCs w:val="30"/>
        </w:rPr>
        <w:t>450046</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咨询电话：</w:t>
      </w:r>
      <w:r w:rsidRPr="00343FAE">
        <w:rPr>
          <w:rFonts w:ascii="宋体" w:hAnsi="宋体"/>
          <w:sz w:val="30"/>
          <w:szCs w:val="30"/>
        </w:rPr>
        <w:t>0371-60632539</w:t>
      </w:r>
      <w:r w:rsidRPr="00343FAE">
        <w:rPr>
          <w:rFonts w:ascii="宋体" w:hAnsi="宋体" w:hint="eastAsia"/>
          <w:sz w:val="30"/>
          <w:szCs w:val="30"/>
        </w:rPr>
        <w:t>；传真：</w:t>
      </w:r>
      <w:r w:rsidRPr="00343FAE">
        <w:rPr>
          <w:rFonts w:ascii="宋体" w:hAnsi="宋体"/>
          <w:sz w:val="30"/>
          <w:szCs w:val="30"/>
        </w:rPr>
        <w:t>0371-60632533</w:t>
      </w:r>
    </w:p>
    <w:p w:rsidR="00F67EFC" w:rsidRPr="00343FAE" w:rsidRDefault="00F67EFC" w:rsidP="00343FAE">
      <w:pPr>
        <w:spacing w:line="360" w:lineRule="auto"/>
        <w:ind w:firstLineChars="200" w:firstLine="600"/>
        <w:rPr>
          <w:rFonts w:ascii="宋体"/>
          <w:sz w:val="30"/>
          <w:szCs w:val="30"/>
        </w:rPr>
      </w:pPr>
      <w:r w:rsidRPr="00343FAE">
        <w:rPr>
          <w:rFonts w:ascii="宋体" w:hAnsi="宋体" w:hint="eastAsia"/>
          <w:sz w:val="30"/>
          <w:szCs w:val="30"/>
        </w:rPr>
        <w:t>咨询时间：周一至周五上午</w:t>
      </w:r>
      <w:r w:rsidRPr="00343FAE">
        <w:rPr>
          <w:rFonts w:ascii="宋体" w:hAnsi="宋体"/>
          <w:sz w:val="30"/>
          <w:szCs w:val="30"/>
        </w:rPr>
        <w:t>8</w:t>
      </w:r>
      <w:r w:rsidRPr="00343FAE">
        <w:rPr>
          <w:rFonts w:ascii="宋体" w:hAnsi="宋体" w:hint="eastAsia"/>
          <w:sz w:val="30"/>
          <w:szCs w:val="30"/>
        </w:rPr>
        <w:t>：</w:t>
      </w:r>
      <w:r w:rsidRPr="00343FAE">
        <w:rPr>
          <w:rFonts w:ascii="宋体" w:hAnsi="宋体"/>
          <w:sz w:val="30"/>
          <w:szCs w:val="30"/>
        </w:rPr>
        <w:t>30-12:00</w:t>
      </w:r>
      <w:r w:rsidRPr="00343FAE">
        <w:rPr>
          <w:rFonts w:ascii="宋体" w:hAnsi="宋体" w:hint="eastAsia"/>
          <w:sz w:val="30"/>
          <w:szCs w:val="30"/>
        </w:rPr>
        <w:t>；下午</w:t>
      </w:r>
      <w:r w:rsidRPr="00343FAE">
        <w:rPr>
          <w:rFonts w:ascii="宋体" w:hAnsi="宋体"/>
          <w:sz w:val="30"/>
          <w:szCs w:val="30"/>
        </w:rPr>
        <w:t>14:30—18:00</w:t>
      </w:r>
    </w:p>
    <w:p w:rsidR="00F67EFC" w:rsidRDefault="00F67EFC" w:rsidP="00343FAE">
      <w:pPr>
        <w:spacing w:line="360" w:lineRule="auto"/>
        <w:ind w:firstLineChars="200" w:firstLine="600"/>
        <w:rPr>
          <w:rFonts w:ascii="宋体"/>
          <w:sz w:val="30"/>
          <w:szCs w:val="30"/>
        </w:rPr>
      </w:pPr>
      <w:r w:rsidRPr="00343FAE">
        <w:rPr>
          <w:rFonts w:ascii="宋体" w:hAnsi="宋体" w:hint="eastAsia"/>
          <w:sz w:val="30"/>
          <w:szCs w:val="30"/>
        </w:rPr>
        <w:t>学校网址：</w:t>
      </w:r>
      <w:hyperlink r:id="rId6" w:history="1">
        <w:r w:rsidRPr="001942D4">
          <w:rPr>
            <w:rStyle w:val="Hyperlink"/>
            <w:rFonts w:ascii="宋体" w:hAnsi="宋体"/>
            <w:sz w:val="30"/>
            <w:szCs w:val="30"/>
          </w:rPr>
          <w:t>http://zsxxw.zua.edu.cn/</w:t>
        </w:r>
      </w:hyperlink>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343FAE">
      <w:pPr>
        <w:spacing w:line="360" w:lineRule="auto"/>
        <w:ind w:firstLineChars="200" w:firstLine="600"/>
        <w:rPr>
          <w:rFonts w:ascii="宋体"/>
          <w:sz w:val="30"/>
          <w:szCs w:val="30"/>
        </w:rPr>
      </w:pPr>
    </w:p>
    <w:p w:rsidR="00F67EFC" w:rsidRDefault="00F67EFC" w:rsidP="00853CC5">
      <w:pPr>
        <w:rPr>
          <w:sz w:val="32"/>
          <w:szCs w:val="32"/>
        </w:rPr>
      </w:pPr>
      <w:r w:rsidRPr="0019316B">
        <w:rPr>
          <w:rFonts w:hAnsi="宋体" w:hint="eastAsia"/>
          <w:sz w:val="32"/>
          <w:szCs w:val="32"/>
        </w:rPr>
        <w:t>附件</w:t>
      </w:r>
      <w:r w:rsidRPr="0019316B">
        <w:rPr>
          <w:sz w:val="32"/>
          <w:szCs w:val="32"/>
        </w:rPr>
        <w:t>1</w:t>
      </w:r>
    </w:p>
    <w:p w:rsidR="00F67EFC" w:rsidRPr="0019316B" w:rsidRDefault="00F67EFC" w:rsidP="00853CC5">
      <w:pPr>
        <w:jc w:val="center"/>
        <w:rPr>
          <w:sz w:val="32"/>
          <w:szCs w:val="32"/>
        </w:rPr>
      </w:pPr>
      <w:r>
        <w:rPr>
          <w:rFonts w:hint="eastAsia"/>
          <w:sz w:val="32"/>
          <w:szCs w:val="32"/>
        </w:rPr>
        <w:t>郑州航空工业管理学院“</w:t>
      </w:r>
      <w:r w:rsidRPr="0019316B">
        <w:rPr>
          <w:rFonts w:hAnsi="宋体" w:hint="eastAsia"/>
          <w:spacing w:val="-10"/>
          <w:sz w:val="32"/>
          <w:szCs w:val="32"/>
        </w:rPr>
        <w:t>飞行技术</w:t>
      </w:r>
      <w:r>
        <w:rPr>
          <w:rFonts w:hint="eastAsia"/>
          <w:sz w:val="32"/>
          <w:szCs w:val="32"/>
        </w:rPr>
        <w:t>”</w:t>
      </w:r>
      <w:r w:rsidRPr="0019316B">
        <w:rPr>
          <w:rFonts w:hAnsi="宋体" w:hint="eastAsia"/>
          <w:spacing w:val="-10"/>
          <w:sz w:val="32"/>
          <w:szCs w:val="32"/>
        </w:rPr>
        <w:t>专业</w:t>
      </w:r>
      <w:r>
        <w:rPr>
          <w:rFonts w:hAnsi="宋体" w:hint="eastAsia"/>
          <w:spacing w:val="-10"/>
          <w:sz w:val="32"/>
          <w:szCs w:val="32"/>
        </w:rPr>
        <w:t>招生预报名表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5"/>
        <w:gridCol w:w="1134"/>
        <w:gridCol w:w="851"/>
        <w:gridCol w:w="759"/>
        <w:gridCol w:w="720"/>
        <w:gridCol w:w="552"/>
        <w:gridCol w:w="373"/>
        <w:gridCol w:w="695"/>
        <w:gridCol w:w="17"/>
        <w:gridCol w:w="1703"/>
        <w:gridCol w:w="1319"/>
      </w:tblGrid>
      <w:tr w:rsidR="00F67EFC" w:rsidRPr="0019316B" w:rsidTr="002F502A">
        <w:trPr>
          <w:cantSplit/>
          <w:trHeight w:val="731"/>
          <w:jc w:val="center"/>
        </w:trPr>
        <w:tc>
          <w:tcPr>
            <w:tcW w:w="1235" w:type="dxa"/>
            <w:vAlign w:val="center"/>
          </w:tcPr>
          <w:p w:rsidR="00F67EFC" w:rsidRPr="0019316B" w:rsidRDefault="00F67EFC" w:rsidP="002F502A">
            <w:pPr>
              <w:jc w:val="center"/>
              <w:rPr>
                <w:sz w:val="24"/>
              </w:rPr>
            </w:pPr>
            <w:r w:rsidRPr="0019316B">
              <w:rPr>
                <w:rFonts w:hAnsi="宋体" w:hint="eastAsia"/>
                <w:sz w:val="24"/>
              </w:rPr>
              <w:t>姓名</w:t>
            </w:r>
          </w:p>
        </w:tc>
        <w:tc>
          <w:tcPr>
            <w:tcW w:w="1134" w:type="dxa"/>
            <w:vAlign w:val="center"/>
          </w:tcPr>
          <w:p w:rsidR="00F67EFC" w:rsidRPr="0019316B" w:rsidRDefault="00F67EFC" w:rsidP="002F502A">
            <w:pPr>
              <w:jc w:val="center"/>
              <w:rPr>
                <w:sz w:val="24"/>
              </w:rPr>
            </w:pPr>
          </w:p>
        </w:tc>
        <w:tc>
          <w:tcPr>
            <w:tcW w:w="851" w:type="dxa"/>
            <w:vAlign w:val="center"/>
          </w:tcPr>
          <w:p w:rsidR="00F67EFC" w:rsidRPr="0019316B" w:rsidRDefault="00F67EFC" w:rsidP="002F502A">
            <w:pPr>
              <w:jc w:val="center"/>
              <w:rPr>
                <w:sz w:val="24"/>
              </w:rPr>
            </w:pPr>
            <w:r w:rsidRPr="0019316B">
              <w:rPr>
                <w:rFonts w:hAnsi="宋体" w:hint="eastAsia"/>
                <w:sz w:val="24"/>
              </w:rPr>
              <w:t>性别</w:t>
            </w:r>
          </w:p>
        </w:tc>
        <w:tc>
          <w:tcPr>
            <w:tcW w:w="759" w:type="dxa"/>
            <w:vAlign w:val="center"/>
          </w:tcPr>
          <w:p w:rsidR="00F67EFC" w:rsidRPr="0019316B" w:rsidRDefault="00F67EFC" w:rsidP="002F502A">
            <w:pPr>
              <w:jc w:val="center"/>
              <w:rPr>
                <w:sz w:val="24"/>
              </w:rPr>
            </w:pPr>
          </w:p>
        </w:tc>
        <w:tc>
          <w:tcPr>
            <w:tcW w:w="720" w:type="dxa"/>
            <w:vAlign w:val="center"/>
          </w:tcPr>
          <w:p w:rsidR="00F67EFC" w:rsidRPr="0019316B" w:rsidRDefault="00F67EFC" w:rsidP="002F502A">
            <w:pPr>
              <w:jc w:val="center"/>
              <w:rPr>
                <w:sz w:val="24"/>
              </w:rPr>
            </w:pPr>
            <w:r w:rsidRPr="0019316B">
              <w:rPr>
                <w:rFonts w:hAnsi="宋体" w:hint="eastAsia"/>
                <w:sz w:val="24"/>
              </w:rPr>
              <w:t>民族</w:t>
            </w:r>
          </w:p>
        </w:tc>
        <w:tc>
          <w:tcPr>
            <w:tcW w:w="925" w:type="dxa"/>
            <w:gridSpan w:val="2"/>
            <w:vAlign w:val="center"/>
          </w:tcPr>
          <w:p w:rsidR="00F67EFC" w:rsidRPr="0019316B" w:rsidRDefault="00F67EFC" w:rsidP="002F502A">
            <w:pPr>
              <w:jc w:val="center"/>
              <w:rPr>
                <w:sz w:val="24"/>
              </w:rPr>
            </w:pPr>
          </w:p>
        </w:tc>
        <w:tc>
          <w:tcPr>
            <w:tcW w:w="712" w:type="dxa"/>
            <w:gridSpan w:val="2"/>
            <w:vAlign w:val="center"/>
          </w:tcPr>
          <w:p w:rsidR="00F67EFC" w:rsidRPr="0019316B" w:rsidRDefault="00F67EFC" w:rsidP="002F502A">
            <w:pPr>
              <w:jc w:val="center"/>
              <w:rPr>
                <w:sz w:val="24"/>
              </w:rPr>
            </w:pPr>
            <w:r w:rsidRPr="0019316B">
              <w:rPr>
                <w:rFonts w:hAnsi="宋体" w:hint="eastAsia"/>
                <w:sz w:val="24"/>
              </w:rPr>
              <w:t>出生年月</w:t>
            </w:r>
          </w:p>
        </w:tc>
        <w:tc>
          <w:tcPr>
            <w:tcW w:w="1703" w:type="dxa"/>
            <w:vAlign w:val="center"/>
          </w:tcPr>
          <w:p w:rsidR="00F67EFC" w:rsidRPr="0019316B" w:rsidRDefault="00F67EFC" w:rsidP="002F502A">
            <w:pPr>
              <w:jc w:val="center"/>
              <w:rPr>
                <w:sz w:val="24"/>
              </w:rPr>
            </w:pPr>
          </w:p>
        </w:tc>
        <w:tc>
          <w:tcPr>
            <w:tcW w:w="1319" w:type="dxa"/>
            <w:vMerge w:val="restart"/>
            <w:vAlign w:val="center"/>
          </w:tcPr>
          <w:p w:rsidR="00F67EFC" w:rsidRPr="0019316B" w:rsidRDefault="00F67EFC" w:rsidP="002F502A">
            <w:pPr>
              <w:jc w:val="center"/>
              <w:rPr>
                <w:sz w:val="24"/>
              </w:rPr>
            </w:pPr>
            <w:r w:rsidRPr="0019316B">
              <w:rPr>
                <w:rFonts w:hAnsi="宋体" w:hint="eastAsia"/>
                <w:sz w:val="24"/>
              </w:rPr>
              <w:t>一寸</w:t>
            </w:r>
          </w:p>
          <w:p w:rsidR="00F67EFC" w:rsidRPr="0019316B" w:rsidRDefault="00F67EFC" w:rsidP="002F502A">
            <w:pPr>
              <w:jc w:val="center"/>
              <w:rPr>
                <w:sz w:val="24"/>
              </w:rPr>
            </w:pPr>
            <w:r w:rsidRPr="0019316B">
              <w:rPr>
                <w:rFonts w:hAnsi="宋体" w:hint="eastAsia"/>
                <w:sz w:val="24"/>
              </w:rPr>
              <w:t>免冠</w:t>
            </w:r>
          </w:p>
          <w:p w:rsidR="00F67EFC" w:rsidRPr="0019316B" w:rsidRDefault="00F67EFC" w:rsidP="002F502A">
            <w:pPr>
              <w:jc w:val="center"/>
              <w:rPr>
                <w:sz w:val="24"/>
              </w:rPr>
            </w:pPr>
            <w:r w:rsidRPr="0019316B">
              <w:rPr>
                <w:rFonts w:hAnsi="宋体" w:hint="eastAsia"/>
                <w:sz w:val="24"/>
              </w:rPr>
              <w:t>照片</w:t>
            </w:r>
          </w:p>
        </w:tc>
      </w:tr>
      <w:tr w:rsidR="00F67EFC" w:rsidRPr="0019316B" w:rsidTr="002F502A">
        <w:trPr>
          <w:cantSplit/>
          <w:trHeight w:val="839"/>
          <w:jc w:val="center"/>
        </w:trPr>
        <w:tc>
          <w:tcPr>
            <w:tcW w:w="1235" w:type="dxa"/>
            <w:vAlign w:val="center"/>
          </w:tcPr>
          <w:p w:rsidR="00F67EFC" w:rsidRPr="0019316B" w:rsidRDefault="00F67EFC" w:rsidP="002F502A">
            <w:pPr>
              <w:jc w:val="center"/>
              <w:rPr>
                <w:sz w:val="24"/>
              </w:rPr>
            </w:pPr>
            <w:r w:rsidRPr="0019316B">
              <w:rPr>
                <w:rFonts w:hAnsi="宋体" w:hint="eastAsia"/>
                <w:sz w:val="24"/>
              </w:rPr>
              <w:t>家庭地址</w:t>
            </w:r>
          </w:p>
        </w:tc>
        <w:tc>
          <w:tcPr>
            <w:tcW w:w="4389" w:type="dxa"/>
            <w:gridSpan w:val="6"/>
            <w:vAlign w:val="center"/>
          </w:tcPr>
          <w:p w:rsidR="00F67EFC" w:rsidRPr="0019316B" w:rsidRDefault="00F67EFC" w:rsidP="002F502A">
            <w:pPr>
              <w:jc w:val="center"/>
              <w:rPr>
                <w:sz w:val="24"/>
              </w:rPr>
            </w:pPr>
          </w:p>
        </w:tc>
        <w:tc>
          <w:tcPr>
            <w:tcW w:w="712" w:type="dxa"/>
            <w:gridSpan w:val="2"/>
            <w:vAlign w:val="center"/>
          </w:tcPr>
          <w:p w:rsidR="00F67EFC" w:rsidRDefault="00F67EFC" w:rsidP="002F502A">
            <w:pPr>
              <w:jc w:val="center"/>
              <w:rPr>
                <w:rFonts w:hAnsi="宋体"/>
                <w:sz w:val="24"/>
              </w:rPr>
            </w:pPr>
            <w:r w:rsidRPr="0019316B">
              <w:rPr>
                <w:rFonts w:hAnsi="宋体" w:hint="eastAsia"/>
                <w:sz w:val="24"/>
              </w:rPr>
              <w:t>政治</w:t>
            </w:r>
          </w:p>
          <w:p w:rsidR="00F67EFC" w:rsidRPr="0019316B" w:rsidRDefault="00F67EFC" w:rsidP="002F502A">
            <w:pPr>
              <w:jc w:val="center"/>
              <w:rPr>
                <w:sz w:val="24"/>
              </w:rPr>
            </w:pPr>
            <w:r w:rsidRPr="0019316B">
              <w:rPr>
                <w:rFonts w:hAnsi="宋体" w:hint="eastAsia"/>
                <w:sz w:val="24"/>
              </w:rPr>
              <w:t>面貌</w:t>
            </w:r>
          </w:p>
        </w:tc>
        <w:tc>
          <w:tcPr>
            <w:tcW w:w="1703" w:type="dxa"/>
            <w:vAlign w:val="center"/>
          </w:tcPr>
          <w:p w:rsidR="00F67EFC" w:rsidRPr="0019316B" w:rsidRDefault="00F67EFC" w:rsidP="002F502A">
            <w:pPr>
              <w:jc w:val="center"/>
              <w:rPr>
                <w:sz w:val="24"/>
              </w:rPr>
            </w:pPr>
          </w:p>
        </w:tc>
        <w:tc>
          <w:tcPr>
            <w:tcW w:w="1319" w:type="dxa"/>
            <w:vMerge/>
            <w:vAlign w:val="center"/>
          </w:tcPr>
          <w:p w:rsidR="00F67EFC" w:rsidRPr="0019316B" w:rsidRDefault="00F67EFC" w:rsidP="002F502A">
            <w:pPr>
              <w:jc w:val="center"/>
              <w:rPr>
                <w:sz w:val="24"/>
              </w:rPr>
            </w:pPr>
          </w:p>
        </w:tc>
      </w:tr>
      <w:tr w:rsidR="00F67EFC" w:rsidRPr="0019316B" w:rsidTr="002F502A">
        <w:trPr>
          <w:trHeight w:val="761"/>
          <w:jc w:val="center"/>
        </w:trPr>
        <w:tc>
          <w:tcPr>
            <w:tcW w:w="1235" w:type="dxa"/>
            <w:vAlign w:val="center"/>
          </w:tcPr>
          <w:p w:rsidR="00F67EFC" w:rsidRPr="0019316B" w:rsidRDefault="00F67EFC" w:rsidP="002F502A">
            <w:pPr>
              <w:jc w:val="center"/>
              <w:rPr>
                <w:sz w:val="24"/>
              </w:rPr>
            </w:pPr>
            <w:r w:rsidRPr="0019316B">
              <w:rPr>
                <w:rFonts w:hAnsi="宋体" w:hint="eastAsia"/>
                <w:sz w:val="24"/>
              </w:rPr>
              <w:t>父亲</w:t>
            </w:r>
          </w:p>
          <w:p w:rsidR="00F67EFC" w:rsidRPr="0019316B" w:rsidRDefault="00F67EFC" w:rsidP="002F502A">
            <w:pPr>
              <w:jc w:val="center"/>
              <w:rPr>
                <w:sz w:val="24"/>
              </w:rPr>
            </w:pPr>
            <w:r w:rsidRPr="0019316B">
              <w:rPr>
                <w:rFonts w:hAnsi="宋体" w:hint="eastAsia"/>
                <w:sz w:val="24"/>
              </w:rPr>
              <w:t>姓名</w:t>
            </w:r>
          </w:p>
        </w:tc>
        <w:tc>
          <w:tcPr>
            <w:tcW w:w="1134" w:type="dxa"/>
            <w:vAlign w:val="center"/>
          </w:tcPr>
          <w:p w:rsidR="00F67EFC" w:rsidRPr="0019316B" w:rsidRDefault="00F67EFC" w:rsidP="002F502A">
            <w:pPr>
              <w:jc w:val="center"/>
              <w:rPr>
                <w:sz w:val="24"/>
              </w:rPr>
            </w:pPr>
          </w:p>
        </w:tc>
        <w:tc>
          <w:tcPr>
            <w:tcW w:w="851" w:type="dxa"/>
            <w:vAlign w:val="center"/>
          </w:tcPr>
          <w:p w:rsidR="00F67EFC" w:rsidRPr="0019316B" w:rsidRDefault="00F67EFC" w:rsidP="002F502A">
            <w:pPr>
              <w:jc w:val="center"/>
              <w:rPr>
                <w:sz w:val="24"/>
              </w:rPr>
            </w:pPr>
            <w:r w:rsidRPr="0019316B">
              <w:rPr>
                <w:rFonts w:hAnsi="宋体" w:hint="eastAsia"/>
                <w:sz w:val="24"/>
              </w:rPr>
              <w:t>年龄</w:t>
            </w:r>
          </w:p>
        </w:tc>
        <w:tc>
          <w:tcPr>
            <w:tcW w:w="759" w:type="dxa"/>
            <w:vAlign w:val="center"/>
          </w:tcPr>
          <w:p w:rsidR="00F67EFC" w:rsidRPr="0019316B" w:rsidRDefault="00F67EFC" w:rsidP="002F502A">
            <w:pPr>
              <w:jc w:val="center"/>
              <w:rPr>
                <w:sz w:val="24"/>
              </w:rPr>
            </w:pPr>
          </w:p>
        </w:tc>
        <w:tc>
          <w:tcPr>
            <w:tcW w:w="720" w:type="dxa"/>
            <w:vAlign w:val="center"/>
          </w:tcPr>
          <w:p w:rsidR="00F67EFC" w:rsidRPr="0019316B" w:rsidRDefault="00F67EFC" w:rsidP="002F502A">
            <w:pPr>
              <w:jc w:val="center"/>
              <w:rPr>
                <w:sz w:val="24"/>
              </w:rPr>
            </w:pPr>
            <w:r w:rsidRPr="0019316B">
              <w:rPr>
                <w:rFonts w:hAnsi="宋体" w:hint="eastAsia"/>
                <w:sz w:val="24"/>
              </w:rPr>
              <w:t>政治面貌</w:t>
            </w:r>
          </w:p>
        </w:tc>
        <w:tc>
          <w:tcPr>
            <w:tcW w:w="925" w:type="dxa"/>
            <w:gridSpan w:val="2"/>
            <w:vAlign w:val="center"/>
          </w:tcPr>
          <w:p w:rsidR="00F67EFC" w:rsidRPr="0019316B" w:rsidRDefault="00F67EFC" w:rsidP="002F502A">
            <w:pPr>
              <w:jc w:val="center"/>
              <w:rPr>
                <w:sz w:val="24"/>
              </w:rPr>
            </w:pPr>
          </w:p>
        </w:tc>
        <w:tc>
          <w:tcPr>
            <w:tcW w:w="712" w:type="dxa"/>
            <w:gridSpan w:val="2"/>
            <w:vAlign w:val="center"/>
          </w:tcPr>
          <w:p w:rsidR="00F67EFC" w:rsidRPr="0019316B" w:rsidRDefault="00F67EFC" w:rsidP="002F502A">
            <w:pPr>
              <w:jc w:val="center"/>
              <w:rPr>
                <w:sz w:val="24"/>
              </w:rPr>
            </w:pPr>
            <w:r w:rsidRPr="0019316B">
              <w:rPr>
                <w:rFonts w:hAnsi="宋体" w:hint="eastAsia"/>
                <w:sz w:val="24"/>
              </w:rPr>
              <w:t>工作</w:t>
            </w:r>
          </w:p>
          <w:p w:rsidR="00F67EFC" w:rsidRPr="0019316B" w:rsidRDefault="00F67EFC" w:rsidP="002F502A">
            <w:pPr>
              <w:jc w:val="center"/>
              <w:rPr>
                <w:sz w:val="24"/>
              </w:rPr>
            </w:pPr>
            <w:r w:rsidRPr="0019316B">
              <w:rPr>
                <w:rFonts w:hAnsi="宋体" w:hint="eastAsia"/>
                <w:sz w:val="24"/>
              </w:rPr>
              <w:t>单位</w:t>
            </w:r>
          </w:p>
        </w:tc>
        <w:tc>
          <w:tcPr>
            <w:tcW w:w="3022" w:type="dxa"/>
            <w:gridSpan w:val="2"/>
            <w:vAlign w:val="center"/>
          </w:tcPr>
          <w:p w:rsidR="00F67EFC" w:rsidRPr="0019316B" w:rsidRDefault="00F67EFC" w:rsidP="002F502A">
            <w:pPr>
              <w:jc w:val="center"/>
              <w:rPr>
                <w:sz w:val="24"/>
              </w:rPr>
            </w:pPr>
          </w:p>
        </w:tc>
      </w:tr>
      <w:tr w:rsidR="00F67EFC" w:rsidRPr="0019316B" w:rsidTr="002F502A">
        <w:trPr>
          <w:trHeight w:val="776"/>
          <w:jc w:val="center"/>
        </w:trPr>
        <w:tc>
          <w:tcPr>
            <w:tcW w:w="1235" w:type="dxa"/>
            <w:vAlign w:val="center"/>
          </w:tcPr>
          <w:p w:rsidR="00F67EFC" w:rsidRPr="0019316B" w:rsidRDefault="00F67EFC" w:rsidP="002F502A">
            <w:pPr>
              <w:jc w:val="center"/>
              <w:rPr>
                <w:sz w:val="24"/>
              </w:rPr>
            </w:pPr>
            <w:r w:rsidRPr="0019316B">
              <w:rPr>
                <w:rFonts w:hAnsi="宋体" w:hint="eastAsia"/>
                <w:sz w:val="24"/>
              </w:rPr>
              <w:t>母亲</w:t>
            </w:r>
          </w:p>
          <w:p w:rsidR="00F67EFC" w:rsidRPr="0019316B" w:rsidRDefault="00F67EFC" w:rsidP="002F502A">
            <w:pPr>
              <w:jc w:val="center"/>
              <w:rPr>
                <w:sz w:val="24"/>
              </w:rPr>
            </w:pPr>
            <w:r w:rsidRPr="0019316B">
              <w:rPr>
                <w:rFonts w:hAnsi="宋体" w:hint="eastAsia"/>
                <w:sz w:val="24"/>
              </w:rPr>
              <w:t>姓名</w:t>
            </w:r>
          </w:p>
        </w:tc>
        <w:tc>
          <w:tcPr>
            <w:tcW w:w="1134" w:type="dxa"/>
            <w:vAlign w:val="center"/>
          </w:tcPr>
          <w:p w:rsidR="00F67EFC" w:rsidRPr="0019316B" w:rsidRDefault="00F67EFC" w:rsidP="002F502A">
            <w:pPr>
              <w:jc w:val="center"/>
              <w:rPr>
                <w:sz w:val="24"/>
              </w:rPr>
            </w:pPr>
          </w:p>
        </w:tc>
        <w:tc>
          <w:tcPr>
            <w:tcW w:w="851" w:type="dxa"/>
            <w:vAlign w:val="center"/>
          </w:tcPr>
          <w:p w:rsidR="00F67EFC" w:rsidRPr="0019316B" w:rsidRDefault="00F67EFC" w:rsidP="002F502A">
            <w:pPr>
              <w:jc w:val="center"/>
              <w:rPr>
                <w:sz w:val="24"/>
              </w:rPr>
            </w:pPr>
            <w:r w:rsidRPr="0019316B">
              <w:rPr>
                <w:rFonts w:hAnsi="宋体" w:hint="eastAsia"/>
                <w:sz w:val="24"/>
              </w:rPr>
              <w:t>年龄</w:t>
            </w:r>
          </w:p>
        </w:tc>
        <w:tc>
          <w:tcPr>
            <w:tcW w:w="759" w:type="dxa"/>
            <w:vAlign w:val="center"/>
          </w:tcPr>
          <w:p w:rsidR="00F67EFC" w:rsidRPr="0019316B" w:rsidRDefault="00F67EFC" w:rsidP="002F502A">
            <w:pPr>
              <w:jc w:val="center"/>
              <w:rPr>
                <w:sz w:val="24"/>
              </w:rPr>
            </w:pPr>
          </w:p>
        </w:tc>
        <w:tc>
          <w:tcPr>
            <w:tcW w:w="720" w:type="dxa"/>
            <w:vAlign w:val="center"/>
          </w:tcPr>
          <w:p w:rsidR="00F67EFC" w:rsidRPr="0019316B" w:rsidRDefault="00F67EFC" w:rsidP="002F502A">
            <w:pPr>
              <w:jc w:val="center"/>
              <w:rPr>
                <w:sz w:val="24"/>
              </w:rPr>
            </w:pPr>
            <w:r w:rsidRPr="0019316B">
              <w:rPr>
                <w:rFonts w:hAnsi="宋体" w:hint="eastAsia"/>
                <w:sz w:val="24"/>
              </w:rPr>
              <w:t>政治面貌</w:t>
            </w:r>
          </w:p>
        </w:tc>
        <w:tc>
          <w:tcPr>
            <w:tcW w:w="925" w:type="dxa"/>
            <w:gridSpan w:val="2"/>
            <w:vAlign w:val="center"/>
          </w:tcPr>
          <w:p w:rsidR="00F67EFC" w:rsidRPr="0019316B" w:rsidRDefault="00F67EFC" w:rsidP="002F502A">
            <w:pPr>
              <w:jc w:val="center"/>
              <w:rPr>
                <w:sz w:val="24"/>
              </w:rPr>
            </w:pPr>
          </w:p>
        </w:tc>
        <w:tc>
          <w:tcPr>
            <w:tcW w:w="712" w:type="dxa"/>
            <w:gridSpan w:val="2"/>
            <w:vAlign w:val="center"/>
          </w:tcPr>
          <w:p w:rsidR="00F67EFC" w:rsidRPr="0019316B" w:rsidRDefault="00F67EFC" w:rsidP="002F502A">
            <w:pPr>
              <w:jc w:val="center"/>
              <w:rPr>
                <w:sz w:val="24"/>
              </w:rPr>
            </w:pPr>
            <w:r w:rsidRPr="0019316B">
              <w:rPr>
                <w:rFonts w:hAnsi="宋体" w:hint="eastAsia"/>
                <w:sz w:val="24"/>
              </w:rPr>
              <w:t>工作</w:t>
            </w:r>
          </w:p>
          <w:p w:rsidR="00F67EFC" w:rsidRPr="0019316B" w:rsidRDefault="00F67EFC" w:rsidP="002F502A">
            <w:pPr>
              <w:jc w:val="center"/>
              <w:rPr>
                <w:sz w:val="24"/>
              </w:rPr>
            </w:pPr>
            <w:r w:rsidRPr="0019316B">
              <w:rPr>
                <w:rFonts w:hAnsi="宋体" w:hint="eastAsia"/>
                <w:sz w:val="24"/>
              </w:rPr>
              <w:t>单位</w:t>
            </w:r>
          </w:p>
        </w:tc>
        <w:tc>
          <w:tcPr>
            <w:tcW w:w="3022" w:type="dxa"/>
            <w:gridSpan w:val="2"/>
            <w:vAlign w:val="center"/>
          </w:tcPr>
          <w:p w:rsidR="00F67EFC" w:rsidRPr="0019316B" w:rsidRDefault="00F67EFC" w:rsidP="002F502A">
            <w:pPr>
              <w:jc w:val="center"/>
              <w:rPr>
                <w:sz w:val="24"/>
              </w:rPr>
            </w:pPr>
          </w:p>
        </w:tc>
      </w:tr>
      <w:tr w:rsidR="00F67EFC" w:rsidRPr="0019316B" w:rsidTr="002F502A">
        <w:trPr>
          <w:trHeight w:val="776"/>
          <w:jc w:val="center"/>
        </w:trPr>
        <w:tc>
          <w:tcPr>
            <w:tcW w:w="1235" w:type="dxa"/>
            <w:vMerge w:val="restart"/>
            <w:vAlign w:val="center"/>
          </w:tcPr>
          <w:p w:rsidR="00F67EFC" w:rsidRPr="00595AE8" w:rsidRDefault="00F67EFC" w:rsidP="002F502A">
            <w:pPr>
              <w:jc w:val="center"/>
              <w:rPr>
                <w:rFonts w:ascii="宋体"/>
                <w:sz w:val="24"/>
              </w:rPr>
            </w:pPr>
            <w:r w:rsidRPr="00595AE8">
              <w:rPr>
                <w:rFonts w:ascii="宋体" w:hAnsi="宋体" w:hint="eastAsia"/>
                <w:sz w:val="24"/>
              </w:rPr>
              <w:t>学校</w:t>
            </w:r>
          </w:p>
          <w:p w:rsidR="00F67EFC" w:rsidRPr="00595AE8" w:rsidRDefault="00F67EFC" w:rsidP="002F502A">
            <w:pPr>
              <w:jc w:val="center"/>
              <w:rPr>
                <w:rFonts w:ascii="宋体"/>
                <w:sz w:val="24"/>
              </w:rPr>
            </w:pPr>
            <w:r w:rsidRPr="00595AE8">
              <w:rPr>
                <w:rFonts w:ascii="宋体" w:hAnsi="宋体" w:hint="eastAsia"/>
                <w:sz w:val="24"/>
              </w:rPr>
              <w:t>意见</w:t>
            </w:r>
          </w:p>
        </w:tc>
        <w:tc>
          <w:tcPr>
            <w:tcW w:w="1134" w:type="dxa"/>
            <w:vMerge w:val="restart"/>
            <w:vAlign w:val="center"/>
          </w:tcPr>
          <w:p w:rsidR="00F67EFC" w:rsidRDefault="00F67EFC" w:rsidP="002F502A">
            <w:pPr>
              <w:jc w:val="center"/>
              <w:rPr>
                <w:rFonts w:ascii="宋体"/>
                <w:sz w:val="24"/>
              </w:rPr>
            </w:pPr>
            <w:r w:rsidRPr="00595AE8">
              <w:rPr>
                <w:rFonts w:ascii="宋体" w:hAnsi="宋体" w:hint="eastAsia"/>
                <w:sz w:val="24"/>
              </w:rPr>
              <w:t>最近</w:t>
            </w:r>
          </w:p>
          <w:p w:rsidR="00F67EFC" w:rsidRDefault="00F67EFC" w:rsidP="002F502A">
            <w:pPr>
              <w:jc w:val="center"/>
              <w:rPr>
                <w:rFonts w:ascii="宋体"/>
                <w:sz w:val="24"/>
              </w:rPr>
            </w:pPr>
            <w:r w:rsidRPr="00595AE8">
              <w:rPr>
                <w:rFonts w:ascii="宋体" w:hAnsi="宋体" w:hint="eastAsia"/>
                <w:sz w:val="24"/>
              </w:rPr>
              <w:t>一次</w:t>
            </w:r>
          </w:p>
          <w:p w:rsidR="00F67EFC" w:rsidRDefault="00F67EFC" w:rsidP="002F502A">
            <w:pPr>
              <w:jc w:val="center"/>
              <w:rPr>
                <w:rFonts w:ascii="宋体"/>
                <w:sz w:val="24"/>
              </w:rPr>
            </w:pPr>
            <w:r w:rsidRPr="00595AE8">
              <w:rPr>
                <w:rFonts w:ascii="宋体" w:hAnsi="宋体" w:hint="eastAsia"/>
                <w:sz w:val="24"/>
              </w:rPr>
              <w:t>学考</w:t>
            </w:r>
          </w:p>
          <w:p w:rsidR="00F67EFC" w:rsidRPr="00595AE8" w:rsidRDefault="00F67EFC" w:rsidP="002F502A">
            <w:pPr>
              <w:jc w:val="center"/>
              <w:rPr>
                <w:rFonts w:ascii="宋体"/>
                <w:sz w:val="24"/>
              </w:rPr>
            </w:pPr>
            <w:r w:rsidRPr="00595AE8">
              <w:rPr>
                <w:rFonts w:ascii="宋体" w:hAnsi="宋体" w:hint="eastAsia"/>
                <w:sz w:val="24"/>
              </w:rPr>
              <w:t>成绩</w:t>
            </w:r>
          </w:p>
        </w:tc>
        <w:tc>
          <w:tcPr>
            <w:tcW w:w="851" w:type="dxa"/>
            <w:vAlign w:val="center"/>
          </w:tcPr>
          <w:p w:rsidR="00F67EFC" w:rsidRPr="00595AE8" w:rsidRDefault="00F67EFC" w:rsidP="002F502A">
            <w:pPr>
              <w:jc w:val="center"/>
              <w:rPr>
                <w:rFonts w:ascii="宋体"/>
                <w:sz w:val="24"/>
              </w:rPr>
            </w:pPr>
            <w:r w:rsidRPr="00595AE8">
              <w:rPr>
                <w:rFonts w:ascii="宋体" w:hAnsi="宋体" w:hint="eastAsia"/>
                <w:sz w:val="24"/>
              </w:rPr>
              <w:t>数学</w:t>
            </w:r>
          </w:p>
        </w:tc>
        <w:tc>
          <w:tcPr>
            <w:tcW w:w="759" w:type="dxa"/>
            <w:vAlign w:val="center"/>
          </w:tcPr>
          <w:p w:rsidR="00F67EFC" w:rsidRPr="00595AE8" w:rsidRDefault="00F67EFC" w:rsidP="002F502A">
            <w:pPr>
              <w:jc w:val="center"/>
              <w:rPr>
                <w:rFonts w:ascii="宋体"/>
                <w:sz w:val="24"/>
              </w:rPr>
            </w:pPr>
            <w:r w:rsidRPr="00595AE8">
              <w:rPr>
                <w:rFonts w:ascii="宋体" w:hAnsi="宋体" w:hint="eastAsia"/>
                <w:sz w:val="24"/>
              </w:rPr>
              <w:t>语文</w:t>
            </w:r>
          </w:p>
        </w:tc>
        <w:tc>
          <w:tcPr>
            <w:tcW w:w="720" w:type="dxa"/>
            <w:vAlign w:val="center"/>
          </w:tcPr>
          <w:p w:rsidR="00F67EFC" w:rsidRPr="00595AE8" w:rsidRDefault="00F67EFC" w:rsidP="002F502A">
            <w:pPr>
              <w:jc w:val="center"/>
              <w:rPr>
                <w:rFonts w:ascii="宋体"/>
                <w:sz w:val="24"/>
              </w:rPr>
            </w:pPr>
            <w:r w:rsidRPr="00595AE8">
              <w:rPr>
                <w:rFonts w:ascii="宋体" w:hAnsi="宋体" w:hint="eastAsia"/>
                <w:sz w:val="24"/>
              </w:rPr>
              <w:t>英语</w:t>
            </w:r>
          </w:p>
        </w:tc>
        <w:tc>
          <w:tcPr>
            <w:tcW w:w="925" w:type="dxa"/>
            <w:gridSpan w:val="2"/>
            <w:vAlign w:val="center"/>
          </w:tcPr>
          <w:p w:rsidR="00F67EFC" w:rsidRPr="00595AE8" w:rsidRDefault="00F67EFC" w:rsidP="002F502A">
            <w:pPr>
              <w:jc w:val="center"/>
              <w:rPr>
                <w:rFonts w:ascii="宋体"/>
                <w:sz w:val="24"/>
              </w:rPr>
            </w:pPr>
            <w:r w:rsidRPr="00595AE8">
              <w:rPr>
                <w:rFonts w:ascii="宋体" w:hAnsi="宋体" w:hint="eastAsia"/>
                <w:sz w:val="24"/>
              </w:rPr>
              <w:t>综合</w:t>
            </w:r>
          </w:p>
        </w:tc>
        <w:tc>
          <w:tcPr>
            <w:tcW w:w="712" w:type="dxa"/>
            <w:gridSpan w:val="2"/>
            <w:vAlign w:val="center"/>
          </w:tcPr>
          <w:p w:rsidR="00F67EFC" w:rsidRPr="00595AE8" w:rsidRDefault="00F67EFC" w:rsidP="002F502A">
            <w:pPr>
              <w:jc w:val="center"/>
              <w:rPr>
                <w:rFonts w:ascii="宋体"/>
                <w:sz w:val="24"/>
              </w:rPr>
            </w:pPr>
            <w:r w:rsidRPr="00595AE8">
              <w:rPr>
                <w:rFonts w:ascii="宋体" w:hAnsi="宋体" w:hint="eastAsia"/>
                <w:sz w:val="24"/>
              </w:rPr>
              <w:t>总分</w:t>
            </w:r>
          </w:p>
        </w:tc>
        <w:tc>
          <w:tcPr>
            <w:tcW w:w="3022" w:type="dxa"/>
            <w:gridSpan w:val="2"/>
            <w:vMerge w:val="restart"/>
          </w:tcPr>
          <w:p w:rsidR="00F67EFC" w:rsidRPr="00595AE8" w:rsidRDefault="00F67EFC" w:rsidP="002F502A">
            <w:pPr>
              <w:rPr>
                <w:rFonts w:ascii="宋体"/>
                <w:sz w:val="24"/>
              </w:rPr>
            </w:pPr>
          </w:p>
          <w:p w:rsidR="00F67EFC" w:rsidRDefault="00F67EFC" w:rsidP="002F502A">
            <w:pPr>
              <w:jc w:val="center"/>
              <w:rPr>
                <w:rFonts w:ascii="宋体"/>
                <w:sz w:val="24"/>
              </w:rPr>
            </w:pPr>
          </w:p>
          <w:p w:rsidR="00F67EFC" w:rsidRDefault="00F67EFC" w:rsidP="002F502A">
            <w:pPr>
              <w:jc w:val="center"/>
              <w:rPr>
                <w:rFonts w:ascii="宋体"/>
                <w:sz w:val="24"/>
              </w:rPr>
            </w:pPr>
          </w:p>
          <w:p w:rsidR="00F67EFC" w:rsidRPr="00595AE8" w:rsidRDefault="00F67EFC" w:rsidP="002F502A">
            <w:pPr>
              <w:jc w:val="center"/>
              <w:rPr>
                <w:rFonts w:ascii="宋体"/>
                <w:sz w:val="24"/>
              </w:rPr>
            </w:pPr>
            <w:r w:rsidRPr="00595AE8">
              <w:rPr>
                <w:rFonts w:ascii="宋体" w:hAnsi="宋体" w:hint="eastAsia"/>
                <w:sz w:val="24"/>
              </w:rPr>
              <w:t>学校（盖章）</w:t>
            </w:r>
          </w:p>
        </w:tc>
      </w:tr>
      <w:tr w:rsidR="00F67EFC" w:rsidRPr="0019316B" w:rsidTr="002F502A">
        <w:trPr>
          <w:trHeight w:val="776"/>
          <w:jc w:val="center"/>
        </w:trPr>
        <w:tc>
          <w:tcPr>
            <w:tcW w:w="1235" w:type="dxa"/>
            <w:vMerge/>
            <w:vAlign w:val="center"/>
          </w:tcPr>
          <w:p w:rsidR="00F67EFC" w:rsidRPr="00BF45FB" w:rsidRDefault="00F67EFC" w:rsidP="002F502A">
            <w:pPr>
              <w:jc w:val="center"/>
              <w:rPr>
                <w:rFonts w:ascii="宋体"/>
                <w:sz w:val="24"/>
              </w:rPr>
            </w:pPr>
          </w:p>
        </w:tc>
        <w:tc>
          <w:tcPr>
            <w:tcW w:w="1134" w:type="dxa"/>
            <w:vMerge/>
            <w:vAlign w:val="center"/>
          </w:tcPr>
          <w:p w:rsidR="00F67EFC" w:rsidRPr="00BF45FB" w:rsidRDefault="00F67EFC" w:rsidP="002F502A">
            <w:pPr>
              <w:jc w:val="center"/>
              <w:rPr>
                <w:rFonts w:ascii="宋体"/>
                <w:sz w:val="24"/>
              </w:rPr>
            </w:pPr>
          </w:p>
        </w:tc>
        <w:tc>
          <w:tcPr>
            <w:tcW w:w="851" w:type="dxa"/>
            <w:vAlign w:val="center"/>
          </w:tcPr>
          <w:p w:rsidR="00F67EFC" w:rsidRPr="00BF45FB" w:rsidRDefault="00F67EFC" w:rsidP="002F502A">
            <w:pPr>
              <w:jc w:val="center"/>
              <w:rPr>
                <w:rFonts w:ascii="宋体"/>
                <w:sz w:val="24"/>
              </w:rPr>
            </w:pPr>
          </w:p>
        </w:tc>
        <w:tc>
          <w:tcPr>
            <w:tcW w:w="759" w:type="dxa"/>
            <w:vAlign w:val="center"/>
          </w:tcPr>
          <w:p w:rsidR="00F67EFC" w:rsidRPr="00BF45FB" w:rsidRDefault="00F67EFC" w:rsidP="002F502A">
            <w:pPr>
              <w:jc w:val="center"/>
              <w:rPr>
                <w:rFonts w:ascii="宋体"/>
                <w:sz w:val="24"/>
              </w:rPr>
            </w:pPr>
          </w:p>
        </w:tc>
        <w:tc>
          <w:tcPr>
            <w:tcW w:w="720" w:type="dxa"/>
            <w:vAlign w:val="center"/>
          </w:tcPr>
          <w:p w:rsidR="00F67EFC" w:rsidRPr="00BF45FB" w:rsidRDefault="00F67EFC" w:rsidP="002F502A">
            <w:pPr>
              <w:jc w:val="center"/>
              <w:rPr>
                <w:rFonts w:ascii="宋体"/>
                <w:sz w:val="24"/>
              </w:rPr>
            </w:pPr>
          </w:p>
        </w:tc>
        <w:tc>
          <w:tcPr>
            <w:tcW w:w="925" w:type="dxa"/>
            <w:gridSpan w:val="2"/>
            <w:vAlign w:val="center"/>
          </w:tcPr>
          <w:p w:rsidR="00F67EFC" w:rsidRPr="00BF45FB" w:rsidRDefault="00F67EFC" w:rsidP="002F502A">
            <w:pPr>
              <w:jc w:val="center"/>
              <w:rPr>
                <w:rFonts w:ascii="宋体"/>
                <w:sz w:val="24"/>
              </w:rPr>
            </w:pPr>
          </w:p>
        </w:tc>
        <w:tc>
          <w:tcPr>
            <w:tcW w:w="712" w:type="dxa"/>
            <w:gridSpan w:val="2"/>
            <w:vAlign w:val="center"/>
          </w:tcPr>
          <w:p w:rsidR="00F67EFC" w:rsidRPr="00BF45FB" w:rsidRDefault="00F67EFC" w:rsidP="002F502A">
            <w:pPr>
              <w:jc w:val="center"/>
              <w:rPr>
                <w:rFonts w:ascii="宋体"/>
                <w:sz w:val="24"/>
              </w:rPr>
            </w:pPr>
          </w:p>
        </w:tc>
        <w:tc>
          <w:tcPr>
            <w:tcW w:w="3022" w:type="dxa"/>
            <w:gridSpan w:val="2"/>
            <w:vMerge/>
          </w:tcPr>
          <w:p w:rsidR="00F67EFC" w:rsidRPr="00BF45FB" w:rsidRDefault="00F67EFC" w:rsidP="002F502A">
            <w:pPr>
              <w:rPr>
                <w:rFonts w:ascii="宋体"/>
                <w:sz w:val="24"/>
              </w:rPr>
            </w:pPr>
          </w:p>
        </w:tc>
      </w:tr>
      <w:tr w:rsidR="00F67EFC" w:rsidRPr="0019316B" w:rsidTr="002F502A">
        <w:trPr>
          <w:cantSplit/>
          <w:trHeight w:val="745"/>
          <w:jc w:val="center"/>
        </w:trPr>
        <w:tc>
          <w:tcPr>
            <w:tcW w:w="1235" w:type="dxa"/>
            <w:vMerge w:val="restart"/>
            <w:tcBorders>
              <w:top w:val="double" w:sz="4" w:space="0" w:color="auto"/>
              <w:left w:val="double" w:sz="4" w:space="0" w:color="auto"/>
              <w:bottom w:val="double" w:sz="4" w:space="0" w:color="auto"/>
              <w:right w:val="double" w:sz="4" w:space="0" w:color="auto"/>
            </w:tcBorders>
            <w:vAlign w:val="center"/>
          </w:tcPr>
          <w:p w:rsidR="00F67EFC" w:rsidRPr="0019316B" w:rsidRDefault="00F67EFC" w:rsidP="002F502A">
            <w:pPr>
              <w:jc w:val="center"/>
              <w:rPr>
                <w:b/>
                <w:sz w:val="24"/>
              </w:rPr>
            </w:pPr>
            <w:r w:rsidRPr="0019316B">
              <w:rPr>
                <w:rFonts w:hAnsi="宋体" w:hint="eastAsia"/>
                <w:b/>
                <w:sz w:val="24"/>
              </w:rPr>
              <w:t>招飞</w:t>
            </w:r>
          </w:p>
          <w:p w:rsidR="00F67EFC" w:rsidRPr="0019316B" w:rsidRDefault="00F67EFC" w:rsidP="002F502A">
            <w:pPr>
              <w:jc w:val="center"/>
              <w:rPr>
                <w:b/>
                <w:sz w:val="24"/>
              </w:rPr>
            </w:pPr>
            <w:r w:rsidRPr="0019316B">
              <w:rPr>
                <w:rFonts w:hAnsi="宋体" w:hint="eastAsia"/>
                <w:b/>
                <w:sz w:val="24"/>
              </w:rPr>
              <w:t>高校</w:t>
            </w:r>
          </w:p>
          <w:p w:rsidR="00F67EFC" w:rsidRPr="0019316B" w:rsidRDefault="00F67EFC" w:rsidP="002F502A">
            <w:pPr>
              <w:jc w:val="center"/>
              <w:rPr>
                <w:b/>
                <w:sz w:val="24"/>
              </w:rPr>
            </w:pPr>
            <w:r w:rsidRPr="0019316B">
              <w:rPr>
                <w:rFonts w:hAnsi="宋体" w:hint="eastAsia"/>
                <w:b/>
                <w:sz w:val="24"/>
              </w:rPr>
              <w:t>（单位）</w:t>
            </w:r>
          </w:p>
          <w:p w:rsidR="00F67EFC" w:rsidRPr="0019316B" w:rsidRDefault="00F67EFC" w:rsidP="002F502A">
            <w:pPr>
              <w:jc w:val="center"/>
              <w:rPr>
                <w:b/>
                <w:sz w:val="24"/>
              </w:rPr>
            </w:pPr>
            <w:r w:rsidRPr="0019316B">
              <w:rPr>
                <w:rFonts w:hAnsi="宋体" w:hint="eastAsia"/>
                <w:b/>
                <w:sz w:val="24"/>
              </w:rPr>
              <w:t>填写</w:t>
            </w:r>
          </w:p>
        </w:tc>
        <w:tc>
          <w:tcPr>
            <w:tcW w:w="1134" w:type="dxa"/>
            <w:tcBorders>
              <w:top w:val="double" w:sz="4" w:space="0" w:color="auto"/>
              <w:left w:val="double" w:sz="4" w:space="0" w:color="auto"/>
              <w:right w:val="double" w:sz="4" w:space="0" w:color="auto"/>
            </w:tcBorders>
            <w:vAlign w:val="center"/>
          </w:tcPr>
          <w:p w:rsidR="00F67EFC" w:rsidRPr="0019316B" w:rsidRDefault="00F67EFC" w:rsidP="002F502A">
            <w:pPr>
              <w:jc w:val="center"/>
              <w:rPr>
                <w:sz w:val="24"/>
              </w:rPr>
            </w:pPr>
            <w:r w:rsidRPr="0019316B">
              <w:rPr>
                <w:rFonts w:hAnsi="宋体" w:hint="eastAsia"/>
                <w:sz w:val="24"/>
              </w:rPr>
              <w:t>身高</w:t>
            </w:r>
          </w:p>
        </w:tc>
        <w:tc>
          <w:tcPr>
            <w:tcW w:w="2882" w:type="dxa"/>
            <w:gridSpan w:val="4"/>
            <w:tcBorders>
              <w:top w:val="double" w:sz="4" w:space="0" w:color="auto"/>
              <w:left w:val="double" w:sz="4" w:space="0" w:color="auto"/>
              <w:right w:val="double" w:sz="4" w:space="0" w:color="auto"/>
            </w:tcBorders>
            <w:vAlign w:val="center"/>
          </w:tcPr>
          <w:p w:rsidR="00F67EFC" w:rsidRPr="0019316B" w:rsidRDefault="00F67EFC" w:rsidP="002F502A">
            <w:pPr>
              <w:jc w:val="center"/>
              <w:rPr>
                <w:sz w:val="24"/>
              </w:rPr>
            </w:pPr>
            <w:r w:rsidRPr="0019316B">
              <w:rPr>
                <w:sz w:val="24"/>
              </w:rPr>
              <w:t xml:space="preserve">          </w:t>
            </w:r>
            <w:r w:rsidRPr="0019316B">
              <w:rPr>
                <w:rFonts w:hAnsi="宋体" w:hint="eastAsia"/>
                <w:sz w:val="24"/>
              </w:rPr>
              <w:t>厘米</w:t>
            </w:r>
          </w:p>
        </w:tc>
        <w:tc>
          <w:tcPr>
            <w:tcW w:w="1068" w:type="dxa"/>
            <w:gridSpan w:val="2"/>
            <w:tcBorders>
              <w:top w:val="double" w:sz="4" w:space="0" w:color="auto"/>
              <w:left w:val="double" w:sz="4" w:space="0" w:color="auto"/>
              <w:right w:val="double" w:sz="4" w:space="0" w:color="auto"/>
            </w:tcBorders>
            <w:vAlign w:val="center"/>
          </w:tcPr>
          <w:p w:rsidR="00F67EFC" w:rsidRPr="0019316B" w:rsidRDefault="00F67EFC" w:rsidP="002F502A">
            <w:pPr>
              <w:jc w:val="center"/>
              <w:rPr>
                <w:sz w:val="24"/>
              </w:rPr>
            </w:pPr>
            <w:r w:rsidRPr="0019316B">
              <w:rPr>
                <w:rFonts w:hAnsi="宋体" w:hint="eastAsia"/>
                <w:sz w:val="24"/>
              </w:rPr>
              <w:t>体重</w:t>
            </w:r>
          </w:p>
        </w:tc>
        <w:tc>
          <w:tcPr>
            <w:tcW w:w="3039" w:type="dxa"/>
            <w:gridSpan w:val="3"/>
            <w:tcBorders>
              <w:top w:val="double" w:sz="4" w:space="0" w:color="auto"/>
              <w:left w:val="double" w:sz="4" w:space="0" w:color="auto"/>
              <w:right w:val="double" w:sz="4" w:space="0" w:color="auto"/>
            </w:tcBorders>
            <w:vAlign w:val="center"/>
          </w:tcPr>
          <w:p w:rsidR="00F67EFC" w:rsidRPr="0019316B" w:rsidRDefault="00F67EFC" w:rsidP="002F502A">
            <w:pPr>
              <w:jc w:val="center"/>
              <w:rPr>
                <w:sz w:val="24"/>
              </w:rPr>
            </w:pPr>
            <w:r w:rsidRPr="0019316B">
              <w:rPr>
                <w:sz w:val="24"/>
              </w:rPr>
              <w:t xml:space="preserve">              </w:t>
            </w:r>
            <w:r w:rsidRPr="0019316B">
              <w:rPr>
                <w:rFonts w:hAnsi="宋体" w:hint="eastAsia"/>
                <w:sz w:val="24"/>
              </w:rPr>
              <w:t>公斤</w:t>
            </w:r>
          </w:p>
        </w:tc>
      </w:tr>
      <w:tr w:rsidR="00F67EFC" w:rsidRPr="0019316B" w:rsidTr="002F502A">
        <w:trPr>
          <w:cantSplit/>
          <w:trHeight w:val="931"/>
          <w:jc w:val="center"/>
        </w:trPr>
        <w:tc>
          <w:tcPr>
            <w:tcW w:w="1235" w:type="dxa"/>
            <w:vMerge/>
            <w:tcBorders>
              <w:top w:val="double" w:sz="4" w:space="0" w:color="auto"/>
              <w:left w:val="double" w:sz="4" w:space="0" w:color="auto"/>
              <w:bottom w:val="double" w:sz="4" w:space="0" w:color="auto"/>
              <w:right w:val="double" w:sz="4" w:space="0" w:color="auto"/>
            </w:tcBorders>
            <w:vAlign w:val="center"/>
          </w:tcPr>
          <w:p w:rsidR="00F67EFC" w:rsidRPr="0019316B" w:rsidRDefault="00F67EFC" w:rsidP="002F502A">
            <w:pPr>
              <w:jc w:val="center"/>
              <w:rPr>
                <w:b/>
                <w:sz w:val="24"/>
              </w:rPr>
            </w:pPr>
          </w:p>
        </w:tc>
        <w:tc>
          <w:tcPr>
            <w:tcW w:w="1134" w:type="dxa"/>
            <w:tcBorders>
              <w:top w:val="double" w:sz="4" w:space="0" w:color="auto"/>
              <w:left w:val="double" w:sz="4" w:space="0" w:color="auto"/>
              <w:right w:val="double" w:sz="4" w:space="0" w:color="auto"/>
            </w:tcBorders>
            <w:vAlign w:val="center"/>
          </w:tcPr>
          <w:p w:rsidR="00F67EFC" w:rsidRPr="0019316B" w:rsidRDefault="00F67EFC" w:rsidP="002F502A">
            <w:pPr>
              <w:jc w:val="center"/>
              <w:rPr>
                <w:sz w:val="24"/>
              </w:rPr>
            </w:pPr>
            <w:r w:rsidRPr="0019316B">
              <w:rPr>
                <w:rFonts w:hAnsi="宋体" w:hint="eastAsia"/>
                <w:sz w:val="24"/>
              </w:rPr>
              <w:t>视力</w:t>
            </w:r>
          </w:p>
        </w:tc>
        <w:tc>
          <w:tcPr>
            <w:tcW w:w="2882" w:type="dxa"/>
            <w:gridSpan w:val="4"/>
            <w:tcBorders>
              <w:top w:val="double" w:sz="4" w:space="0" w:color="auto"/>
              <w:left w:val="double" w:sz="4" w:space="0" w:color="auto"/>
              <w:right w:val="double" w:sz="4" w:space="0" w:color="auto"/>
            </w:tcBorders>
            <w:vAlign w:val="center"/>
          </w:tcPr>
          <w:p w:rsidR="00F67EFC" w:rsidRPr="0019316B" w:rsidRDefault="00F67EFC" w:rsidP="002F502A">
            <w:pPr>
              <w:rPr>
                <w:sz w:val="24"/>
              </w:rPr>
            </w:pPr>
            <w:r w:rsidRPr="0019316B">
              <w:rPr>
                <w:rFonts w:hAnsi="宋体" w:hint="eastAsia"/>
                <w:sz w:val="24"/>
              </w:rPr>
              <w:t>左：</w:t>
            </w:r>
            <w:r w:rsidRPr="0019316B">
              <w:rPr>
                <w:sz w:val="24"/>
              </w:rPr>
              <w:t xml:space="preserve">     </w:t>
            </w:r>
            <w:r w:rsidRPr="0019316B">
              <w:rPr>
                <w:rFonts w:hAnsi="宋体" w:hint="eastAsia"/>
                <w:sz w:val="24"/>
              </w:rPr>
              <w:t>右：</w:t>
            </w:r>
          </w:p>
        </w:tc>
        <w:tc>
          <w:tcPr>
            <w:tcW w:w="1068" w:type="dxa"/>
            <w:gridSpan w:val="2"/>
            <w:tcBorders>
              <w:top w:val="double" w:sz="4" w:space="0" w:color="auto"/>
              <w:left w:val="double" w:sz="4" w:space="0" w:color="auto"/>
              <w:right w:val="double" w:sz="4" w:space="0" w:color="auto"/>
            </w:tcBorders>
            <w:vAlign w:val="center"/>
          </w:tcPr>
          <w:p w:rsidR="00F67EFC" w:rsidRPr="0019316B" w:rsidRDefault="00F67EFC" w:rsidP="002F502A">
            <w:pPr>
              <w:jc w:val="center"/>
              <w:rPr>
                <w:b/>
                <w:sz w:val="24"/>
              </w:rPr>
            </w:pPr>
            <w:r w:rsidRPr="0019316B">
              <w:rPr>
                <w:rFonts w:hAnsi="宋体" w:hint="eastAsia"/>
                <w:b/>
                <w:sz w:val="24"/>
              </w:rPr>
              <w:t>眼睛是否手术</w:t>
            </w:r>
          </w:p>
          <w:p w:rsidR="00F67EFC" w:rsidRPr="0019316B" w:rsidRDefault="00F67EFC" w:rsidP="002F502A">
            <w:pPr>
              <w:jc w:val="center"/>
              <w:rPr>
                <w:b/>
                <w:sz w:val="24"/>
              </w:rPr>
            </w:pPr>
          </w:p>
        </w:tc>
        <w:tc>
          <w:tcPr>
            <w:tcW w:w="3039" w:type="dxa"/>
            <w:gridSpan w:val="3"/>
            <w:tcBorders>
              <w:top w:val="double" w:sz="4" w:space="0" w:color="auto"/>
              <w:left w:val="double" w:sz="4" w:space="0" w:color="auto"/>
              <w:right w:val="double" w:sz="4" w:space="0" w:color="auto"/>
            </w:tcBorders>
            <w:vAlign w:val="center"/>
          </w:tcPr>
          <w:p w:rsidR="00F67EFC" w:rsidRPr="0019316B" w:rsidRDefault="00F67EFC" w:rsidP="002F502A">
            <w:pPr>
              <w:jc w:val="left"/>
              <w:rPr>
                <w:sz w:val="24"/>
              </w:rPr>
            </w:pPr>
            <w:r w:rsidRPr="0019316B">
              <w:rPr>
                <w:sz w:val="24"/>
              </w:rPr>
              <w:t xml:space="preserve">  □</w:t>
            </w:r>
            <w:r w:rsidRPr="0019316B">
              <w:rPr>
                <w:rFonts w:hAnsi="宋体" w:hint="eastAsia"/>
                <w:sz w:val="24"/>
              </w:rPr>
              <w:t>是</w:t>
            </w:r>
          </w:p>
          <w:p w:rsidR="00F67EFC" w:rsidRPr="0019316B" w:rsidRDefault="00F67EFC" w:rsidP="002F502A">
            <w:pPr>
              <w:jc w:val="left"/>
              <w:rPr>
                <w:sz w:val="24"/>
              </w:rPr>
            </w:pPr>
            <w:r w:rsidRPr="0019316B">
              <w:rPr>
                <w:rFonts w:hAnsi="宋体" w:hint="eastAsia"/>
                <w:sz w:val="24"/>
              </w:rPr>
              <w:t>（手术时间：</w:t>
            </w:r>
            <w:r w:rsidRPr="0019316B">
              <w:rPr>
                <w:sz w:val="24"/>
              </w:rPr>
              <w:t>___</w:t>
            </w:r>
            <w:r w:rsidRPr="0019316B">
              <w:rPr>
                <w:rFonts w:hAnsi="宋体" w:hint="eastAsia"/>
                <w:sz w:val="24"/>
              </w:rPr>
              <w:t>年</w:t>
            </w:r>
            <w:r w:rsidRPr="0019316B">
              <w:rPr>
                <w:sz w:val="24"/>
              </w:rPr>
              <w:t>___</w:t>
            </w:r>
            <w:r w:rsidRPr="0019316B">
              <w:rPr>
                <w:rFonts w:hAnsi="宋体" w:hint="eastAsia"/>
                <w:sz w:val="24"/>
              </w:rPr>
              <w:t>月）</w:t>
            </w:r>
          </w:p>
          <w:p w:rsidR="00F67EFC" w:rsidRPr="0019316B" w:rsidRDefault="00F67EFC" w:rsidP="002F502A">
            <w:pPr>
              <w:jc w:val="left"/>
              <w:rPr>
                <w:sz w:val="24"/>
              </w:rPr>
            </w:pPr>
            <w:r w:rsidRPr="0019316B">
              <w:rPr>
                <w:sz w:val="24"/>
              </w:rPr>
              <w:t xml:space="preserve">  □</w:t>
            </w:r>
            <w:r w:rsidRPr="0019316B">
              <w:rPr>
                <w:rFonts w:hAnsi="宋体" w:hint="eastAsia"/>
                <w:sz w:val="24"/>
              </w:rPr>
              <w:t>否</w:t>
            </w:r>
          </w:p>
        </w:tc>
      </w:tr>
      <w:tr w:rsidR="00F67EFC" w:rsidRPr="0019316B" w:rsidTr="002F502A">
        <w:trPr>
          <w:trHeight w:val="1074"/>
          <w:jc w:val="center"/>
        </w:trPr>
        <w:tc>
          <w:tcPr>
            <w:tcW w:w="1235" w:type="dxa"/>
            <w:tcBorders>
              <w:top w:val="double" w:sz="4" w:space="0" w:color="auto"/>
            </w:tcBorders>
            <w:vAlign w:val="center"/>
          </w:tcPr>
          <w:p w:rsidR="00F67EFC" w:rsidRPr="0019316B" w:rsidRDefault="00F67EFC" w:rsidP="002F502A">
            <w:pPr>
              <w:jc w:val="center"/>
            </w:pPr>
            <w:r w:rsidRPr="0019316B">
              <w:rPr>
                <w:rFonts w:hAnsi="宋体" w:hint="eastAsia"/>
              </w:rPr>
              <w:t>考</w:t>
            </w:r>
          </w:p>
          <w:p w:rsidR="00F67EFC" w:rsidRPr="0019316B" w:rsidRDefault="00F67EFC" w:rsidP="002F502A">
            <w:pPr>
              <w:jc w:val="center"/>
            </w:pPr>
            <w:r w:rsidRPr="0019316B">
              <w:rPr>
                <w:rFonts w:hAnsi="宋体" w:hint="eastAsia"/>
              </w:rPr>
              <w:t>生</w:t>
            </w:r>
          </w:p>
          <w:p w:rsidR="00F67EFC" w:rsidRPr="0019316B" w:rsidRDefault="00F67EFC" w:rsidP="002F502A">
            <w:pPr>
              <w:jc w:val="center"/>
            </w:pPr>
            <w:r w:rsidRPr="0019316B">
              <w:rPr>
                <w:rFonts w:hAnsi="宋体" w:hint="eastAsia"/>
              </w:rPr>
              <w:t>须</w:t>
            </w:r>
          </w:p>
          <w:p w:rsidR="00F67EFC" w:rsidRPr="0019316B" w:rsidRDefault="00F67EFC" w:rsidP="002F502A">
            <w:pPr>
              <w:jc w:val="center"/>
            </w:pPr>
            <w:r w:rsidRPr="0019316B">
              <w:rPr>
                <w:rFonts w:hAnsi="宋体" w:hint="eastAsia"/>
              </w:rPr>
              <w:t>知</w:t>
            </w:r>
          </w:p>
        </w:tc>
        <w:tc>
          <w:tcPr>
            <w:tcW w:w="8123" w:type="dxa"/>
            <w:gridSpan w:val="10"/>
            <w:tcBorders>
              <w:top w:val="double" w:sz="4" w:space="0" w:color="auto"/>
            </w:tcBorders>
            <w:vAlign w:val="center"/>
          </w:tcPr>
          <w:p w:rsidR="00F67EFC" w:rsidRPr="0019316B" w:rsidRDefault="00F67EFC" w:rsidP="002F502A">
            <w:r w:rsidRPr="0019316B">
              <w:t>1</w:t>
            </w:r>
            <w:r w:rsidRPr="0019316B">
              <w:rPr>
                <w:rFonts w:hAnsi="宋体" w:hint="eastAsia"/>
              </w:rPr>
              <w:t>．高中应届毕业生</w:t>
            </w:r>
            <w:r>
              <w:rPr>
                <w:rFonts w:hAnsi="宋体" w:hint="eastAsia"/>
              </w:rPr>
              <w:t>由班主任</w:t>
            </w:r>
            <w:r w:rsidRPr="0019316B">
              <w:rPr>
                <w:rFonts w:hAnsi="宋体" w:hint="eastAsia"/>
              </w:rPr>
              <w:t>填写最近一次学业水平考试成绩。</w:t>
            </w:r>
          </w:p>
          <w:p w:rsidR="00F67EFC" w:rsidRPr="0019316B" w:rsidRDefault="00F67EFC" w:rsidP="002F502A">
            <w:r w:rsidRPr="0019316B">
              <w:t>2</w:t>
            </w:r>
            <w:r w:rsidRPr="0019316B">
              <w:rPr>
                <w:rFonts w:hAnsi="宋体" w:hint="eastAsia"/>
              </w:rPr>
              <w:t>．报考学生经所在学校同意并加盖公章后，按通知的时间、地点参加面试初检。</w:t>
            </w:r>
          </w:p>
          <w:p w:rsidR="00F67EFC" w:rsidRPr="0019316B" w:rsidRDefault="00F67EFC" w:rsidP="002F502A">
            <w:r w:rsidRPr="0019316B">
              <w:t>3</w:t>
            </w:r>
            <w:r w:rsidRPr="0019316B">
              <w:rPr>
                <w:rFonts w:hAnsi="宋体" w:hint="eastAsia"/>
              </w:rPr>
              <w:t>．参加面试初检学生应持本人身份证（或户口簿）原件、一寸免冠照片</w:t>
            </w:r>
            <w:r w:rsidRPr="0019316B">
              <w:t>1</w:t>
            </w:r>
            <w:r w:rsidRPr="0019316B">
              <w:rPr>
                <w:rFonts w:hAnsi="宋体" w:hint="eastAsia"/>
              </w:rPr>
              <w:t>张。</w:t>
            </w:r>
          </w:p>
          <w:p w:rsidR="00F67EFC" w:rsidRPr="0019316B" w:rsidRDefault="00F67EFC" w:rsidP="002F502A">
            <w:r w:rsidRPr="0019316B">
              <w:t>4</w:t>
            </w:r>
            <w:r>
              <w:rPr>
                <w:rFonts w:hAnsi="宋体" w:hint="eastAsia"/>
              </w:rPr>
              <w:t>．此表可印多份，考生面试时交至我校招生办公室</w:t>
            </w:r>
            <w:r w:rsidRPr="0019316B">
              <w:rPr>
                <w:rFonts w:hAnsi="宋体" w:hint="eastAsia"/>
              </w:rPr>
              <w:t>。</w:t>
            </w:r>
          </w:p>
        </w:tc>
      </w:tr>
    </w:tbl>
    <w:p w:rsidR="00F67EFC" w:rsidRDefault="00F67EFC" w:rsidP="00853CC5">
      <w:pPr>
        <w:jc w:val="center"/>
        <w:rPr>
          <w:b/>
          <w:bCs/>
          <w:sz w:val="32"/>
          <w:szCs w:val="32"/>
        </w:rPr>
      </w:pPr>
    </w:p>
    <w:p w:rsidR="00F67EFC" w:rsidRPr="0019316B" w:rsidRDefault="00F67EFC" w:rsidP="00853CC5">
      <w:pPr>
        <w:jc w:val="center"/>
        <w:rPr>
          <w:b/>
          <w:bCs/>
          <w:sz w:val="32"/>
          <w:szCs w:val="32"/>
        </w:rPr>
      </w:pPr>
      <w:r w:rsidRPr="0019316B">
        <w:rPr>
          <w:rFonts w:hAnsi="宋体" w:hint="eastAsia"/>
          <w:bCs/>
          <w:sz w:val="32"/>
          <w:szCs w:val="32"/>
        </w:rPr>
        <w:t>以下信息十分重要，请用正楷字体认真填写</w:t>
      </w:r>
      <w:r>
        <w:rPr>
          <w:b/>
          <w:bCs/>
          <w:sz w:val="32"/>
          <w:szCs w:val="32"/>
        </w:rPr>
        <w:t xml:space="preserve"> </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443"/>
        <w:gridCol w:w="443"/>
        <w:gridCol w:w="443"/>
        <w:gridCol w:w="445"/>
        <w:gridCol w:w="445"/>
        <w:gridCol w:w="445"/>
        <w:gridCol w:w="345"/>
        <w:gridCol w:w="105"/>
        <w:gridCol w:w="445"/>
        <w:gridCol w:w="445"/>
        <w:gridCol w:w="220"/>
        <w:gridCol w:w="225"/>
        <w:gridCol w:w="450"/>
        <w:gridCol w:w="445"/>
        <w:gridCol w:w="445"/>
        <w:gridCol w:w="445"/>
        <w:gridCol w:w="445"/>
        <w:gridCol w:w="445"/>
        <w:gridCol w:w="445"/>
        <w:gridCol w:w="249"/>
      </w:tblGrid>
      <w:tr w:rsidR="00F67EFC" w:rsidRPr="0019316B" w:rsidTr="002F502A">
        <w:trPr>
          <w:trHeight w:val="300"/>
          <w:jc w:val="center"/>
        </w:trPr>
        <w:tc>
          <w:tcPr>
            <w:tcW w:w="1809" w:type="dxa"/>
          </w:tcPr>
          <w:p w:rsidR="00F67EFC" w:rsidRPr="0019316B" w:rsidRDefault="00F67EFC" w:rsidP="002F502A">
            <w:pPr>
              <w:spacing w:line="600" w:lineRule="exact"/>
              <w:jc w:val="center"/>
              <w:rPr>
                <w:bCs/>
                <w:sz w:val="32"/>
                <w:szCs w:val="32"/>
              </w:rPr>
            </w:pPr>
            <w:r w:rsidRPr="0019316B">
              <w:rPr>
                <w:rFonts w:hAnsi="宋体" w:hint="eastAsia"/>
                <w:bCs/>
                <w:sz w:val="32"/>
                <w:szCs w:val="32"/>
              </w:rPr>
              <w:t>姓名</w:t>
            </w:r>
          </w:p>
        </w:tc>
        <w:tc>
          <w:tcPr>
            <w:tcW w:w="3009" w:type="dxa"/>
            <w:gridSpan w:val="7"/>
          </w:tcPr>
          <w:p w:rsidR="00F67EFC" w:rsidRPr="0019316B" w:rsidRDefault="00F67EFC" w:rsidP="002F502A">
            <w:pPr>
              <w:spacing w:line="600" w:lineRule="exact"/>
              <w:jc w:val="center"/>
              <w:rPr>
                <w:bCs/>
                <w:sz w:val="32"/>
                <w:szCs w:val="32"/>
              </w:rPr>
            </w:pPr>
          </w:p>
        </w:tc>
        <w:tc>
          <w:tcPr>
            <w:tcW w:w="1215" w:type="dxa"/>
            <w:gridSpan w:val="4"/>
          </w:tcPr>
          <w:p w:rsidR="00F67EFC" w:rsidRPr="0019316B" w:rsidRDefault="00F67EFC" w:rsidP="002F502A">
            <w:pPr>
              <w:spacing w:line="600" w:lineRule="exact"/>
              <w:jc w:val="center"/>
              <w:rPr>
                <w:bCs/>
                <w:sz w:val="32"/>
                <w:szCs w:val="32"/>
              </w:rPr>
            </w:pPr>
            <w:r w:rsidRPr="0019316B">
              <w:rPr>
                <w:rFonts w:hAnsi="宋体" w:hint="eastAsia"/>
                <w:bCs/>
                <w:sz w:val="32"/>
                <w:szCs w:val="32"/>
              </w:rPr>
              <w:t>生源地</w:t>
            </w:r>
          </w:p>
        </w:tc>
        <w:tc>
          <w:tcPr>
            <w:tcW w:w="3594" w:type="dxa"/>
            <w:gridSpan w:val="9"/>
          </w:tcPr>
          <w:p w:rsidR="00F67EFC" w:rsidRPr="0019316B" w:rsidRDefault="00F67EFC" w:rsidP="002F502A">
            <w:pPr>
              <w:spacing w:line="600" w:lineRule="exact"/>
              <w:jc w:val="center"/>
              <w:rPr>
                <w:bCs/>
                <w:sz w:val="32"/>
                <w:szCs w:val="32"/>
              </w:rPr>
            </w:pPr>
            <w:r w:rsidRPr="0019316B">
              <w:rPr>
                <w:bCs/>
                <w:sz w:val="32"/>
                <w:szCs w:val="32"/>
              </w:rPr>
              <w:t xml:space="preserve">      </w:t>
            </w:r>
            <w:r w:rsidRPr="0019316B">
              <w:rPr>
                <w:rFonts w:hAnsi="宋体" w:hint="eastAsia"/>
                <w:bCs/>
                <w:sz w:val="32"/>
                <w:szCs w:val="32"/>
              </w:rPr>
              <w:t>市</w:t>
            </w:r>
            <w:r w:rsidRPr="0019316B">
              <w:rPr>
                <w:bCs/>
                <w:sz w:val="32"/>
                <w:szCs w:val="32"/>
              </w:rPr>
              <w:t xml:space="preserve">      </w:t>
            </w:r>
            <w:r w:rsidRPr="0019316B">
              <w:rPr>
                <w:rFonts w:hAnsi="宋体" w:hint="eastAsia"/>
                <w:bCs/>
                <w:sz w:val="32"/>
                <w:szCs w:val="32"/>
              </w:rPr>
              <w:t>县（区）</w:t>
            </w:r>
          </w:p>
        </w:tc>
      </w:tr>
      <w:tr w:rsidR="00F67EFC" w:rsidRPr="0019316B" w:rsidTr="002F502A">
        <w:trPr>
          <w:trHeight w:val="463"/>
          <w:jc w:val="center"/>
        </w:trPr>
        <w:tc>
          <w:tcPr>
            <w:tcW w:w="1809" w:type="dxa"/>
          </w:tcPr>
          <w:p w:rsidR="00F67EFC" w:rsidRPr="0019316B" w:rsidRDefault="00F67EFC" w:rsidP="002F502A">
            <w:pPr>
              <w:spacing w:line="600" w:lineRule="exact"/>
              <w:jc w:val="center"/>
              <w:rPr>
                <w:bCs/>
                <w:sz w:val="32"/>
                <w:szCs w:val="32"/>
              </w:rPr>
            </w:pPr>
            <w:r w:rsidRPr="0019316B">
              <w:rPr>
                <w:rFonts w:hAnsi="宋体" w:hint="eastAsia"/>
                <w:bCs/>
                <w:sz w:val="32"/>
                <w:szCs w:val="32"/>
              </w:rPr>
              <w:t>学校</w:t>
            </w:r>
          </w:p>
        </w:tc>
        <w:tc>
          <w:tcPr>
            <w:tcW w:w="3009" w:type="dxa"/>
            <w:gridSpan w:val="7"/>
          </w:tcPr>
          <w:p w:rsidR="00F67EFC" w:rsidRPr="0019316B" w:rsidRDefault="00F67EFC" w:rsidP="002F502A">
            <w:pPr>
              <w:spacing w:line="600" w:lineRule="exact"/>
              <w:jc w:val="center"/>
              <w:rPr>
                <w:bCs/>
                <w:sz w:val="32"/>
                <w:szCs w:val="32"/>
              </w:rPr>
            </w:pPr>
          </w:p>
        </w:tc>
        <w:tc>
          <w:tcPr>
            <w:tcW w:w="1215" w:type="dxa"/>
            <w:gridSpan w:val="4"/>
          </w:tcPr>
          <w:p w:rsidR="00F67EFC" w:rsidRPr="0019316B" w:rsidRDefault="00F67EFC" w:rsidP="002F502A">
            <w:pPr>
              <w:spacing w:line="600" w:lineRule="exact"/>
              <w:jc w:val="center"/>
              <w:rPr>
                <w:bCs/>
                <w:sz w:val="32"/>
                <w:szCs w:val="32"/>
              </w:rPr>
            </w:pPr>
            <w:r w:rsidRPr="0019316B">
              <w:rPr>
                <w:rFonts w:hAnsi="宋体" w:hint="eastAsia"/>
                <w:bCs/>
                <w:sz w:val="32"/>
                <w:szCs w:val="32"/>
              </w:rPr>
              <w:t>班级</w:t>
            </w:r>
          </w:p>
        </w:tc>
        <w:tc>
          <w:tcPr>
            <w:tcW w:w="3594" w:type="dxa"/>
            <w:gridSpan w:val="9"/>
          </w:tcPr>
          <w:p w:rsidR="00F67EFC" w:rsidRPr="0019316B" w:rsidRDefault="00F67EFC" w:rsidP="002F502A">
            <w:pPr>
              <w:spacing w:line="600" w:lineRule="exact"/>
              <w:jc w:val="center"/>
              <w:rPr>
                <w:bCs/>
                <w:sz w:val="32"/>
                <w:szCs w:val="32"/>
              </w:rPr>
            </w:pPr>
          </w:p>
        </w:tc>
      </w:tr>
      <w:tr w:rsidR="00F67EFC" w:rsidRPr="0019316B" w:rsidTr="002F502A">
        <w:trPr>
          <w:jc w:val="center"/>
        </w:trPr>
        <w:tc>
          <w:tcPr>
            <w:tcW w:w="1809" w:type="dxa"/>
          </w:tcPr>
          <w:p w:rsidR="00F67EFC" w:rsidRPr="0019316B" w:rsidRDefault="00F67EFC" w:rsidP="002F502A">
            <w:pPr>
              <w:spacing w:line="600" w:lineRule="exact"/>
              <w:jc w:val="center"/>
              <w:rPr>
                <w:bCs/>
                <w:sz w:val="32"/>
                <w:szCs w:val="32"/>
              </w:rPr>
            </w:pPr>
            <w:r w:rsidRPr="0019316B">
              <w:rPr>
                <w:rFonts w:hAnsi="宋体" w:hint="eastAsia"/>
                <w:bCs/>
                <w:sz w:val="32"/>
                <w:szCs w:val="32"/>
              </w:rPr>
              <w:t>身份证号</w:t>
            </w:r>
          </w:p>
        </w:tc>
        <w:tc>
          <w:tcPr>
            <w:tcW w:w="443" w:type="dxa"/>
          </w:tcPr>
          <w:p w:rsidR="00F67EFC" w:rsidRPr="0019316B" w:rsidRDefault="00F67EFC" w:rsidP="002F502A">
            <w:pPr>
              <w:spacing w:line="600" w:lineRule="exact"/>
              <w:jc w:val="center"/>
              <w:rPr>
                <w:bCs/>
                <w:sz w:val="32"/>
                <w:szCs w:val="32"/>
              </w:rPr>
            </w:pPr>
          </w:p>
        </w:tc>
        <w:tc>
          <w:tcPr>
            <w:tcW w:w="443" w:type="dxa"/>
          </w:tcPr>
          <w:p w:rsidR="00F67EFC" w:rsidRPr="0019316B" w:rsidRDefault="00F67EFC" w:rsidP="002F502A">
            <w:pPr>
              <w:spacing w:line="600" w:lineRule="exact"/>
              <w:jc w:val="center"/>
              <w:rPr>
                <w:bCs/>
                <w:sz w:val="32"/>
                <w:szCs w:val="32"/>
              </w:rPr>
            </w:pPr>
          </w:p>
        </w:tc>
        <w:tc>
          <w:tcPr>
            <w:tcW w:w="443"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50" w:type="dxa"/>
            <w:gridSpan w:val="2"/>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gridSpan w:val="2"/>
          </w:tcPr>
          <w:p w:rsidR="00F67EFC" w:rsidRPr="0019316B" w:rsidRDefault="00F67EFC" w:rsidP="002F502A">
            <w:pPr>
              <w:spacing w:line="600" w:lineRule="exact"/>
              <w:jc w:val="center"/>
              <w:rPr>
                <w:bCs/>
                <w:sz w:val="32"/>
                <w:szCs w:val="32"/>
              </w:rPr>
            </w:pPr>
          </w:p>
        </w:tc>
        <w:tc>
          <w:tcPr>
            <w:tcW w:w="450"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445" w:type="dxa"/>
          </w:tcPr>
          <w:p w:rsidR="00F67EFC" w:rsidRPr="0019316B" w:rsidRDefault="00F67EFC" w:rsidP="002F502A">
            <w:pPr>
              <w:spacing w:line="600" w:lineRule="exact"/>
              <w:jc w:val="center"/>
              <w:rPr>
                <w:bCs/>
                <w:sz w:val="32"/>
                <w:szCs w:val="32"/>
              </w:rPr>
            </w:pPr>
          </w:p>
        </w:tc>
        <w:tc>
          <w:tcPr>
            <w:tcW w:w="249" w:type="dxa"/>
          </w:tcPr>
          <w:p w:rsidR="00F67EFC" w:rsidRPr="0019316B" w:rsidRDefault="00F67EFC" w:rsidP="002F502A">
            <w:pPr>
              <w:spacing w:line="600" w:lineRule="exact"/>
              <w:jc w:val="center"/>
              <w:rPr>
                <w:bCs/>
                <w:sz w:val="32"/>
                <w:szCs w:val="32"/>
              </w:rPr>
            </w:pPr>
          </w:p>
        </w:tc>
      </w:tr>
      <w:tr w:rsidR="00F67EFC" w:rsidRPr="0019316B" w:rsidTr="002F502A">
        <w:trPr>
          <w:jc w:val="center"/>
        </w:trPr>
        <w:tc>
          <w:tcPr>
            <w:tcW w:w="1809" w:type="dxa"/>
          </w:tcPr>
          <w:p w:rsidR="00F67EFC" w:rsidRPr="0019316B" w:rsidRDefault="00F67EFC" w:rsidP="002F502A">
            <w:pPr>
              <w:spacing w:line="600" w:lineRule="exact"/>
              <w:jc w:val="center"/>
              <w:rPr>
                <w:bCs/>
                <w:sz w:val="32"/>
                <w:szCs w:val="32"/>
              </w:rPr>
            </w:pPr>
            <w:r w:rsidRPr="0019316B">
              <w:rPr>
                <w:rFonts w:hAnsi="宋体" w:hint="eastAsia"/>
                <w:bCs/>
                <w:sz w:val="32"/>
                <w:szCs w:val="32"/>
              </w:rPr>
              <w:t>联系方式</w:t>
            </w:r>
            <w:r w:rsidRPr="0019316B">
              <w:rPr>
                <w:bCs/>
                <w:sz w:val="32"/>
                <w:szCs w:val="32"/>
              </w:rPr>
              <w:t>1</w:t>
            </w:r>
          </w:p>
        </w:tc>
        <w:tc>
          <w:tcPr>
            <w:tcW w:w="3114" w:type="dxa"/>
            <w:gridSpan w:val="8"/>
          </w:tcPr>
          <w:p w:rsidR="00F67EFC" w:rsidRPr="0019316B" w:rsidRDefault="00F67EFC" w:rsidP="002F502A">
            <w:pPr>
              <w:spacing w:line="600" w:lineRule="exact"/>
              <w:jc w:val="center"/>
              <w:rPr>
                <w:bCs/>
                <w:sz w:val="32"/>
                <w:szCs w:val="32"/>
              </w:rPr>
            </w:pPr>
          </w:p>
        </w:tc>
        <w:tc>
          <w:tcPr>
            <w:tcW w:w="1785" w:type="dxa"/>
            <w:gridSpan w:val="5"/>
          </w:tcPr>
          <w:p w:rsidR="00F67EFC" w:rsidRPr="0019316B" w:rsidRDefault="00F67EFC" w:rsidP="002F502A">
            <w:pPr>
              <w:spacing w:line="600" w:lineRule="exact"/>
              <w:rPr>
                <w:bCs/>
                <w:sz w:val="32"/>
                <w:szCs w:val="32"/>
              </w:rPr>
            </w:pPr>
            <w:r w:rsidRPr="0019316B">
              <w:rPr>
                <w:rFonts w:hAnsi="宋体" w:hint="eastAsia"/>
                <w:bCs/>
                <w:sz w:val="32"/>
                <w:szCs w:val="32"/>
              </w:rPr>
              <w:t>联系方式</w:t>
            </w:r>
            <w:r w:rsidRPr="0019316B">
              <w:rPr>
                <w:bCs/>
                <w:sz w:val="32"/>
                <w:szCs w:val="32"/>
              </w:rPr>
              <w:t>2</w:t>
            </w:r>
          </w:p>
        </w:tc>
        <w:tc>
          <w:tcPr>
            <w:tcW w:w="2919" w:type="dxa"/>
            <w:gridSpan w:val="7"/>
          </w:tcPr>
          <w:p w:rsidR="00F67EFC" w:rsidRPr="0019316B" w:rsidRDefault="00F67EFC" w:rsidP="002F502A">
            <w:pPr>
              <w:spacing w:line="600" w:lineRule="exact"/>
              <w:rPr>
                <w:bCs/>
                <w:sz w:val="32"/>
                <w:szCs w:val="32"/>
              </w:rPr>
            </w:pPr>
          </w:p>
        </w:tc>
      </w:tr>
      <w:tr w:rsidR="00F67EFC" w:rsidRPr="0019316B" w:rsidTr="002F502A">
        <w:trPr>
          <w:trHeight w:val="557"/>
          <w:jc w:val="center"/>
        </w:trPr>
        <w:tc>
          <w:tcPr>
            <w:tcW w:w="9627" w:type="dxa"/>
            <w:gridSpan w:val="21"/>
          </w:tcPr>
          <w:p w:rsidR="00F67EFC" w:rsidRPr="0019316B" w:rsidRDefault="00F67EFC" w:rsidP="002F502A">
            <w:pPr>
              <w:spacing w:line="300" w:lineRule="exact"/>
              <w:jc w:val="left"/>
              <w:rPr>
                <w:bCs/>
                <w:sz w:val="24"/>
              </w:rPr>
            </w:pPr>
            <w:r w:rsidRPr="0019316B">
              <w:rPr>
                <w:rFonts w:hAnsi="宋体" w:hint="eastAsia"/>
                <w:bCs/>
                <w:sz w:val="24"/>
              </w:rPr>
              <w:t>备注：</w:t>
            </w:r>
            <w:r w:rsidRPr="0019316B">
              <w:rPr>
                <w:bCs/>
                <w:sz w:val="24"/>
              </w:rPr>
              <w:t>1.</w:t>
            </w:r>
            <w:r w:rsidRPr="0019316B">
              <w:rPr>
                <w:rFonts w:hAnsi="宋体" w:hint="eastAsia"/>
                <w:bCs/>
                <w:sz w:val="24"/>
              </w:rPr>
              <w:t>请各位同学确保以上信息填写工整、完全正确；</w:t>
            </w:r>
          </w:p>
          <w:p w:rsidR="00F67EFC" w:rsidRPr="0019316B" w:rsidRDefault="00F67EFC" w:rsidP="002F502A">
            <w:pPr>
              <w:spacing w:line="300" w:lineRule="exact"/>
              <w:ind w:left="1080" w:hangingChars="450" w:hanging="1080"/>
              <w:jc w:val="left"/>
              <w:rPr>
                <w:bCs/>
                <w:sz w:val="24"/>
              </w:rPr>
            </w:pPr>
            <w:r w:rsidRPr="0019316B">
              <w:rPr>
                <w:bCs/>
                <w:sz w:val="24"/>
              </w:rPr>
              <w:t xml:space="preserve">      2.</w:t>
            </w:r>
            <w:r w:rsidRPr="0019316B">
              <w:rPr>
                <w:rFonts w:hAnsi="宋体" w:hint="eastAsia"/>
                <w:bCs/>
                <w:sz w:val="24"/>
              </w:rPr>
              <w:t>请确保填写的联系方式能够及时联系到本人，避免造成通知信息不能及时接收。</w:t>
            </w:r>
          </w:p>
        </w:tc>
      </w:tr>
    </w:tbl>
    <w:p w:rsidR="00F67EFC" w:rsidRPr="0019316B" w:rsidRDefault="00F67EFC" w:rsidP="00853CC5"/>
    <w:p w:rsidR="00F67EFC" w:rsidRDefault="00F67EFC" w:rsidP="00B659D8">
      <w:pPr>
        <w:spacing w:afterLines="50"/>
        <w:jc w:val="center"/>
        <w:rPr>
          <w:rFonts w:hAnsi="宋体"/>
          <w:b/>
          <w:spacing w:val="-10"/>
          <w:sz w:val="32"/>
          <w:szCs w:val="32"/>
        </w:rPr>
      </w:pPr>
      <w:r>
        <w:rPr>
          <w:rFonts w:hint="eastAsia"/>
          <w:b/>
          <w:sz w:val="32"/>
          <w:szCs w:val="32"/>
        </w:rPr>
        <w:t>郑州航空工业管理学院“</w:t>
      </w:r>
      <w:r>
        <w:rPr>
          <w:rFonts w:hAnsi="宋体" w:hint="eastAsia"/>
          <w:b/>
          <w:spacing w:val="-10"/>
          <w:sz w:val="32"/>
          <w:szCs w:val="32"/>
        </w:rPr>
        <w:t>飞行技术</w:t>
      </w:r>
      <w:r>
        <w:rPr>
          <w:rFonts w:hint="eastAsia"/>
          <w:b/>
          <w:sz w:val="32"/>
          <w:szCs w:val="32"/>
        </w:rPr>
        <w:t>”</w:t>
      </w:r>
      <w:r>
        <w:rPr>
          <w:rFonts w:hAnsi="宋体" w:hint="eastAsia"/>
          <w:b/>
          <w:spacing w:val="-10"/>
          <w:sz w:val="32"/>
          <w:szCs w:val="32"/>
        </w:rPr>
        <w:t>专业初检面试表</w:t>
      </w:r>
    </w:p>
    <w:tbl>
      <w:tblPr>
        <w:tblpPr w:leftFromText="180" w:rightFromText="180" w:vertAnchor="text" w:horzAnchor="margin" w:tblpXSpec="center" w:tblpY="250"/>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6"/>
        <w:gridCol w:w="1000"/>
        <w:gridCol w:w="276"/>
        <w:gridCol w:w="77"/>
        <w:gridCol w:w="1199"/>
        <w:gridCol w:w="7"/>
        <w:gridCol w:w="148"/>
        <w:gridCol w:w="1128"/>
        <w:gridCol w:w="283"/>
        <w:gridCol w:w="1269"/>
        <w:gridCol w:w="7"/>
        <w:gridCol w:w="567"/>
        <w:gridCol w:w="808"/>
        <w:gridCol w:w="34"/>
        <w:gridCol w:w="1426"/>
      </w:tblGrid>
      <w:tr w:rsidR="00F67EFC" w:rsidTr="00E779AD">
        <w:trPr>
          <w:cantSplit/>
          <w:trHeight w:val="416"/>
        </w:trPr>
        <w:tc>
          <w:tcPr>
            <w:tcW w:w="9464" w:type="dxa"/>
            <w:gridSpan w:val="15"/>
            <w:shd w:val="clear" w:color="auto" w:fill="D9D9D9"/>
            <w:vAlign w:val="center"/>
          </w:tcPr>
          <w:p w:rsidR="00F67EFC" w:rsidRDefault="00F67EFC">
            <w:pPr>
              <w:jc w:val="center"/>
              <w:rPr>
                <w:rFonts w:hAnsi="宋体"/>
                <w:b/>
                <w:sz w:val="24"/>
                <w:szCs w:val="24"/>
              </w:rPr>
            </w:pPr>
            <w:r>
              <w:rPr>
                <w:rFonts w:hAnsi="宋体" w:hint="eastAsia"/>
                <w:b/>
                <w:sz w:val="24"/>
              </w:rPr>
              <w:t>以下由学生本人填写</w:t>
            </w:r>
          </w:p>
        </w:tc>
      </w:tr>
      <w:tr w:rsidR="00F67EFC" w:rsidTr="00E779AD">
        <w:trPr>
          <w:cantSplit/>
          <w:trHeight w:val="949"/>
        </w:trPr>
        <w:tc>
          <w:tcPr>
            <w:tcW w:w="1235" w:type="dxa"/>
            <w:vAlign w:val="center"/>
          </w:tcPr>
          <w:p w:rsidR="00F67EFC" w:rsidRDefault="00F67EFC">
            <w:pPr>
              <w:jc w:val="center"/>
              <w:rPr>
                <w:sz w:val="24"/>
                <w:szCs w:val="24"/>
              </w:rPr>
            </w:pPr>
            <w:r>
              <w:rPr>
                <w:rFonts w:hint="eastAsia"/>
                <w:sz w:val="24"/>
              </w:rPr>
              <w:t>姓</w:t>
            </w:r>
            <w:r>
              <w:rPr>
                <w:sz w:val="24"/>
              </w:rPr>
              <w:t xml:space="preserve">   </w:t>
            </w:r>
            <w:r>
              <w:rPr>
                <w:rFonts w:hint="eastAsia"/>
                <w:sz w:val="24"/>
              </w:rPr>
              <w:t>名</w:t>
            </w:r>
          </w:p>
        </w:tc>
        <w:tc>
          <w:tcPr>
            <w:tcW w:w="1276" w:type="dxa"/>
            <w:gridSpan w:val="2"/>
            <w:vAlign w:val="center"/>
          </w:tcPr>
          <w:p w:rsidR="00F67EFC" w:rsidRDefault="00F67EFC">
            <w:pPr>
              <w:jc w:val="center"/>
              <w:rPr>
                <w:sz w:val="24"/>
                <w:szCs w:val="24"/>
              </w:rPr>
            </w:pPr>
          </w:p>
        </w:tc>
        <w:tc>
          <w:tcPr>
            <w:tcW w:w="1276" w:type="dxa"/>
            <w:gridSpan w:val="2"/>
            <w:vAlign w:val="center"/>
          </w:tcPr>
          <w:p w:rsidR="00F67EFC" w:rsidRDefault="00F67EFC">
            <w:pPr>
              <w:jc w:val="center"/>
              <w:rPr>
                <w:sz w:val="24"/>
                <w:szCs w:val="24"/>
              </w:rPr>
            </w:pPr>
            <w:r>
              <w:rPr>
                <w:rFonts w:hAnsi="宋体" w:hint="eastAsia"/>
                <w:sz w:val="24"/>
              </w:rPr>
              <w:t>性</w:t>
            </w:r>
            <w:r>
              <w:rPr>
                <w:rFonts w:hAnsi="宋体"/>
                <w:sz w:val="24"/>
              </w:rPr>
              <w:t xml:space="preserve"> </w:t>
            </w:r>
            <w:r>
              <w:rPr>
                <w:rFonts w:hAnsi="宋体" w:hint="eastAsia"/>
                <w:sz w:val="24"/>
              </w:rPr>
              <w:t>别</w:t>
            </w:r>
          </w:p>
        </w:tc>
        <w:tc>
          <w:tcPr>
            <w:tcW w:w="1566" w:type="dxa"/>
            <w:gridSpan w:val="4"/>
            <w:vAlign w:val="center"/>
          </w:tcPr>
          <w:p w:rsidR="00F67EFC" w:rsidRDefault="00F67EFC">
            <w:pPr>
              <w:jc w:val="center"/>
              <w:rPr>
                <w:sz w:val="24"/>
                <w:szCs w:val="24"/>
              </w:rPr>
            </w:pPr>
          </w:p>
        </w:tc>
        <w:tc>
          <w:tcPr>
            <w:tcW w:w="1269" w:type="dxa"/>
            <w:vAlign w:val="center"/>
          </w:tcPr>
          <w:p w:rsidR="00F67EFC" w:rsidRDefault="00F67EFC">
            <w:pPr>
              <w:jc w:val="center"/>
              <w:rPr>
                <w:sz w:val="24"/>
                <w:szCs w:val="24"/>
              </w:rPr>
            </w:pPr>
            <w:r>
              <w:rPr>
                <w:rFonts w:hAnsi="宋体" w:hint="eastAsia"/>
                <w:sz w:val="24"/>
              </w:rPr>
              <w:t>出生年月</w:t>
            </w:r>
          </w:p>
        </w:tc>
        <w:tc>
          <w:tcPr>
            <w:tcW w:w="1416" w:type="dxa"/>
            <w:gridSpan w:val="4"/>
            <w:vAlign w:val="center"/>
          </w:tcPr>
          <w:p w:rsidR="00F67EFC" w:rsidRDefault="00F67EFC">
            <w:pPr>
              <w:jc w:val="center"/>
              <w:rPr>
                <w:sz w:val="24"/>
                <w:szCs w:val="24"/>
              </w:rPr>
            </w:pPr>
          </w:p>
        </w:tc>
        <w:tc>
          <w:tcPr>
            <w:tcW w:w="1426" w:type="dxa"/>
            <w:vMerge w:val="restart"/>
            <w:vAlign w:val="center"/>
          </w:tcPr>
          <w:p w:rsidR="00F67EFC" w:rsidRDefault="00F67EFC">
            <w:pPr>
              <w:jc w:val="center"/>
              <w:rPr>
                <w:rFonts w:ascii="Times New Roman" w:hAnsi="Times New Roman"/>
                <w:sz w:val="24"/>
                <w:szCs w:val="24"/>
              </w:rPr>
            </w:pPr>
            <w:r>
              <w:rPr>
                <w:rFonts w:hAnsi="宋体" w:hint="eastAsia"/>
                <w:sz w:val="24"/>
              </w:rPr>
              <w:t>一寸</w:t>
            </w:r>
          </w:p>
          <w:p w:rsidR="00F67EFC" w:rsidRDefault="00F67EFC">
            <w:pPr>
              <w:jc w:val="center"/>
              <w:rPr>
                <w:sz w:val="24"/>
              </w:rPr>
            </w:pPr>
            <w:r>
              <w:rPr>
                <w:rFonts w:hAnsi="宋体" w:hint="eastAsia"/>
                <w:sz w:val="24"/>
              </w:rPr>
              <w:t>免冠</w:t>
            </w:r>
          </w:p>
          <w:p w:rsidR="00F67EFC" w:rsidRDefault="00F67EFC">
            <w:pPr>
              <w:jc w:val="center"/>
              <w:rPr>
                <w:sz w:val="24"/>
                <w:szCs w:val="24"/>
              </w:rPr>
            </w:pPr>
            <w:r>
              <w:rPr>
                <w:rFonts w:hAnsi="宋体" w:hint="eastAsia"/>
                <w:sz w:val="24"/>
              </w:rPr>
              <w:t>照片</w:t>
            </w:r>
          </w:p>
        </w:tc>
      </w:tr>
      <w:tr w:rsidR="00F67EFC" w:rsidTr="00E779AD">
        <w:trPr>
          <w:cantSplit/>
          <w:trHeight w:val="834"/>
        </w:trPr>
        <w:tc>
          <w:tcPr>
            <w:tcW w:w="1235" w:type="dxa"/>
            <w:vAlign w:val="center"/>
          </w:tcPr>
          <w:p w:rsidR="00F67EFC" w:rsidRDefault="00F67EFC">
            <w:pPr>
              <w:jc w:val="center"/>
              <w:rPr>
                <w:sz w:val="24"/>
                <w:szCs w:val="24"/>
              </w:rPr>
            </w:pPr>
            <w:r>
              <w:rPr>
                <w:rFonts w:hAnsi="宋体" w:hint="eastAsia"/>
                <w:sz w:val="24"/>
              </w:rPr>
              <w:t>所在学校</w:t>
            </w:r>
          </w:p>
        </w:tc>
        <w:tc>
          <w:tcPr>
            <w:tcW w:w="1276" w:type="dxa"/>
            <w:gridSpan w:val="2"/>
            <w:vAlign w:val="center"/>
          </w:tcPr>
          <w:p w:rsidR="00F67EFC" w:rsidRDefault="00F67EFC">
            <w:pPr>
              <w:jc w:val="center"/>
              <w:rPr>
                <w:sz w:val="24"/>
                <w:szCs w:val="24"/>
              </w:rPr>
            </w:pPr>
          </w:p>
        </w:tc>
        <w:tc>
          <w:tcPr>
            <w:tcW w:w="1276" w:type="dxa"/>
            <w:gridSpan w:val="2"/>
            <w:vAlign w:val="center"/>
          </w:tcPr>
          <w:p w:rsidR="00F67EFC" w:rsidRDefault="00F67EFC">
            <w:pPr>
              <w:jc w:val="center"/>
              <w:rPr>
                <w:sz w:val="24"/>
                <w:szCs w:val="24"/>
              </w:rPr>
            </w:pPr>
            <w:r>
              <w:rPr>
                <w:rFonts w:hint="eastAsia"/>
                <w:sz w:val="24"/>
              </w:rPr>
              <w:t>班</w:t>
            </w:r>
            <w:r>
              <w:rPr>
                <w:sz w:val="24"/>
              </w:rPr>
              <w:t xml:space="preserve"> </w:t>
            </w:r>
            <w:r>
              <w:rPr>
                <w:rFonts w:hint="eastAsia"/>
                <w:sz w:val="24"/>
              </w:rPr>
              <w:t>级</w:t>
            </w:r>
          </w:p>
        </w:tc>
        <w:tc>
          <w:tcPr>
            <w:tcW w:w="1566" w:type="dxa"/>
            <w:gridSpan w:val="4"/>
            <w:vAlign w:val="center"/>
          </w:tcPr>
          <w:p w:rsidR="00F67EFC" w:rsidRDefault="00F67EFC">
            <w:pPr>
              <w:jc w:val="center"/>
              <w:rPr>
                <w:sz w:val="24"/>
                <w:szCs w:val="24"/>
              </w:rPr>
            </w:pPr>
          </w:p>
        </w:tc>
        <w:tc>
          <w:tcPr>
            <w:tcW w:w="1269" w:type="dxa"/>
            <w:vAlign w:val="center"/>
          </w:tcPr>
          <w:p w:rsidR="00F67EFC" w:rsidRDefault="00F67EFC">
            <w:pPr>
              <w:jc w:val="center"/>
              <w:rPr>
                <w:sz w:val="24"/>
                <w:szCs w:val="24"/>
              </w:rPr>
            </w:pPr>
            <w:r>
              <w:rPr>
                <w:rFonts w:hAnsi="宋体" w:hint="eastAsia"/>
                <w:sz w:val="24"/>
              </w:rPr>
              <w:t>政治面貌</w:t>
            </w:r>
          </w:p>
        </w:tc>
        <w:tc>
          <w:tcPr>
            <w:tcW w:w="1416" w:type="dxa"/>
            <w:gridSpan w:val="4"/>
            <w:vAlign w:val="center"/>
          </w:tcPr>
          <w:p w:rsidR="00F67EFC" w:rsidRDefault="00F67EFC">
            <w:pPr>
              <w:jc w:val="center"/>
              <w:rPr>
                <w:sz w:val="24"/>
                <w:szCs w:val="24"/>
              </w:rPr>
            </w:pPr>
          </w:p>
        </w:tc>
        <w:tc>
          <w:tcPr>
            <w:tcW w:w="1426" w:type="dxa"/>
            <w:vMerge/>
            <w:vAlign w:val="center"/>
          </w:tcPr>
          <w:p w:rsidR="00F67EFC" w:rsidRDefault="00F67EFC">
            <w:pPr>
              <w:widowControl/>
              <w:jc w:val="left"/>
              <w:rPr>
                <w:sz w:val="24"/>
                <w:szCs w:val="24"/>
              </w:rPr>
            </w:pPr>
          </w:p>
        </w:tc>
      </w:tr>
      <w:tr w:rsidR="00F67EFC" w:rsidTr="00E779AD">
        <w:trPr>
          <w:cantSplit/>
          <w:trHeight w:val="705"/>
        </w:trPr>
        <w:tc>
          <w:tcPr>
            <w:tcW w:w="1235" w:type="dxa"/>
            <w:vAlign w:val="center"/>
          </w:tcPr>
          <w:p w:rsidR="00F67EFC" w:rsidRDefault="00F67EFC">
            <w:pPr>
              <w:jc w:val="center"/>
              <w:rPr>
                <w:rFonts w:hAnsi="宋体"/>
                <w:sz w:val="24"/>
                <w:szCs w:val="24"/>
              </w:rPr>
            </w:pPr>
            <w:r>
              <w:rPr>
                <w:rFonts w:hAnsi="宋体" w:hint="eastAsia"/>
                <w:sz w:val="24"/>
              </w:rPr>
              <w:t>身份证号</w:t>
            </w:r>
          </w:p>
        </w:tc>
        <w:tc>
          <w:tcPr>
            <w:tcW w:w="4118" w:type="dxa"/>
            <w:gridSpan w:val="8"/>
            <w:vAlign w:val="center"/>
          </w:tcPr>
          <w:p w:rsidR="00F67EFC" w:rsidRDefault="00F67EFC">
            <w:pPr>
              <w:jc w:val="center"/>
              <w:rPr>
                <w:color w:val="FF0000"/>
                <w:sz w:val="24"/>
                <w:szCs w:val="24"/>
              </w:rPr>
            </w:pPr>
          </w:p>
        </w:tc>
        <w:tc>
          <w:tcPr>
            <w:tcW w:w="1269" w:type="dxa"/>
            <w:vAlign w:val="center"/>
          </w:tcPr>
          <w:p w:rsidR="00F67EFC" w:rsidRDefault="00F67EFC">
            <w:pPr>
              <w:jc w:val="center"/>
              <w:rPr>
                <w:rFonts w:hAnsi="宋体"/>
                <w:sz w:val="24"/>
                <w:szCs w:val="24"/>
              </w:rPr>
            </w:pPr>
            <w:r>
              <w:rPr>
                <w:rFonts w:hAnsi="宋体" w:hint="eastAsia"/>
                <w:sz w:val="24"/>
              </w:rPr>
              <w:t>联系电话</w:t>
            </w:r>
          </w:p>
        </w:tc>
        <w:tc>
          <w:tcPr>
            <w:tcW w:w="2842" w:type="dxa"/>
            <w:gridSpan w:val="5"/>
            <w:vAlign w:val="center"/>
          </w:tcPr>
          <w:p w:rsidR="00F67EFC" w:rsidRDefault="00F67EFC">
            <w:pPr>
              <w:jc w:val="center"/>
              <w:rPr>
                <w:sz w:val="24"/>
                <w:szCs w:val="24"/>
              </w:rPr>
            </w:pPr>
          </w:p>
        </w:tc>
      </w:tr>
      <w:tr w:rsidR="00F67EFC" w:rsidTr="00E779AD">
        <w:trPr>
          <w:cantSplit/>
          <w:trHeight w:val="700"/>
        </w:trPr>
        <w:tc>
          <w:tcPr>
            <w:tcW w:w="1235" w:type="dxa"/>
            <w:vMerge w:val="restart"/>
            <w:vAlign w:val="center"/>
          </w:tcPr>
          <w:p w:rsidR="00F67EFC" w:rsidRDefault="00F67EFC">
            <w:pPr>
              <w:rPr>
                <w:rFonts w:ascii="Times New Roman" w:hAnsi="宋体"/>
                <w:sz w:val="24"/>
                <w:szCs w:val="24"/>
              </w:rPr>
            </w:pPr>
            <w:r>
              <w:rPr>
                <w:rFonts w:hAnsi="宋体" w:hint="eastAsia"/>
                <w:sz w:val="24"/>
              </w:rPr>
              <w:t>最近一次</w:t>
            </w:r>
          </w:p>
          <w:p w:rsidR="00F67EFC" w:rsidRDefault="00F67EFC">
            <w:pPr>
              <w:rPr>
                <w:rFonts w:hAnsi="宋体"/>
                <w:sz w:val="24"/>
                <w:szCs w:val="24"/>
              </w:rPr>
            </w:pPr>
            <w:r>
              <w:rPr>
                <w:rFonts w:hAnsi="宋体" w:hint="eastAsia"/>
                <w:sz w:val="24"/>
              </w:rPr>
              <w:t>学考成绩</w:t>
            </w:r>
          </w:p>
        </w:tc>
        <w:tc>
          <w:tcPr>
            <w:tcW w:w="1353" w:type="dxa"/>
            <w:gridSpan w:val="3"/>
            <w:vAlign w:val="center"/>
          </w:tcPr>
          <w:p w:rsidR="00F67EFC" w:rsidRDefault="00F67EFC">
            <w:pPr>
              <w:jc w:val="center"/>
              <w:rPr>
                <w:rFonts w:hAnsi="宋体"/>
                <w:sz w:val="24"/>
                <w:szCs w:val="24"/>
              </w:rPr>
            </w:pPr>
            <w:r>
              <w:rPr>
                <w:rFonts w:hAnsi="宋体" w:hint="eastAsia"/>
                <w:sz w:val="24"/>
              </w:rPr>
              <w:t>综合</w:t>
            </w:r>
          </w:p>
        </w:tc>
        <w:tc>
          <w:tcPr>
            <w:tcW w:w="1354" w:type="dxa"/>
            <w:gridSpan w:val="3"/>
            <w:vAlign w:val="center"/>
          </w:tcPr>
          <w:p w:rsidR="00F67EFC" w:rsidRDefault="00F67EFC">
            <w:pPr>
              <w:jc w:val="center"/>
              <w:rPr>
                <w:rFonts w:hAnsi="宋体"/>
                <w:sz w:val="24"/>
                <w:szCs w:val="24"/>
              </w:rPr>
            </w:pPr>
            <w:r>
              <w:rPr>
                <w:rFonts w:hAnsi="宋体" w:hint="eastAsia"/>
                <w:sz w:val="24"/>
              </w:rPr>
              <w:t>语文</w:t>
            </w:r>
          </w:p>
        </w:tc>
        <w:tc>
          <w:tcPr>
            <w:tcW w:w="1411" w:type="dxa"/>
            <w:gridSpan w:val="2"/>
            <w:vAlign w:val="center"/>
          </w:tcPr>
          <w:p w:rsidR="00F67EFC" w:rsidRDefault="00F67EFC">
            <w:pPr>
              <w:jc w:val="center"/>
              <w:rPr>
                <w:rFonts w:hAnsi="宋体"/>
                <w:sz w:val="24"/>
                <w:szCs w:val="24"/>
              </w:rPr>
            </w:pPr>
            <w:r>
              <w:rPr>
                <w:rFonts w:hAnsi="宋体" w:hint="eastAsia"/>
                <w:sz w:val="24"/>
              </w:rPr>
              <w:t>数学</w:t>
            </w:r>
          </w:p>
        </w:tc>
        <w:tc>
          <w:tcPr>
            <w:tcW w:w="1276" w:type="dxa"/>
            <w:gridSpan w:val="2"/>
            <w:vAlign w:val="center"/>
          </w:tcPr>
          <w:p w:rsidR="00F67EFC" w:rsidRDefault="00F67EFC">
            <w:pPr>
              <w:jc w:val="center"/>
              <w:rPr>
                <w:rFonts w:hAnsi="宋体"/>
                <w:sz w:val="24"/>
                <w:szCs w:val="24"/>
              </w:rPr>
            </w:pPr>
            <w:r>
              <w:rPr>
                <w:rFonts w:hAnsi="宋体" w:hint="eastAsia"/>
                <w:sz w:val="24"/>
              </w:rPr>
              <w:t>英语</w:t>
            </w:r>
          </w:p>
        </w:tc>
        <w:tc>
          <w:tcPr>
            <w:tcW w:w="1375" w:type="dxa"/>
            <w:gridSpan w:val="2"/>
            <w:vAlign w:val="center"/>
          </w:tcPr>
          <w:p w:rsidR="00F67EFC" w:rsidRDefault="00F67EFC">
            <w:pPr>
              <w:jc w:val="center"/>
              <w:rPr>
                <w:rFonts w:hAnsi="宋体"/>
                <w:sz w:val="24"/>
                <w:szCs w:val="24"/>
              </w:rPr>
            </w:pPr>
            <w:r>
              <w:rPr>
                <w:rFonts w:hAnsi="宋体" w:hint="eastAsia"/>
                <w:sz w:val="24"/>
              </w:rPr>
              <w:t>总分</w:t>
            </w:r>
          </w:p>
        </w:tc>
        <w:tc>
          <w:tcPr>
            <w:tcW w:w="1460" w:type="dxa"/>
            <w:gridSpan w:val="2"/>
            <w:vMerge w:val="restart"/>
            <w:vAlign w:val="center"/>
          </w:tcPr>
          <w:p w:rsidR="00F67EFC" w:rsidRDefault="00F67EFC">
            <w:pPr>
              <w:spacing w:line="360" w:lineRule="auto"/>
              <w:jc w:val="center"/>
              <w:rPr>
                <w:rFonts w:ascii="Times New Roman" w:hAnsi="宋体"/>
                <w:sz w:val="24"/>
                <w:szCs w:val="24"/>
              </w:rPr>
            </w:pPr>
            <w:r>
              <w:rPr>
                <w:sz w:val="24"/>
              </w:rPr>
              <w:t>□</w:t>
            </w:r>
            <w:r>
              <w:rPr>
                <w:rFonts w:hAnsi="宋体" w:hint="eastAsia"/>
                <w:sz w:val="24"/>
              </w:rPr>
              <w:t>文科考生</w:t>
            </w:r>
          </w:p>
          <w:p w:rsidR="00F67EFC" w:rsidRDefault="00F67EFC">
            <w:pPr>
              <w:spacing w:line="360" w:lineRule="auto"/>
              <w:jc w:val="center"/>
              <w:rPr>
                <w:rFonts w:hAnsi="宋体"/>
                <w:sz w:val="24"/>
                <w:szCs w:val="24"/>
              </w:rPr>
            </w:pPr>
            <w:r>
              <w:rPr>
                <w:sz w:val="24"/>
              </w:rPr>
              <w:t>□</w:t>
            </w:r>
            <w:r>
              <w:rPr>
                <w:rFonts w:hAnsi="宋体" w:hint="eastAsia"/>
                <w:sz w:val="24"/>
              </w:rPr>
              <w:t>理科考生</w:t>
            </w:r>
          </w:p>
        </w:tc>
      </w:tr>
      <w:tr w:rsidR="00F67EFC" w:rsidTr="00E779AD">
        <w:trPr>
          <w:cantSplit/>
          <w:trHeight w:val="566"/>
        </w:trPr>
        <w:tc>
          <w:tcPr>
            <w:tcW w:w="300" w:type="dxa"/>
            <w:vMerge/>
            <w:vAlign w:val="center"/>
          </w:tcPr>
          <w:p w:rsidR="00F67EFC" w:rsidRDefault="00F67EFC">
            <w:pPr>
              <w:widowControl/>
              <w:jc w:val="left"/>
              <w:rPr>
                <w:rFonts w:hAnsi="宋体"/>
                <w:sz w:val="24"/>
                <w:szCs w:val="24"/>
              </w:rPr>
            </w:pPr>
          </w:p>
        </w:tc>
        <w:tc>
          <w:tcPr>
            <w:tcW w:w="1353" w:type="dxa"/>
            <w:gridSpan w:val="3"/>
            <w:vAlign w:val="center"/>
          </w:tcPr>
          <w:p w:rsidR="00F67EFC" w:rsidRDefault="00F67EFC">
            <w:pPr>
              <w:jc w:val="center"/>
              <w:rPr>
                <w:sz w:val="24"/>
                <w:szCs w:val="24"/>
              </w:rPr>
            </w:pPr>
          </w:p>
        </w:tc>
        <w:tc>
          <w:tcPr>
            <w:tcW w:w="1354" w:type="dxa"/>
            <w:gridSpan w:val="3"/>
            <w:vAlign w:val="center"/>
          </w:tcPr>
          <w:p w:rsidR="00F67EFC" w:rsidRDefault="00F67EFC">
            <w:pPr>
              <w:jc w:val="center"/>
              <w:rPr>
                <w:sz w:val="24"/>
                <w:szCs w:val="24"/>
              </w:rPr>
            </w:pPr>
          </w:p>
        </w:tc>
        <w:tc>
          <w:tcPr>
            <w:tcW w:w="1411" w:type="dxa"/>
            <w:gridSpan w:val="2"/>
            <w:vAlign w:val="center"/>
          </w:tcPr>
          <w:p w:rsidR="00F67EFC" w:rsidRDefault="00F67EFC">
            <w:pPr>
              <w:jc w:val="center"/>
              <w:rPr>
                <w:sz w:val="24"/>
                <w:szCs w:val="24"/>
              </w:rPr>
            </w:pPr>
          </w:p>
        </w:tc>
        <w:tc>
          <w:tcPr>
            <w:tcW w:w="1276" w:type="dxa"/>
            <w:gridSpan w:val="2"/>
            <w:vAlign w:val="center"/>
          </w:tcPr>
          <w:p w:rsidR="00F67EFC" w:rsidRDefault="00F67EFC">
            <w:pPr>
              <w:jc w:val="center"/>
              <w:rPr>
                <w:sz w:val="24"/>
                <w:szCs w:val="24"/>
              </w:rPr>
            </w:pPr>
          </w:p>
        </w:tc>
        <w:tc>
          <w:tcPr>
            <w:tcW w:w="1375" w:type="dxa"/>
            <w:gridSpan w:val="2"/>
            <w:vAlign w:val="center"/>
          </w:tcPr>
          <w:p w:rsidR="00F67EFC" w:rsidRDefault="00F67EFC">
            <w:pPr>
              <w:jc w:val="center"/>
              <w:rPr>
                <w:sz w:val="24"/>
                <w:szCs w:val="24"/>
              </w:rPr>
            </w:pPr>
          </w:p>
        </w:tc>
        <w:tc>
          <w:tcPr>
            <w:tcW w:w="2886" w:type="dxa"/>
            <w:gridSpan w:val="2"/>
            <w:vMerge/>
            <w:vAlign w:val="center"/>
          </w:tcPr>
          <w:p w:rsidR="00F67EFC" w:rsidRDefault="00F67EFC">
            <w:pPr>
              <w:widowControl/>
              <w:jc w:val="left"/>
              <w:rPr>
                <w:rFonts w:hAnsi="宋体"/>
                <w:sz w:val="24"/>
                <w:szCs w:val="24"/>
              </w:rPr>
            </w:pPr>
          </w:p>
        </w:tc>
      </w:tr>
      <w:tr w:rsidR="00F67EFC" w:rsidTr="00E779AD">
        <w:trPr>
          <w:cantSplit/>
          <w:trHeight w:val="423"/>
        </w:trPr>
        <w:tc>
          <w:tcPr>
            <w:tcW w:w="9464" w:type="dxa"/>
            <w:gridSpan w:val="15"/>
            <w:shd w:val="clear" w:color="auto" w:fill="D9D9D9"/>
            <w:vAlign w:val="center"/>
          </w:tcPr>
          <w:p w:rsidR="00F67EFC" w:rsidRDefault="00F67EFC">
            <w:pPr>
              <w:jc w:val="center"/>
              <w:rPr>
                <w:b/>
                <w:sz w:val="24"/>
                <w:szCs w:val="24"/>
              </w:rPr>
            </w:pPr>
            <w:r>
              <w:rPr>
                <w:rFonts w:hint="eastAsia"/>
                <w:b/>
                <w:sz w:val="24"/>
              </w:rPr>
              <w:t>以下由体检面试人员填写</w:t>
            </w:r>
          </w:p>
        </w:tc>
      </w:tr>
      <w:tr w:rsidR="00F67EFC" w:rsidTr="00E779AD">
        <w:trPr>
          <w:cantSplit/>
          <w:trHeight w:val="1275"/>
        </w:trPr>
        <w:tc>
          <w:tcPr>
            <w:tcW w:w="1235" w:type="dxa"/>
            <w:vMerge w:val="restart"/>
            <w:vAlign w:val="center"/>
          </w:tcPr>
          <w:p w:rsidR="00F67EFC" w:rsidRDefault="00F67EFC">
            <w:pPr>
              <w:jc w:val="center"/>
              <w:rPr>
                <w:sz w:val="24"/>
                <w:szCs w:val="24"/>
              </w:rPr>
            </w:pPr>
            <w:r>
              <w:rPr>
                <w:rFonts w:hint="eastAsia"/>
                <w:sz w:val="24"/>
              </w:rPr>
              <w:t>初检</w:t>
            </w:r>
          </w:p>
        </w:tc>
        <w:tc>
          <w:tcPr>
            <w:tcW w:w="1000" w:type="dxa"/>
            <w:vAlign w:val="center"/>
          </w:tcPr>
          <w:p w:rsidR="00F67EFC" w:rsidRDefault="00F67EFC">
            <w:pPr>
              <w:jc w:val="center"/>
              <w:rPr>
                <w:sz w:val="24"/>
                <w:szCs w:val="24"/>
              </w:rPr>
            </w:pPr>
            <w:r>
              <w:rPr>
                <w:rFonts w:hAnsi="宋体" w:hint="eastAsia"/>
                <w:sz w:val="24"/>
              </w:rPr>
              <w:t>视力</w:t>
            </w:r>
          </w:p>
        </w:tc>
        <w:tc>
          <w:tcPr>
            <w:tcW w:w="1559" w:type="dxa"/>
            <w:gridSpan w:val="4"/>
            <w:vAlign w:val="center"/>
          </w:tcPr>
          <w:p w:rsidR="00F67EFC" w:rsidRDefault="00F67EFC">
            <w:pPr>
              <w:spacing w:line="360" w:lineRule="auto"/>
              <w:rPr>
                <w:rFonts w:ascii="Times New Roman" w:hAnsi="Times New Roman"/>
                <w:sz w:val="24"/>
                <w:szCs w:val="24"/>
              </w:rPr>
            </w:pPr>
            <w:r>
              <w:rPr>
                <w:rFonts w:hAnsi="宋体" w:hint="eastAsia"/>
                <w:sz w:val="24"/>
              </w:rPr>
              <w:t>左眼：</w:t>
            </w:r>
          </w:p>
          <w:p w:rsidR="00F67EFC" w:rsidRDefault="00F67EFC">
            <w:pPr>
              <w:spacing w:line="360" w:lineRule="auto"/>
              <w:rPr>
                <w:sz w:val="24"/>
                <w:szCs w:val="24"/>
              </w:rPr>
            </w:pPr>
            <w:r>
              <w:rPr>
                <w:rFonts w:hAnsi="宋体" w:hint="eastAsia"/>
                <w:sz w:val="24"/>
              </w:rPr>
              <w:t>右眼：</w:t>
            </w:r>
          </w:p>
        </w:tc>
        <w:tc>
          <w:tcPr>
            <w:tcW w:w="5670" w:type="dxa"/>
            <w:gridSpan w:val="9"/>
            <w:vAlign w:val="center"/>
          </w:tcPr>
          <w:p w:rsidR="00F67EFC" w:rsidRDefault="00F67EFC">
            <w:pPr>
              <w:rPr>
                <w:rFonts w:ascii="Times New Roman" w:hAnsi="宋体"/>
                <w:sz w:val="24"/>
                <w:szCs w:val="24"/>
              </w:rPr>
            </w:pPr>
            <w:r>
              <w:rPr>
                <w:rFonts w:hAnsi="宋体" w:hint="eastAsia"/>
                <w:sz w:val="24"/>
              </w:rPr>
              <w:t>眼睛是否手术：</w:t>
            </w:r>
          </w:p>
          <w:p w:rsidR="00F67EFC" w:rsidRDefault="00F67EFC">
            <w:pPr>
              <w:spacing w:line="360" w:lineRule="auto"/>
              <w:ind w:firstLineChars="250" w:firstLine="600"/>
              <w:rPr>
                <w:rFonts w:hAnsi="宋体"/>
                <w:sz w:val="24"/>
              </w:rPr>
            </w:pPr>
            <w:r>
              <w:rPr>
                <w:sz w:val="24"/>
              </w:rPr>
              <w:t>□</w:t>
            </w:r>
            <w:r>
              <w:rPr>
                <w:rFonts w:hAnsi="宋体" w:hint="eastAsia"/>
                <w:sz w:val="24"/>
              </w:rPr>
              <w:t>是</w:t>
            </w:r>
            <w:r>
              <w:rPr>
                <w:rFonts w:hAnsi="宋体"/>
                <w:sz w:val="24"/>
              </w:rPr>
              <w:t xml:space="preserve"> </w:t>
            </w:r>
            <w:r>
              <w:rPr>
                <w:rFonts w:hAnsi="宋体" w:hint="eastAsia"/>
                <w:sz w:val="24"/>
              </w:rPr>
              <w:t>（手术时间：</w:t>
            </w:r>
            <w:r>
              <w:rPr>
                <w:sz w:val="24"/>
              </w:rPr>
              <w:t>___</w:t>
            </w:r>
            <w:r>
              <w:rPr>
                <w:rFonts w:hAnsi="宋体" w:hint="eastAsia"/>
                <w:sz w:val="24"/>
              </w:rPr>
              <w:t>年</w:t>
            </w:r>
            <w:r>
              <w:rPr>
                <w:sz w:val="24"/>
              </w:rPr>
              <w:t>___</w:t>
            </w:r>
            <w:r>
              <w:rPr>
                <w:rFonts w:hAnsi="宋体" w:hint="eastAsia"/>
                <w:sz w:val="24"/>
              </w:rPr>
              <w:t>月）</w:t>
            </w:r>
            <w:r>
              <w:rPr>
                <w:rFonts w:hAnsi="宋体"/>
                <w:sz w:val="24"/>
              </w:rPr>
              <w:t xml:space="preserve">   </w:t>
            </w:r>
            <w:r>
              <w:rPr>
                <w:sz w:val="24"/>
              </w:rPr>
              <w:t>□</w:t>
            </w:r>
            <w:r>
              <w:rPr>
                <w:rFonts w:hAnsi="宋体" w:hint="eastAsia"/>
                <w:sz w:val="24"/>
              </w:rPr>
              <w:t>否</w:t>
            </w:r>
          </w:p>
          <w:p w:rsidR="00F67EFC" w:rsidRDefault="00F67EFC">
            <w:pPr>
              <w:spacing w:line="360" w:lineRule="auto"/>
              <w:rPr>
                <w:sz w:val="24"/>
                <w:szCs w:val="24"/>
              </w:rPr>
            </w:pPr>
            <w:r>
              <w:rPr>
                <w:rFonts w:hAnsi="宋体"/>
                <w:sz w:val="24"/>
              </w:rPr>
              <w:t xml:space="preserve">     </w:t>
            </w:r>
            <w:r>
              <w:rPr>
                <w:sz w:val="24"/>
              </w:rPr>
              <w:t>□</w:t>
            </w:r>
            <w:r>
              <w:rPr>
                <w:rFonts w:hAnsi="宋体" w:hint="eastAsia"/>
                <w:sz w:val="24"/>
              </w:rPr>
              <w:t>色盲</w:t>
            </w:r>
            <w:r>
              <w:rPr>
                <w:rFonts w:hAnsi="宋体"/>
                <w:sz w:val="24"/>
              </w:rPr>
              <w:t xml:space="preserve">        </w:t>
            </w:r>
            <w:r>
              <w:rPr>
                <w:sz w:val="24"/>
              </w:rPr>
              <w:t>□</w:t>
            </w:r>
            <w:r>
              <w:rPr>
                <w:rFonts w:hAnsi="宋体" w:hint="eastAsia"/>
                <w:sz w:val="24"/>
              </w:rPr>
              <w:t>色弱</w:t>
            </w:r>
          </w:p>
        </w:tc>
      </w:tr>
      <w:tr w:rsidR="00F67EFC" w:rsidTr="00E779AD">
        <w:trPr>
          <w:cantSplit/>
          <w:trHeight w:val="463"/>
        </w:trPr>
        <w:tc>
          <w:tcPr>
            <w:tcW w:w="300" w:type="dxa"/>
            <w:vMerge/>
            <w:vAlign w:val="center"/>
          </w:tcPr>
          <w:p w:rsidR="00F67EFC" w:rsidRDefault="00F67EFC">
            <w:pPr>
              <w:widowControl/>
              <w:jc w:val="left"/>
              <w:rPr>
                <w:sz w:val="24"/>
                <w:szCs w:val="24"/>
              </w:rPr>
            </w:pPr>
          </w:p>
        </w:tc>
        <w:tc>
          <w:tcPr>
            <w:tcW w:w="1000" w:type="dxa"/>
            <w:vMerge w:val="restart"/>
            <w:vAlign w:val="center"/>
          </w:tcPr>
          <w:p w:rsidR="00F67EFC" w:rsidRDefault="00F67EFC">
            <w:pPr>
              <w:jc w:val="center"/>
              <w:rPr>
                <w:sz w:val="24"/>
                <w:szCs w:val="24"/>
              </w:rPr>
            </w:pPr>
            <w:r>
              <w:rPr>
                <w:rFonts w:hint="eastAsia"/>
                <w:sz w:val="24"/>
              </w:rPr>
              <w:t>外科</w:t>
            </w:r>
          </w:p>
        </w:tc>
        <w:tc>
          <w:tcPr>
            <w:tcW w:w="1559" w:type="dxa"/>
            <w:gridSpan w:val="4"/>
            <w:vAlign w:val="center"/>
          </w:tcPr>
          <w:p w:rsidR="00F67EFC" w:rsidRDefault="00F67EFC">
            <w:pPr>
              <w:jc w:val="center"/>
              <w:rPr>
                <w:sz w:val="24"/>
                <w:szCs w:val="24"/>
              </w:rPr>
            </w:pPr>
            <w:r>
              <w:rPr>
                <w:rFonts w:hAnsi="宋体" w:hint="eastAsia"/>
                <w:sz w:val="24"/>
              </w:rPr>
              <w:t>身高</w:t>
            </w:r>
            <w:r>
              <w:rPr>
                <w:rFonts w:ascii="宋体" w:hAnsi="宋体" w:hint="eastAsia"/>
                <w:sz w:val="24"/>
              </w:rPr>
              <w:t>（</w:t>
            </w:r>
            <w:r>
              <w:rPr>
                <w:rFonts w:ascii="宋体" w:hAnsi="宋体"/>
                <w:sz w:val="24"/>
              </w:rPr>
              <w:t>cm</w:t>
            </w:r>
            <w:r>
              <w:rPr>
                <w:rFonts w:ascii="宋体" w:hAnsi="宋体" w:hint="eastAsia"/>
                <w:sz w:val="24"/>
              </w:rPr>
              <w:t>）</w:t>
            </w:r>
            <w:r>
              <w:rPr>
                <w:rFonts w:ascii="宋体" w:hAnsi="宋体"/>
                <w:sz w:val="24"/>
              </w:rPr>
              <w:t xml:space="preserve">   </w:t>
            </w:r>
            <w:r>
              <w:rPr>
                <w:sz w:val="24"/>
              </w:rPr>
              <w:t xml:space="preserve">     </w:t>
            </w:r>
          </w:p>
        </w:tc>
        <w:tc>
          <w:tcPr>
            <w:tcW w:w="1276" w:type="dxa"/>
            <w:gridSpan w:val="2"/>
            <w:vAlign w:val="center"/>
          </w:tcPr>
          <w:p w:rsidR="00F67EFC" w:rsidRDefault="00F67EFC">
            <w:pPr>
              <w:jc w:val="center"/>
              <w:rPr>
                <w:sz w:val="24"/>
                <w:szCs w:val="24"/>
              </w:rPr>
            </w:pPr>
          </w:p>
        </w:tc>
        <w:tc>
          <w:tcPr>
            <w:tcW w:w="2126" w:type="dxa"/>
            <w:gridSpan w:val="4"/>
            <w:vMerge w:val="restart"/>
            <w:vAlign w:val="center"/>
          </w:tcPr>
          <w:p w:rsidR="00F67EFC" w:rsidRDefault="00F67EFC">
            <w:pPr>
              <w:jc w:val="center"/>
              <w:rPr>
                <w:sz w:val="24"/>
                <w:szCs w:val="24"/>
              </w:rPr>
            </w:pPr>
            <w:r>
              <w:rPr>
                <w:rFonts w:hint="eastAsia"/>
                <w:sz w:val="24"/>
              </w:rPr>
              <w:t>体质指数</w:t>
            </w:r>
          </w:p>
        </w:tc>
        <w:tc>
          <w:tcPr>
            <w:tcW w:w="2268" w:type="dxa"/>
            <w:gridSpan w:val="3"/>
            <w:vMerge w:val="restart"/>
            <w:vAlign w:val="center"/>
          </w:tcPr>
          <w:p w:rsidR="00F67EFC" w:rsidRDefault="00F67EFC">
            <w:pPr>
              <w:jc w:val="center"/>
              <w:rPr>
                <w:sz w:val="24"/>
                <w:szCs w:val="24"/>
              </w:rPr>
            </w:pPr>
          </w:p>
        </w:tc>
      </w:tr>
      <w:tr w:rsidR="00F67EFC" w:rsidTr="00E779AD">
        <w:trPr>
          <w:cantSplit/>
          <w:trHeight w:val="413"/>
        </w:trPr>
        <w:tc>
          <w:tcPr>
            <w:tcW w:w="300" w:type="dxa"/>
            <w:vMerge/>
            <w:vAlign w:val="center"/>
          </w:tcPr>
          <w:p w:rsidR="00F67EFC" w:rsidRDefault="00F67EFC">
            <w:pPr>
              <w:widowControl/>
              <w:jc w:val="left"/>
              <w:rPr>
                <w:sz w:val="24"/>
                <w:szCs w:val="24"/>
              </w:rPr>
            </w:pPr>
          </w:p>
        </w:tc>
        <w:tc>
          <w:tcPr>
            <w:tcW w:w="300" w:type="dxa"/>
            <w:vMerge/>
            <w:vAlign w:val="center"/>
          </w:tcPr>
          <w:p w:rsidR="00F67EFC" w:rsidRDefault="00F67EFC">
            <w:pPr>
              <w:widowControl/>
              <w:jc w:val="left"/>
              <w:rPr>
                <w:sz w:val="24"/>
                <w:szCs w:val="24"/>
              </w:rPr>
            </w:pPr>
          </w:p>
        </w:tc>
        <w:tc>
          <w:tcPr>
            <w:tcW w:w="1559" w:type="dxa"/>
            <w:gridSpan w:val="4"/>
            <w:vAlign w:val="center"/>
          </w:tcPr>
          <w:p w:rsidR="00F67EFC" w:rsidRDefault="00F67EFC">
            <w:pPr>
              <w:jc w:val="center"/>
              <w:rPr>
                <w:rFonts w:hAnsi="宋体"/>
                <w:sz w:val="24"/>
                <w:szCs w:val="24"/>
              </w:rPr>
            </w:pPr>
            <w:r>
              <w:rPr>
                <w:rFonts w:hAnsi="宋体" w:hint="eastAsia"/>
                <w:sz w:val="24"/>
              </w:rPr>
              <w:t>体重</w:t>
            </w:r>
            <w:r>
              <w:rPr>
                <w:rFonts w:ascii="宋体" w:hAnsi="宋体" w:hint="eastAsia"/>
                <w:sz w:val="24"/>
              </w:rPr>
              <w:t>（</w:t>
            </w:r>
            <w:r>
              <w:rPr>
                <w:rFonts w:ascii="宋体" w:hAnsi="宋体"/>
                <w:sz w:val="24"/>
              </w:rPr>
              <w:t>kg</w:t>
            </w:r>
            <w:r>
              <w:rPr>
                <w:rFonts w:ascii="宋体" w:hAnsi="宋体" w:hint="eastAsia"/>
                <w:sz w:val="24"/>
              </w:rPr>
              <w:t>）</w:t>
            </w:r>
          </w:p>
        </w:tc>
        <w:tc>
          <w:tcPr>
            <w:tcW w:w="1276" w:type="dxa"/>
            <w:gridSpan w:val="2"/>
            <w:vAlign w:val="center"/>
          </w:tcPr>
          <w:p w:rsidR="00F67EFC" w:rsidRDefault="00F67EFC">
            <w:pPr>
              <w:jc w:val="center"/>
              <w:rPr>
                <w:sz w:val="24"/>
                <w:szCs w:val="24"/>
              </w:rPr>
            </w:pPr>
          </w:p>
        </w:tc>
        <w:tc>
          <w:tcPr>
            <w:tcW w:w="9887" w:type="dxa"/>
            <w:gridSpan w:val="4"/>
            <w:vMerge/>
            <w:vAlign w:val="center"/>
          </w:tcPr>
          <w:p w:rsidR="00F67EFC" w:rsidRDefault="00F67EFC">
            <w:pPr>
              <w:widowControl/>
              <w:jc w:val="left"/>
              <w:rPr>
                <w:sz w:val="24"/>
                <w:szCs w:val="24"/>
              </w:rPr>
            </w:pPr>
          </w:p>
        </w:tc>
        <w:tc>
          <w:tcPr>
            <w:tcW w:w="5154" w:type="dxa"/>
            <w:gridSpan w:val="3"/>
            <w:vMerge/>
            <w:vAlign w:val="center"/>
          </w:tcPr>
          <w:p w:rsidR="00F67EFC" w:rsidRDefault="00F67EFC">
            <w:pPr>
              <w:widowControl/>
              <w:jc w:val="left"/>
              <w:rPr>
                <w:sz w:val="24"/>
                <w:szCs w:val="24"/>
              </w:rPr>
            </w:pPr>
          </w:p>
        </w:tc>
      </w:tr>
      <w:tr w:rsidR="00F67EFC" w:rsidTr="00E779AD">
        <w:trPr>
          <w:cantSplit/>
          <w:trHeight w:val="593"/>
        </w:trPr>
        <w:tc>
          <w:tcPr>
            <w:tcW w:w="300" w:type="dxa"/>
            <w:vMerge/>
            <w:vAlign w:val="center"/>
          </w:tcPr>
          <w:p w:rsidR="00F67EFC" w:rsidRDefault="00F67EFC">
            <w:pPr>
              <w:widowControl/>
              <w:jc w:val="left"/>
              <w:rPr>
                <w:sz w:val="24"/>
                <w:szCs w:val="24"/>
              </w:rPr>
            </w:pPr>
          </w:p>
        </w:tc>
        <w:tc>
          <w:tcPr>
            <w:tcW w:w="300" w:type="dxa"/>
            <w:vMerge/>
            <w:vAlign w:val="center"/>
          </w:tcPr>
          <w:p w:rsidR="00F67EFC" w:rsidRDefault="00F67EFC">
            <w:pPr>
              <w:widowControl/>
              <w:jc w:val="left"/>
              <w:rPr>
                <w:sz w:val="24"/>
                <w:szCs w:val="24"/>
              </w:rPr>
            </w:pPr>
          </w:p>
        </w:tc>
        <w:tc>
          <w:tcPr>
            <w:tcW w:w="1559" w:type="dxa"/>
            <w:gridSpan w:val="4"/>
            <w:vAlign w:val="center"/>
          </w:tcPr>
          <w:p w:rsidR="00F67EFC" w:rsidRDefault="00F67EFC">
            <w:pPr>
              <w:rPr>
                <w:rFonts w:hAnsi="宋体"/>
                <w:szCs w:val="21"/>
              </w:rPr>
            </w:pPr>
            <w:r>
              <w:rPr>
                <w:rFonts w:hAnsi="宋体" w:hint="eastAsia"/>
                <w:szCs w:val="21"/>
              </w:rPr>
              <w:t>骨骼有无畸形</w:t>
            </w:r>
          </w:p>
        </w:tc>
        <w:tc>
          <w:tcPr>
            <w:tcW w:w="1276" w:type="dxa"/>
            <w:gridSpan w:val="2"/>
            <w:vAlign w:val="center"/>
          </w:tcPr>
          <w:p w:rsidR="00F67EFC" w:rsidRDefault="00F67EFC">
            <w:pPr>
              <w:jc w:val="center"/>
              <w:rPr>
                <w:rFonts w:hAnsi="宋体"/>
                <w:sz w:val="24"/>
                <w:szCs w:val="24"/>
              </w:rPr>
            </w:pPr>
          </w:p>
        </w:tc>
        <w:tc>
          <w:tcPr>
            <w:tcW w:w="2126" w:type="dxa"/>
            <w:gridSpan w:val="4"/>
            <w:vAlign w:val="center"/>
          </w:tcPr>
          <w:p w:rsidR="00F67EFC" w:rsidRDefault="00F67EFC">
            <w:pPr>
              <w:rPr>
                <w:sz w:val="24"/>
                <w:szCs w:val="24"/>
              </w:rPr>
            </w:pPr>
            <w:r>
              <w:rPr>
                <w:rFonts w:hint="eastAsia"/>
                <w:szCs w:val="21"/>
              </w:rPr>
              <w:t>有无纹身、大片疤痕</w:t>
            </w:r>
          </w:p>
        </w:tc>
        <w:tc>
          <w:tcPr>
            <w:tcW w:w="2268" w:type="dxa"/>
            <w:gridSpan w:val="3"/>
            <w:vAlign w:val="center"/>
          </w:tcPr>
          <w:p w:rsidR="00F67EFC" w:rsidRDefault="00F67EFC">
            <w:pPr>
              <w:jc w:val="left"/>
              <w:rPr>
                <w:sz w:val="24"/>
                <w:szCs w:val="24"/>
              </w:rPr>
            </w:pPr>
          </w:p>
        </w:tc>
      </w:tr>
      <w:tr w:rsidR="00F67EFC" w:rsidTr="00E779AD">
        <w:trPr>
          <w:cantSplit/>
          <w:trHeight w:val="517"/>
        </w:trPr>
        <w:tc>
          <w:tcPr>
            <w:tcW w:w="300" w:type="dxa"/>
            <w:vMerge/>
            <w:vAlign w:val="center"/>
          </w:tcPr>
          <w:p w:rsidR="00F67EFC" w:rsidRDefault="00F67EFC">
            <w:pPr>
              <w:widowControl/>
              <w:jc w:val="left"/>
              <w:rPr>
                <w:sz w:val="24"/>
                <w:szCs w:val="24"/>
              </w:rPr>
            </w:pPr>
          </w:p>
        </w:tc>
        <w:tc>
          <w:tcPr>
            <w:tcW w:w="1000" w:type="dxa"/>
            <w:vMerge w:val="restart"/>
            <w:vAlign w:val="center"/>
          </w:tcPr>
          <w:p w:rsidR="00F67EFC" w:rsidRDefault="00F67EFC">
            <w:pPr>
              <w:jc w:val="center"/>
              <w:rPr>
                <w:sz w:val="24"/>
                <w:szCs w:val="24"/>
              </w:rPr>
            </w:pPr>
            <w:r>
              <w:rPr>
                <w:rFonts w:hint="eastAsia"/>
                <w:sz w:val="24"/>
              </w:rPr>
              <w:t>内科</w:t>
            </w:r>
          </w:p>
        </w:tc>
        <w:tc>
          <w:tcPr>
            <w:tcW w:w="1559" w:type="dxa"/>
            <w:gridSpan w:val="4"/>
            <w:vAlign w:val="center"/>
          </w:tcPr>
          <w:p w:rsidR="00F67EFC" w:rsidRDefault="00F67EFC">
            <w:pPr>
              <w:jc w:val="center"/>
              <w:rPr>
                <w:sz w:val="24"/>
                <w:szCs w:val="24"/>
              </w:rPr>
            </w:pPr>
            <w:r>
              <w:rPr>
                <w:rFonts w:hAnsi="宋体" w:hint="eastAsia"/>
                <w:sz w:val="24"/>
              </w:rPr>
              <w:t>心率（次</w:t>
            </w:r>
            <w:r>
              <w:rPr>
                <w:rFonts w:hAnsi="宋体"/>
                <w:sz w:val="24"/>
              </w:rPr>
              <w:t>/</w:t>
            </w:r>
            <w:r>
              <w:rPr>
                <w:rFonts w:hAnsi="宋体" w:hint="eastAsia"/>
                <w:sz w:val="24"/>
              </w:rPr>
              <w:t>分）</w:t>
            </w:r>
          </w:p>
        </w:tc>
        <w:tc>
          <w:tcPr>
            <w:tcW w:w="1276" w:type="dxa"/>
            <w:gridSpan w:val="2"/>
            <w:vAlign w:val="center"/>
          </w:tcPr>
          <w:p w:rsidR="00F67EFC" w:rsidRDefault="00F67EFC">
            <w:pPr>
              <w:jc w:val="center"/>
              <w:rPr>
                <w:sz w:val="24"/>
                <w:szCs w:val="24"/>
              </w:rPr>
            </w:pPr>
          </w:p>
        </w:tc>
        <w:tc>
          <w:tcPr>
            <w:tcW w:w="2126" w:type="dxa"/>
            <w:gridSpan w:val="4"/>
            <w:vAlign w:val="center"/>
          </w:tcPr>
          <w:p w:rsidR="00F67EFC" w:rsidRDefault="00F67EFC">
            <w:pPr>
              <w:jc w:val="left"/>
              <w:rPr>
                <w:sz w:val="24"/>
                <w:szCs w:val="24"/>
              </w:rPr>
            </w:pPr>
            <w:r>
              <w:rPr>
                <w:rFonts w:hAnsi="宋体" w:hint="eastAsia"/>
                <w:sz w:val="24"/>
              </w:rPr>
              <w:t>血压（</w:t>
            </w:r>
            <w:r>
              <w:rPr>
                <w:sz w:val="24"/>
              </w:rPr>
              <w:t>mmHg</w:t>
            </w:r>
            <w:r>
              <w:rPr>
                <w:rFonts w:hAnsi="宋体" w:hint="eastAsia"/>
                <w:sz w:val="24"/>
              </w:rPr>
              <w:t>）</w:t>
            </w:r>
          </w:p>
        </w:tc>
        <w:tc>
          <w:tcPr>
            <w:tcW w:w="2268" w:type="dxa"/>
            <w:gridSpan w:val="3"/>
            <w:vAlign w:val="center"/>
          </w:tcPr>
          <w:p w:rsidR="00F67EFC" w:rsidRDefault="00F67EFC">
            <w:pPr>
              <w:jc w:val="center"/>
              <w:rPr>
                <w:sz w:val="24"/>
                <w:szCs w:val="24"/>
              </w:rPr>
            </w:pPr>
          </w:p>
        </w:tc>
      </w:tr>
      <w:tr w:rsidR="00F67EFC" w:rsidTr="00E779AD">
        <w:trPr>
          <w:cantSplit/>
          <w:trHeight w:val="499"/>
        </w:trPr>
        <w:tc>
          <w:tcPr>
            <w:tcW w:w="300" w:type="dxa"/>
            <w:vMerge/>
            <w:vAlign w:val="center"/>
          </w:tcPr>
          <w:p w:rsidR="00F67EFC" w:rsidRDefault="00F67EFC">
            <w:pPr>
              <w:widowControl/>
              <w:jc w:val="left"/>
              <w:rPr>
                <w:sz w:val="24"/>
                <w:szCs w:val="24"/>
              </w:rPr>
            </w:pPr>
          </w:p>
        </w:tc>
        <w:tc>
          <w:tcPr>
            <w:tcW w:w="300" w:type="dxa"/>
            <w:vMerge/>
            <w:vAlign w:val="center"/>
          </w:tcPr>
          <w:p w:rsidR="00F67EFC" w:rsidRDefault="00F67EFC">
            <w:pPr>
              <w:widowControl/>
              <w:jc w:val="left"/>
              <w:rPr>
                <w:sz w:val="24"/>
                <w:szCs w:val="24"/>
              </w:rPr>
            </w:pPr>
          </w:p>
        </w:tc>
        <w:tc>
          <w:tcPr>
            <w:tcW w:w="1559" w:type="dxa"/>
            <w:gridSpan w:val="4"/>
            <w:vAlign w:val="center"/>
          </w:tcPr>
          <w:p w:rsidR="00F67EFC" w:rsidRDefault="00F67EFC">
            <w:pPr>
              <w:jc w:val="center"/>
              <w:rPr>
                <w:rFonts w:hAnsi="宋体"/>
                <w:sz w:val="24"/>
                <w:szCs w:val="24"/>
              </w:rPr>
            </w:pPr>
            <w:r>
              <w:rPr>
                <w:rFonts w:hAnsi="宋体" w:hint="eastAsia"/>
                <w:sz w:val="24"/>
              </w:rPr>
              <w:t>患病史</w:t>
            </w:r>
          </w:p>
        </w:tc>
        <w:tc>
          <w:tcPr>
            <w:tcW w:w="1276" w:type="dxa"/>
            <w:gridSpan w:val="2"/>
            <w:vAlign w:val="center"/>
          </w:tcPr>
          <w:p w:rsidR="00F67EFC" w:rsidRDefault="00F67EFC">
            <w:pPr>
              <w:jc w:val="center"/>
              <w:rPr>
                <w:sz w:val="24"/>
                <w:szCs w:val="24"/>
              </w:rPr>
            </w:pPr>
          </w:p>
        </w:tc>
        <w:tc>
          <w:tcPr>
            <w:tcW w:w="2126" w:type="dxa"/>
            <w:gridSpan w:val="4"/>
            <w:vAlign w:val="center"/>
          </w:tcPr>
          <w:p w:rsidR="00F67EFC" w:rsidRDefault="00F67EFC">
            <w:pPr>
              <w:jc w:val="center"/>
              <w:rPr>
                <w:rFonts w:hAnsi="宋体"/>
                <w:sz w:val="24"/>
                <w:szCs w:val="24"/>
              </w:rPr>
            </w:pPr>
            <w:r>
              <w:rPr>
                <w:rFonts w:hAnsi="宋体" w:hint="eastAsia"/>
                <w:sz w:val="24"/>
              </w:rPr>
              <w:t>晕车史</w:t>
            </w:r>
          </w:p>
        </w:tc>
        <w:tc>
          <w:tcPr>
            <w:tcW w:w="2268" w:type="dxa"/>
            <w:gridSpan w:val="3"/>
            <w:vAlign w:val="center"/>
          </w:tcPr>
          <w:p w:rsidR="00F67EFC" w:rsidRDefault="00F67EFC">
            <w:pPr>
              <w:jc w:val="center"/>
              <w:rPr>
                <w:sz w:val="24"/>
                <w:szCs w:val="24"/>
              </w:rPr>
            </w:pPr>
          </w:p>
        </w:tc>
      </w:tr>
      <w:tr w:rsidR="00F67EFC" w:rsidTr="00E779AD">
        <w:trPr>
          <w:cantSplit/>
          <w:trHeight w:val="509"/>
        </w:trPr>
        <w:tc>
          <w:tcPr>
            <w:tcW w:w="1235" w:type="dxa"/>
            <w:vAlign w:val="center"/>
          </w:tcPr>
          <w:p w:rsidR="00F67EFC" w:rsidRDefault="00F67EFC">
            <w:pPr>
              <w:jc w:val="center"/>
              <w:rPr>
                <w:sz w:val="24"/>
                <w:szCs w:val="24"/>
              </w:rPr>
            </w:pPr>
            <w:r>
              <w:rPr>
                <w:rFonts w:hint="eastAsia"/>
                <w:sz w:val="24"/>
              </w:rPr>
              <w:t>面试</w:t>
            </w:r>
          </w:p>
        </w:tc>
        <w:tc>
          <w:tcPr>
            <w:tcW w:w="1000" w:type="dxa"/>
            <w:vAlign w:val="center"/>
          </w:tcPr>
          <w:p w:rsidR="00F67EFC" w:rsidRDefault="00F67EFC">
            <w:pPr>
              <w:jc w:val="center"/>
              <w:rPr>
                <w:sz w:val="24"/>
                <w:szCs w:val="24"/>
              </w:rPr>
            </w:pPr>
            <w:r>
              <w:rPr>
                <w:rFonts w:hint="eastAsia"/>
                <w:sz w:val="24"/>
              </w:rPr>
              <w:t>仪表</w:t>
            </w:r>
          </w:p>
        </w:tc>
        <w:tc>
          <w:tcPr>
            <w:tcW w:w="2835" w:type="dxa"/>
            <w:gridSpan w:val="6"/>
            <w:vAlign w:val="center"/>
          </w:tcPr>
          <w:p w:rsidR="00F67EFC" w:rsidRDefault="00F67EFC">
            <w:pPr>
              <w:jc w:val="left"/>
              <w:rPr>
                <w:rFonts w:hAnsi="宋体"/>
                <w:sz w:val="24"/>
                <w:szCs w:val="24"/>
              </w:rPr>
            </w:pPr>
            <w:r>
              <w:rPr>
                <w:sz w:val="24"/>
              </w:rPr>
              <w:t>□</w:t>
            </w:r>
            <w:r>
              <w:rPr>
                <w:rFonts w:hAnsi="宋体" w:hint="eastAsia"/>
                <w:sz w:val="24"/>
              </w:rPr>
              <w:t>合格</w:t>
            </w:r>
            <w:r>
              <w:rPr>
                <w:rFonts w:hAnsi="宋体"/>
                <w:sz w:val="24"/>
              </w:rPr>
              <w:t xml:space="preserve">    </w:t>
            </w:r>
            <w:r>
              <w:rPr>
                <w:sz w:val="24"/>
              </w:rPr>
              <w:t>□</w:t>
            </w:r>
            <w:r>
              <w:rPr>
                <w:rFonts w:hAnsi="宋体" w:hint="eastAsia"/>
                <w:sz w:val="24"/>
              </w:rPr>
              <w:t>不合格</w:t>
            </w:r>
          </w:p>
        </w:tc>
        <w:tc>
          <w:tcPr>
            <w:tcW w:w="2126" w:type="dxa"/>
            <w:gridSpan w:val="4"/>
            <w:vAlign w:val="center"/>
          </w:tcPr>
          <w:p w:rsidR="00F67EFC" w:rsidRDefault="00F67EFC">
            <w:pPr>
              <w:jc w:val="center"/>
              <w:rPr>
                <w:rFonts w:hAnsi="宋体"/>
                <w:sz w:val="24"/>
                <w:szCs w:val="24"/>
              </w:rPr>
            </w:pPr>
            <w:r>
              <w:rPr>
                <w:rFonts w:hAnsi="宋体" w:hint="eastAsia"/>
                <w:sz w:val="24"/>
              </w:rPr>
              <w:t>表达能力</w:t>
            </w:r>
          </w:p>
        </w:tc>
        <w:tc>
          <w:tcPr>
            <w:tcW w:w="2268" w:type="dxa"/>
            <w:gridSpan w:val="3"/>
            <w:vAlign w:val="center"/>
          </w:tcPr>
          <w:p w:rsidR="00F67EFC" w:rsidRDefault="00F67EFC">
            <w:pPr>
              <w:jc w:val="left"/>
              <w:rPr>
                <w:rFonts w:hAnsi="宋体"/>
                <w:sz w:val="24"/>
                <w:szCs w:val="24"/>
              </w:rPr>
            </w:pPr>
            <w:r>
              <w:rPr>
                <w:sz w:val="24"/>
              </w:rPr>
              <w:t>□</w:t>
            </w:r>
            <w:r>
              <w:rPr>
                <w:rFonts w:hAnsi="宋体" w:hint="eastAsia"/>
                <w:sz w:val="24"/>
              </w:rPr>
              <w:t>合格</w:t>
            </w:r>
            <w:r>
              <w:rPr>
                <w:rFonts w:hAnsi="宋体"/>
                <w:sz w:val="24"/>
              </w:rPr>
              <w:t xml:space="preserve">  </w:t>
            </w:r>
            <w:r>
              <w:rPr>
                <w:sz w:val="24"/>
              </w:rPr>
              <w:t>□</w:t>
            </w:r>
            <w:r>
              <w:rPr>
                <w:rFonts w:hAnsi="宋体" w:hint="eastAsia"/>
                <w:sz w:val="24"/>
              </w:rPr>
              <w:t>不合格</w:t>
            </w:r>
          </w:p>
        </w:tc>
      </w:tr>
      <w:tr w:rsidR="00F67EFC" w:rsidTr="00E779AD">
        <w:trPr>
          <w:cantSplit/>
          <w:trHeight w:val="661"/>
        </w:trPr>
        <w:tc>
          <w:tcPr>
            <w:tcW w:w="1235" w:type="dxa"/>
            <w:vAlign w:val="center"/>
          </w:tcPr>
          <w:p w:rsidR="00F67EFC" w:rsidRDefault="00F67EFC">
            <w:pPr>
              <w:jc w:val="center"/>
              <w:rPr>
                <w:sz w:val="24"/>
                <w:szCs w:val="24"/>
              </w:rPr>
            </w:pPr>
            <w:r>
              <w:rPr>
                <w:rFonts w:hint="eastAsia"/>
                <w:sz w:val="24"/>
              </w:rPr>
              <w:t>总体结论</w:t>
            </w:r>
          </w:p>
        </w:tc>
        <w:tc>
          <w:tcPr>
            <w:tcW w:w="3835" w:type="dxa"/>
            <w:gridSpan w:val="7"/>
            <w:vAlign w:val="center"/>
          </w:tcPr>
          <w:p w:rsidR="00F67EFC" w:rsidRDefault="00F67EFC">
            <w:pPr>
              <w:jc w:val="center"/>
              <w:rPr>
                <w:rFonts w:hAnsi="宋体"/>
                <w:sz w:val="24"/>
                <w:szCs w:val="24"/>
              </w:rPr>
            </w:pPr>
            <w:r>
              <w:rPr>
                <w:sz w:val="24"/>
              </w:rPr>
              <w:t>□</w:t>
            </w:r>
            <w:r>
              <w:rPr>
                <w:rFonts w:hAnsi="宋体" w:hint="eastAsia"/>
                <w:sz w:val="24"/>
              </w:rPr>
              <w:t>合格</w:t>
            </w:r>
            <w:r>
              <w:rPr>
                <w:rFonts w:hAnsi="宋体"/>
                <w:sz w:val="24"/>
              </w:rPr>
              <w:t xml:space="preserve">              </w:t>
            </w:r>
            <w:r>
              <w:rPr>
                <w:sz w:val="24"/>
              </w:rPr>
              <w:t>□</w:t>
            </w:r>
            <w:r>
              <w:rPr>
                <w:rFonts w:hAnsi="宋体" w:hint="eastAsia"/>
                <w:sz w:val="24"/>
              </w:rPr>
              <w:t>不合格</w:t>
            </w:r>
          </w:p>
        </w:tc>
        <w:tc>
          <w:tcPr>
            <w:tcW w:w="4394" w:type="dxa"/>
            <w:gridSpan w:val="7"/>
            <w:vAlign w:val="center"/>
          </w:tcPr>
          <w:p w:rsidR="00F67EFC" w:rsidRDefault="00F67EFC">
            <w:pPr>
              <w:jc w:val="left"/>
              <w:rPr>
                <w:sz w:val="24"/>
                <w:szCs w:val="24"/>
              </w:rPr>
            </w:pPr>
            <w:r>
              <w:rPr>
                <w:rFonts w:hint="eastAsia"/>
                <w:sz w:val="24"/>
              </w:rPr>
              <w:t>签名：</w:t>
            </w:r>
          </w:p>
        </w:tc>
      </w:tr>
      <w:tr w:rsidR="00F67EFC" w:rsidTr="00E779AD">
        <w:trPr>
          <w:trHeight w:val="1684"/>
        </w:trPr>
        <w:tc>
          <w:tcPr>
            <w:tcW w:w="1235" w:type="dxa"/>
            <w:vAlign w:val="center"/>
          </w:tcPr>
          <w:p w:rsidR="00F67EFC" w:rsidRDefault="00F67EFC">
            <w:pPr>
              <w:jc w:val="center"/>
              <w:rPr>
                <w:szCs w:val="21"/>
              </w:rPr>
            </w:pPr>
            <w:r>
              <w:rPr>
                <w:rFonts w:hAnsi="宋体" w:hint="eastAsia"/>
                <w:szCs w:val="21"/>
              </w:rPr>
              <w:t>备注</w:t>
            </w:r>
          </w:p>
        </w:tc>
        <w:tc>
          <w:tcPr>
            <w:tcW w:w="8229" w:type="dxa"/>
            <w:gridSpan w:val="14"/>
            <w:vAlign w:val="center"/>
          </w:tcPr>
          <w:p w:rsidR="00F67EFC" w:rsidRDefault="00F67EFC">
            <w:pPr>
              <w:rPr>
                <w:rFonts w:ascii="Times New Roman" w:hAnsi="Times New Roman"/>
                <w:szCs w:val="21"/>
              </w:rPr>
            </w:pPr>
            <w:r>
              <w:rPr>
                <w:szCs w:val="21"/>
              </w:rPr>
              <w:t>1</w:t>
            </w:r>
            <w:r>
              <w:rPr>
                <w:rFonts w:hAnsi="宋体" w:hint="eastAsia"/>
                <w:szCs w:val="21"/>
              </w:rPr>
              <w:t>．</w:t>
            </w:r>
            <w:r>
              <w:rPr>
                <w:rFonts w:hAnsi="宋体" w:hint="eastAsia"/>
                <w:bCs/>
                <w:szCs w:val="21"/>
              </w:rPr>
              <w:t>请考生注意要确保填写的联系方式能够及时联系到本人，可填写多个联系方式，避免造成通知信息不能及时接收。</w:t>
            </w:r>
          </w:p>
          <w:p w:rsidR="00F67EFC" w:rsidRDefault="00F67EFC">
            <w:pPr>
              <w:rPr>
                <w:rFonts w:hAnsi="宋体"/>
                <w:szCs w:val="21"/>
              </w:rPr>
            </w:pPr>
            <w:r>
              <w:rPr>
                <w:szCs w:val="21"/>
              </w:rPr>
              <w:t>2</w:t>
            </w:r>
            <w:r>
              <w:rPr>
                <w:rFonts w:hAnsi="宋体" w:hint="eastAsia"/>
                <w:szCs w:val="21"/>
              </w:rPr>
              <w:t>．患病史指</w:t>
            </w:r>
            <w:r>
              <w:rPr>
                <w:rFonts w:hint="eastAsia"/>
                <w:color w:val="000000"/>
                <w:szCs w:val="21"/>
              </w:rPr>
              <w:t>有无重大手术、慢性病、传染病及精神病等病史，填写有无。</w:t>
            </w:r>
          </w:p>
          <w:p w:rsidR="00F67EFC" w:rsidRDefault="00F67EFC">
            <w:pPr>
              <w:rPr>
                <w:rFonts w:hAnsi="宋体"/>
                <w:szCs w:val="21"/>
              </w:rPr>
            </w:pPr>
            <w:r>
              <w:rPr>
                <w:szCs w:val="21"/>
              </w:rPr>
              <w:t>3</w:t>
            </w:r>
            <w:r>
              <w:rPr>
                <w:rFonts w:hAnsi="宋体" w:hint="eastAsia"/>
                <w:szCs w:val="21"/>
              </w:rPr>
              <w:t>．参加初检面试考生应持本人身份证（或户口簿）原件、一寸免冠照片</w:t>
            </w:r>
            <w:r>
              <w:rPr>
                <w:szCs w:val="21"/>
              </w:rPr>
              <w:t>1</w:t>
            </w:r>
            <w:r>
              <w:rPr>
                <w:rFonts w:hAnsi="宋体" w:hint="eastAsia"/>
                <w:szCs w:val="21"/>
              </w:rPr>
              <w:t>张。</w:t>
            </w:r>
          </w:p>
          <w:p w:rsidR="00F67EFC" w:rsidRDefault="00F67EFC">
            <w:pPr>
              <w:rPr>
                <w:rFonts w:hAnsi="宋体"/>
                <w:szCs w:val="21"/>
              </w:rPr>
            </w:pPr>
            <w:r>
              <w:rPr>
                <w:szCs w:val="21"/>
              </w:rPr>
              <w:t>4</w:t>
            </w:r>
            <w:r>
              <w:rPr>
                <w:rFonts w:hAnsi="宋体" w:hint="eastAsia"/>
                <w:szCs w:val="21"/>
              </w:rPr>
              <w:t>．此表可复印，考生面试时交我校招办工作人员。</w:t>
            </w:r>
          </w:p>
        </w:tc>
      </w:tr>
    </w:tbl>
    <w:tbl>
      <w:tblPr>
        <w:tblW w:w="9450" w:type="dxa"/>
        <w:jc w:val="center"/>
        <w:tblInd w:w="23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0"/>
      </w:tblGrid>
      <w:tr w:rsidR="00F67EFC" w:rsidTr="00E779AD">
        <w:trPr>
          <w:trHeight w:val="557"/>
          <w:jc w:val="center"/>
        </w:trPr>
        <w:tc>
          <w:tcPr>
            <w:tcW w:w="9453" w:type="dxa"/>
            <w:tcBorders>
              <w:top w:val="nil"/>
            </w:tcBorders>
            <w:vAlign w:val="center"/>
          </w:tcPr>
          <w:p w:rsidR="00F67EFC" w:rsidRDefault="00F67EFC">
            <w:pPr>
              <w:spacing w:line="300" w:lineRule="exact"/>
              <w:ind w:left="1080" w:hangingChars="450" w:hanging="1080"/>
              <w:jc w:val="center"/>
              <w:rPr>
                <w:bCs/>
                <w:sz w:val="24"/>
                <w:szCs w:val="24"/>
              </w:rPr>
            </w:pPr>
            <w:r>
              <w:rPr>
                <w:rFonts w:hint="eastAsia"/>
                <w:bCs/>
                <w:sz w:val="24"/>
              </w:rPr>
              <w:t>特别提醒：</w:t>
            </w:r>
            <w:r>
              <w:rPr>
                <w:rFonts w:hint="eastAsia"/>
                <w:color w:val="000000"/>
                <w:sz w:val="24"/>
              </w:rPr>
              <w:t>招飞意愿强烈的考生建议上站体检前自行去医院检测有无结石。</w:t>
            </w:r>
          </w:p>
        </w:tc>
      </w:tr>
    </w:tbl>
    <w:p w:rsidR="00F67EFC" w:rsidRDefault="00F67EFC" w:rsidP="00E779AD">
      <w:pPr>
        <w:rPr>
          <w:rFonts w:ascii="Times New Roman" w:hAnsi="Times New Roman"/>
          <w:szCs w:val="24"/>
        </w:rPr>
      </w:pPr>
      <w:r>
        <w:rPr>
          <w:rFonts w:hint="eastAsia"/>
        </w:rPr>
        <w:t>注：考生报名条件、自荐标准见背面</w:t>
      </w:r>
    </w:p>
    <w:p w:rsidR="00F67EFC" w:rsidRDefault="00F67EFC" w:rsidP="00E779AD"/>
    <w:p w:rsidR="00F67EFC" w:rsidRDefault="00F67EFC" w:rsidP="00B659D8">
      <w:pPr>
        <w:spacing w:afterLines="50"/>
        <w:jc w:val="center"/>
        <w:rPr>
          <w:rFonts w:hAnsi="宋体"/>
          <w:b/>
          <w:spacing w:val="-10"/>
          <w:sz w:val="32"/>
          <w:szCs w:val="32"/>
        </w:rPr>
      </w:pPr>
      <w:r>
        <w:rPr>
          <w:rFonts w:hint="eastAsia"/>
          <w:b/>
          <w:sz w:val="32"/>
          <w:szCs w:val="32"/>
        </w:rPr>
        <w:t>郑州航空工业管理学院“</w:t>
      </w:r>
      <w:r>
        <w:rPr>
          <w:rFonts w:hAnsi="宋体" w:hint="eastAsia"/>
          <w:b/>
          <w:spacing w:val="-10"/>
          <w:sz w:val="32"/>
          <w:szCs w:val="32"/>
        </w:rPr>
        <w:t>飞行技术</w:t>
      </w:r>
      <w:r>
        <w:rPr>
          <w:rFonts w:hint="eastAsia"/>
          <w:b/>
          <w:sz w:val="32"/>
          <w:szCs w:val="32"/>
        </w:rPr>
        <w:t>”</w:t>
      </w:r>
      <w:r>
        <w:rPr>
          <w:rFonts w:hAnsi="宋体" w:hint="eastAsia"/>
          <w:b/>
          <w:spacing w:val="-10"/>
          <w:sz w:val="32"/>
          <w:szCs w:val="32"/>
        </w:rPr>
        <w:t>专业初检面试表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2"/>
      </w:tblGrid>
      <w:tr w:rsidR="00F67EFC" w:rsidRPr="00E779AD" w:rsidTr="00E779AD">
        <w:tc>
          <w:tcPr>
            <w:tcW w:w="8522" w:type="dxa"/>
            <w:shd w:val="clear" w:color="auto" w:fill="D9D9D9"/>
          </w:tcPr>
          <w:p w:rsidR="00F67EFC" w:rsidRPr="00E779AD" w:rsidRDefault="00F67EFC" w:rsidP="00E779AD">
            <w:pPr>
              <w:pBdr>
                <w:bottom w:val="single" w:sz="6" w:space="1" w:color="auto"/>
              </w:pBdr>
              <w:tabs>
                <w:tab w:val="center" w:pos="4153"/>
                <w:tab w:val="right" w:pos="8306"/>
              </w:tabs>
              <w:snapToGrid w:val="0"/>
              <w:spacing w:line="312" w:lineRule="auto"/>
              <w:jc w:val="center"/>
              <w:rPr>
                <w:rFonts w:ascii="Times New Roman" w:hAnsi="Times New Roman"/>
                <w:b/>
                <w:szCs w:val="24"/>
              </w:rPr>
            </w:pPr>
            <w:r w:rsidRPr="00E779AD">
              <w:rPr>
                <w:rFonts w:ascii="Times New Roman" w:hAnsi="Times New Roman" w:hint="eastAsia"/>
                <w:b/>
                <w:sz w:val="18"/>
                <w:szCs w:val="18"/>
              </w:rPr>
              <w:t>报名基本条件</w:t>
            </w:r>
          </w:p>
        </w:tc>
      </w:tr>
      <w:tr w:rsidR="00F67EFC" w:rsidRPr="00E779AD" w:rsidTr="00E779AD">
        <w:tc>
          <w:tcPr>
            <w:tcW w:w="8522" w:type="dxa"/>
          </w:tcPr>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1.</w:t>
            </w:r>
            <w:r w:rsidRPr="00E779AD">
              <w:rPr>
                <w:rFonts w:ascii="Times New Roman" w:hAnsi="宋体" w:hint="eastAsia"/>
                <w:sz w:val="18"/>
                <w:szCs w:val="21"/>
              </w:rPr>
              <w:t>参加</w:t>
            </w:r>
            <w:r w:rsidRPr="00E779AD">
              <w:rPr>
                <w:rFonts w:ascii="Times New Roman" w:hAnsi="Times New Roman"/>
                <w:sz w:val="18"/>
                <w:szCs w:val="21"/>
              </w:rPr>
              <w:t>2019</w:t>
            </w:r>
            <w:r w:rsidRPr="00E779AD">
              <w:rPr>
                <w:rFonts w:ascii="Times New Roman" w:hAnsi="宋体" w:hint="eastAsia"/>
                <w:sz w:val="18"/>
                <w:szCs w:val="21"/>
              </w:rPr>
              <w:t>年全国统一高考的男性高中毕业生，文理兼招，外语仅限英语语种；</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2.</w:t>
            </w:r>
            <w:r w:rsidRPr="00E779AD">
              <w:rPr>
                <w:rFonts w:ascii="Times New Roman" w:hAnsi="宋体" w:hint="eastAsia"/>
                <w:sz w:val="18"/>
                <w:szCs w:val="21"/>
              </w:rPr>
              <w:t>年龄</w:t>
            </w:r>
            <w:r w:rsidRPr="00E779AD">
              <w:rPr>
                <w:rFonts w:ascii="Times New Roman" w:hAnsi="Times New Roman"/>
                <w:sz w:val="18"/>
                <w:szCs w:val="21"/>
              </w:rPr>
              <w:t>16</w:t>
            </w:r>
            <w:r w:rsidRPr="00E779AD">
              <w:rPr>
                <w:rFonts w:ascii="Times New Roman" w:hAnsi="宋体" w:hint="eastAsia"/>
                <w:sz w:val="18"/>
                <w:szCs w:val="21"/>
              </w:rPr>
              <w:t>至</w:t>
            </w:r>
            <w:r w:rsidRPr="00E779AD">
              <w:rPr>
                <w:rFonts w:ascii="Times New Roman" w:hAnsi="Times New Roman"/>
                <w:sz w:val="18"/>
                <w:szCs w:val="21"/>
              </w:rPr>
              <w:t>20</w:t>
            </w:r>
            <w:r w:rsidRPr="00E779AD">
              <w:rPr>
                <w:rFonts w:ascii="Times New Roman" w:hAnsi="宋体" w:hint="eastAsia"/>
                <w:sz w:val="18"/>
                <w:szCs w:val="21"/>
              </w:rPr>
              <w:t>周岁（</w:t>
            </w:r>
            <w:smartTag w:uri="urn:schemas-microsoft-com:office:smarttags" w:element="chsdate">
              <w:smartTagPr>
                <w:attr w:name="IsROCDate" w:val="False"/>
                <w:attr w:name="IsLunarDate" w:val="False"/>
                <w:attr w:name="Day" w:val="1"/>
                <w:attr w:name="Month" w:val="9"/>
                <w:attr w:name="Year" w:val="1999"/>
              </w:smartTagPr>
              <w:r w:rsidRPr="00E779AD">
                <w:rPr>
                  <w:rFonts w:ascii="Times New Roman" w:hAnsi="Times New Roman"/>
                  <w:sz w:val="18"/>
                  <w:szCs w:val="21"/>
                </w:rPr>
                <w:t>1999</w:t>
              </w:r>
              <w:r w:rsidRPr="00E779AD">
                <w:rPr>
                  <w:rFonts w:ascii="Times New Roman" w:hAnsi="宋体" w:hint="eastAsia"/>
                  <w:sz w:val="18"/>
                  <w:szCs w:val="21"/>
                </w:rPr>
                <w:t>年</w:t>
              </w:r>
              <w:r w:rsidRPr="00E779AD">
                <w:rPr>
                  <w:rFonts w:ascii="Times New Roman" w:hAnsi="Times New Roman"/>
                  <w:sz w:val="18"/>
                  <w:szCs w:val="21"/>
                </w:rPr>
                <w:t>9</w:t>
              </w:r>
              <w:r w:rsidRPr="00E779AD">
                <w:rPr>
                  <w:rFonts w:ascii="Times New Roman" w:hAnsi="宋体" w:hint="eastAsia"/>
                  <w:sz w:val="18"/>
                  <w:szCs w:val="21"/>
                </w:rPr>
                <w:t>月</w:t>
              </w:r>
              <w:r w:rsidRPr="00E779AD">
                <w:rPr>
                  <w:rFonts w:ascii="Times New Roman" w:hAnsi="Times New Roman"/>
                  <w:sz w:val="18"/>
                  <w:szCs w:val="21"/>
                </w:rPr>
                <w:t>1</w:t>
              </w:r>
              <w:r w:rsidRPr="00E779AD">
                <w:rPr>
                  <w:rFonts w:ascii="Times New Roman" w:hAnsi="宋体" w:hint="eastAsia"/>
                  <w:sz w:val="18"/>
                  <w:szCs w:val="21"/>
                </w:rPr>
                <w:t>日</w:t>
              </w:r>
            </w:smartTag>
            <w:r w:rsidRPr="00E779AD">
              <w:rPr>
                <w:rFonts w:ascii="Times New Roman" w:hAnsi="Times New Roman"/>
                <w:sz w:val="18"/>
                <w:szCs w:val="21"/>
              </w:rPr>
              <w:t>—</w:t>
            </w:r>
            <w:smartTag w:uri="urn:schemas-microsoft-com:office:smarttags" w:element="chsdate">
              <w:smartTagPr>
                <w:attr w:name="IsROCDate" w:val="False"/>
                <w:attr w:name="IsLunarDate" w:val="False"/>
                <w:attr w:name="Day" w:val="31"/>
                <w:attr w:name="Month" w:val="8"/>
                <w:attr w:name="Year" w:val="2003"/>
              </w:smartTagPr>
              <w:r w:rsidRPr="00E779AD">
                <w:rPr>
                  <w:rFonts w:ascii="Times New Roman" w:hAnsi="Times New Roman"/>
                  <w:sz w:val="18"/>
                  <w:szCs w:val="21"/>
                </w:rPr>
                <w:t>2003</w:t>
              </w:r>
              <w:r w:rsidRPr="00E779AD">
                <w:rPr>
                  <w:rFonts w:ascii="Times New Roman" w:hAnsi="宋体" w:hint="eastAsia"/>
                  <w:sz w:val="18"/>
                  <w:szCs w:val="21"/>
                </w:rPr>
                <w:t>年</w:t>
              </w:r>
              <w:r w:rsidRPr="00E779AD">
                <w:rPr>
                  <w:rFonts w:ascii="Times New Roman" w:hAnsi="Times New Roman"/>
                  <w:sz w:val="18"/>
                  <w:szCs w:val="21"/>
                </w:rPr>
                <w:t>8</w:t>
              </w:r>
              <w:r w:rsidRPr="00E779AD">
                <w:rPr>
                  <w:rFonts w:ascii="Times New Roman" w:hAnsi="宋体" w:hint="eastAsia"/>
                  <w:sz w:val="18"/>
                  <w:szCs w:val="21"/>
                </w:rPr>
                <w:t>月</w:t>
              </w:r>
              <w:r w:rsidRPr="00E779AD">
                <w:rPr>
                  <w:rFonts w:ascii="Times New Roman" w:hAnsi="Times New Roman"/>
                  <w:sz w:val="18"/>
                  <w:szCs w:val="21"/>
                </w:rPr>
                <w:t>31</w:t>
              </w:r>
              <w:r w:rsidRPr="00E779AD">
                <w:rPr>
                  <w:rFonts w:ascii="Times New Roman" w:hAnsi="宋体" w:hint="eastAsia"/>
                  <w:sz w:val="18"/>
                  <w:szCs w:val="21"/>
                </w:rPr>
                <w:t>日</w:t>
              </w:r>
            </w:smartTag>
            <w:r w:rsidRPr="00E779AD">
              <w:rPr>
                <w:rFonts w:ascii="Times New Roman" w:hAnsi="宋体" w:hint="eastAsia"/>
                <w:sz w:val="18"/>
                <w:szCs w:val="21"/>
              </w:rPr>
              <w:t>）；</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rPr>
                <w:rFonts w:ascii="Times New Roman" w:hAnsi="Times New Roman"/>
                <w:szCs w:val="21"/>
              </w:rPr>
            </w:pPr>
            <w:r w:rsidRPr="00E779AD">
              <w:rPr>
                <w:rFonts w:ascii="Times New Roman" w:hAnsi="Times New Roman"/>
                <w:sz w:val="18"/>
                <w:szCs w:val="21"/>
              </w:rPr>
              <w:t>3.</w:t>
            </w:r>
            <w:r w:rsidRPr="00E779AD">
              <w:rPr>
                <w:rFonts w:ascii="Times New Roman" w:hAnsi="宋体" w:hint="eastAsia"/>
                <w:sz w:val="18"/>
                <w:szCs w:val="21"/>
              </w:rPr>
              <w:t>符合民航飞行学员选拔条件。</w:t>
            </w:r>
          </w:p>
        </w:tc>
      </w:tr>
      <w:tr w:rsidR="00F67EFC" w:rsidRPr="00E779AD" w:rsidTr="00E779AD">
        <w:tc>
          <w:tcPr>
            <w:tcW w:w="8522" w:type="dxa"/>
            <w:shd w:val="clear" w:color="auto" w:fill="D9D9D9"/>
          </w:tcPr>
          <w:p w:rsidR="00F67EFC" w:rsidRPr="00E779AD" w:rsidRDefault="00F67EFC" w:rsidP="00E779AD">
            <w:pPr>
              <w:pBdr>
                <w:bottom w:val="single" w:sz="6" w:space="1" w:color="auto"/>
              </w:pBdr>
              <w:tabs>
                <w:tab w:val="center" w:pos="4153"/>
                <w:tab w:val="right" w:pos="8306"/>
              </w:tabs>
              <w:snapToGrid w:val="0"/>
              <w:spacing w:line="312" w:lineRule="auto"/>
              <w:jc w:val="center"/>
              <w:rPr>
                <w:rFonts w:ascii="Times New Roman" w:hAnsi="Times New Roman"/>
                <w:b/>
                <w:szCs w:val="24"/>
              </w:rPr>
            </w:pPr>
            <w:r w:rsidRPr="00E779AD">
              <w:rPr>
                <w:rFonts w:ascii="Times New Roman" w:hAnsi="Times New Roman" w:hint="eastAsia"/>
                <w:b/>
                <w:sz w:val="18"/>
                <w:szCs w:val="18"/>
              </w:rPr>
              <w:t>自荐标准</w:t>
            </w:r>
          </w:p>
        </w:tc>
      </w:tr>
      <w:tr w:rsidR="00F67EFC" w:rsidRPr="00E779AD" w:rsidTr="00E779AD">
        <w:tc>
          <w:tcPr>
            <w:tcW w:w="8522" w:type="dxa"/>
          </w:tcPr>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宋体" w:hint="eastAsia"/>
                <w:sz w:val="18"/>
                <w:szCs w:val="21"/>
              </w:rPr>
              <w:t>飞行员属于特殊行业，对身体条件、心理素质、政治条件的要求非常严格，下面列出参加招飞必须具备的最基本条件，供有意报考郑州航空工业管理学院</w:t>
            </w:r>
            <w:r w:rsidRPr="00E779AD">
              <w:rPr>
                <w:rFonts w:ascii="Times New Roman" w:hAnsi="Times New Roman"/>
                <w:sz w:val="18"/>
                <w:szCs w:val="21"/>
              </w:rPr>
              <w:t>“</w:t>
            </w:r>
            <w:r w:rsidRPr="00E779AD">
              <w:rPr>
                <w:rFonts w:ascii="Times New Roman" w:hAnsi="宋体" w:hint="eastAsia"/>
                <w:sz w:val="18"/>
                <w:szCs w:val="21"/>
              </w:rPr>
              <w:t>飞行技术</w:t>
            </w:r>
            <w:r w:rsidRPr="00E779AD">
              <w:rPr>
                <w:rFonts w:ascii="Times New Roman" w:hAnsi="Times New Roman"/>
                <w:sz w:val="18"/>
                <w:szCs w:val="21"/>
              </w:rPr>
              <w:t>”</w:t>
            </w:r>
            <w:r w:rsidRPr="00E779AD">
              <w:rPr>
                <w:rFonts w:ascii="Times New Roman" w:hAnsi="宋体" w:hint="eastAsia"/>
                <w:sz w:val="18"/>
                <w:szCs w:val="21"/>
              </w:rPr>
              <w:t>专业的考生对照参考：</w:t>
            </w:r>
          </w:p>
          <w:p w:rsidR="00F67EFC" w:rsidRPr="00E779AD" w:rsidRDefault="00F67EFC" w:rsidP="00E779AD">
            <w:pPr>
              <w:pBdr>
                <w:bottom w:val="single" w:sz="6" w:space="1" w:color="auto"/>
              </w:pBdr>
              <w:tabs>
                <w:tab w:val="center" w:pos="4153"/>
                <w:tab w:val="right" w:pos="8306"/>
              </w:tabs>
              <w:snapToGrid w:val="0"/>
              <w:spacing w:line="312" w:lineRule="auto"/>
              <w:jc w:val="center"/>
              <w:rPr>
                <w:rFonts w:ascii="Times New Roman" w:hAnsi="Times New Roman"/>
                <w:sz w:val="18"/>
                <w:szCs w:val="21"/>
              </w:rPr>
            </w:pPr>
            <w:r w:rsidRPr="00E779AD">
              <w:rPr>
                <w:rFonts w:ascii="Times New Roman" w:hAnsi="Times New Roman"/>
                <w:sz w:val="18"/>
                <w:szCs w:val="21"/>
              </w:rPr>
              <w:t xml:space="preserve">    </w:t>
            </w:r>
            <w:r w:rsidRPr="00E779AD">
              <w:rPr>
                <w:rFonts w:ascii="Times New Roman" w:hAnsi="宋体" w:hint="eastAsia"/>
                <w:sz w:val="18"/>
                <w:szCs w:val="21"/>
              </w:rPr>
              <w:t>（一）身体条件</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1.</w:t>
            </w:r>
            <w:r w:rsidRPr="00E779AD">
              <w:rPr>
                <w:rFonts w:ascii="Times New Roman" w:hAnsi="宋体" w:hint="eastAsia"/>
                <w:sz w:val="18"/>
                <w:szCs w:val="21"/>
              </w:rPr>
              <w:t>身高</w:t>
            </w:r>
            <w:r w:rsidRPr="00E779AD">
              <w:rPr>
                <w:rFonts w:ascii="Times New Roman" w:hAnsi="Times New Roman"/>
                <w:sz w:val="18"/>
                <w:szCs w:val="21"/>
              </w:rPr>
              <w:t>168-190</w:t>
            </w:r>
            <w:r w:rsidRPr="00E779AD">
              <w:rPr>
                <w:rFonts w:ascii="Times New Roman" w:hAnsi="宋体" w:hint="eastAsia"/>
                <w:sz w:val="18"/>
                <w:szCs w:val="21"/>
              </w:rPr>
              <w:t>厘米。</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2.</w:t>
            </w:r>
            <w:r w:rsidRPr="00E779AD">
              <w:rPr>
                <w:rFonts w:ascii="Times New Roman" w:hAnsi="宋体" w:hint="eastAsia"/>
                <w:sz w:val="18"/>
                <w:szCs w:val="21"/>
              </w:rPr>
              <w:t>体质指数</w:t>
            </w:r>
            <w:r w:rsidRPr="00E779AD">
              <w:rPr>
                <w:rFonts w:ascii="Times New Roman" w:hAnsi="Times New Roman"/>
                <w:sz w:val="18"/>
                <w:szCs w:val="21"/>
              </w:rPr>
              <w:t>(BMI)</w:t>
            </w:r>
            <w:r w:rsidRPr="00E779AD">
              <w:rPr>
                <w:rFonts w:ascii="Times New Roman" w:hAnsi="宋体" w:hint="eastAsia"/>
                <w:sz w:val="18"/>
                <w:szCs w:val="21"/>
              </w:rPr>
              <w:t>不应</w:t>
            </w:r>
            <w:r w:rsidRPr="00E779AD">
              <w:rPr>
                <w:rFonts w:ascii="Times New Roman" w:hAnsi="Times New Roman"/>
                <w:sz w:val="18"/>
                <w:szCs w:val="21"/>
              </w:rPr>
              <w:t>&gt;24</w:t>
            </w:r>
            <w:r w:rsidRPr="00E779AD">
              <w:rPr>
                <w:rFonts w:ascii="Times New Roman" w:hAnsi="宋体" w:hint="eastAsia"/>
                <w:sz w:val="18"/>
                <w:szCs w:val="21"/>
              </w:rPr>
              <w:t>或</w:t>
            </w:r>
            <w:r w:rsidRPr="00E779AD">
              <w:rPr>
                <w:rFonts w:ascii="Times New Roman" w:hAnsi="Times New Roman"/>
                <w:sz w:val="18"/>
                <w:szCs w:val="21"/>
              </w:rPr>
              <w:t>&lt;18.5</w:t>
            </w:r>
            <w:r w:rsidRPr="00E779AD">
              <w:rPr>
                <w:rFonts w:ascii="Times New Roman" w:hAnsi="宋体" w:hint="eastAsia"/>
                <w:sz w:val="18"/>
                <w:szCs w:val="21"/>
              </w:rPr>
              <w:t>。注：</w:t>
            </w:r>
            <w:r w:rsidRPr="00E779AD">
              <w:rPr>
                <w:rFonts w:ascii="Times New Roman" w:hAnsi="Times New Roman"/>
                <w:sz w:val="18"/>
                <w:szCs w:val="21"/>
              </w:rPr>
              <w:t>BMI=</w:t>
            </w:r>
            <w:r w:rsidRPr="00E779AD">
              <w:rPr>
                <w:rFonts w:ascii="Times New Roman" w:hAnsi="宋体" w:hint="eastAsia"/>
                <w:sz w:val="18"/>
                <w:szCs w:val="21"/>
              </w:rPr>
              <w:t>体重</w:t>
            </w:r>
            <w:r w:rsidRPr="00E779AD">
              <w:rPr>
                <w:rFonts w:ascii="Times New Roman" w:hAnsi="Times New Roman"/>
                <w:sz w:val="18"/>
                <w:szCs w:val="21"/>
              </w:rPr>
              <w:t>(kg)÷(</w:t>
            </w:r>
            <w:r w:rsidRPr="00E779AD">
              <w:rPr>
                <w:rFonts w:ascii="Times New Roman" w:hAnsi="宋体" w:hint="eastAsia"/>
                <w:sz w:val="18"/>
                <w:szCs w:val="21"/>
              </w:rPr>
              <w:t>身高的平方</w:t>
            </w:r>
            <w:r w:rsidRPr="00E779AD">
              <w:rPr>
                <w:rFonts w:ascii="Times New Roman" w:hAnsi="宋体"/>
                <w:sz w:val="18"/>
                <w:szCs w:val="21"/>
              </w:rPr>
              <w:t>)</w:t>
            </w:r>
            <w:r w:rsidRPr="00E779AD">
              <w:rPr>
                <w:rFonts w:ascii="Times New Roman" w:hAnsi="宋体" w:hint="eastAsia"/>
                <w:sz w:val="18"/>
                <w:szCs w:val="21"/>
              </w:rPr>
              <w:t>。</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3.</w:t>
            </w:r>
            <w:r w:rsidRPr="00E779AD">
              <w:rPr>
                <w:rFonts w:ascii="Times New Roman" w:hAnsi="宋体" w:hint="eastAsia"/>
                <w:sz w:val="18"/>
                <w:szCs w:val="21"/>
              </w:rPr>
              <w:t>任何一眼裸眼远视力（</w:t>
            </w:r>
            <w:r w:rsidRPr="00E779AD">
              <w:rPr>
                <w:rFonts w:ascii="Times New Roman" w:hAnsi="Times New Roman"/>
                <w:sz w:val="18"/>
                <w:szCs w:val="21"/>
              </w:rPr>
              <w:t>C</w:t>
            </w:r>
            <w:r w:rsidRPr="00E779AD">
              <w:rPr>
                <w:rFonts w:ascii="Times New Roman" w:hAnsi="宋体" w:hint="eastAsia"/>
                <w:sz w:val="18"/>
                <w:szCs w:val="21"/>
              </w:rPr>
              <w:t>字表）达到</w:t>
            </w:r>
            <w:r w:rsidRPr="00E779AD">
              <w:rPr>
                <w:rFonts w:ascii="Times New Roman" w:hAnsi="Times New Roman"/>
                <w:sz w:val="18"/>
                <w:szCs w:val="21"/>
              </w:rPr>
              <w:t>0.1(</w:t>
            </w:r>
            <w:r w:rsidRPr="00E779AD">
              <w:rPr>
                <w:rFonts w:ascii="Times New Roman" w:hAnsi="宋体" w:hint="eastAsia"/>
                <w:sz w:val="18"/>
                <w:szCs w:val="21"/>
              </w:rPr>
              <w:t>相当于</w:t>
            </w:r>
            <w:r w:rsidRPr="00E779AD">
              <w:rPr>
                <w:rFonts w:ascii="Times New Roman" w:hAnsi="Times New Roman"/>
                <w:sz w:val="18"/>
                <w:szCs w:val="21"/>
              </w:rPr>
              <w:t>E</w:t>
            </w:r>
            <w:r w:rsidRPr="00E779AD">
              <w:rPr>
                <w:rFonts w:ascii="Times New Roman" w:hAnsi="宋体" w:hint="eastAsia"/>
                <w:sz w:val="18"/>
                <w:szCs w:val="21"/>
              </w:rPr>
              <w:t>字表</w:t>
            </w:r>
            <w:r w:rsidRPr="00E779AD">
              <w:rPr>
                <w:rFonts w:ascii="Times New Roman" w:hAnsi="Times New Roman"/>
                <w:sz w:val="18"/>
                <w:szCs w:val="21"/>
              </w:rPr>
              <w:t>4.0)</w:t>
            </w:r>
            <w:r w:rsidRPr="00E779AD">
              <w:rPr>
                <w:rFonts w:ascii="Times New Roman" w:hAnsi="宋体" w:hint="eastAsia"/>
                <w:sz w:val="18"/>
                <w:szCs w:val="21"/>
              </w:rPr>
              <w:t>及以上，双眼矫正视力不低于</w:t>
            </w:r>
            <w:r w:rsidRPr="00E779AD">
              <w:rPr>
                <w:rFonts w:ascii="Times New Roman" w:hAnsi="Times New Roman"/>
                <w:sz w:val="18"/>
                <w:szCs w:val="21"/>
              </w:rPr>
              <w:t>1.0</w:t>
            </w:r>
            <w:r w:rsidRPr="00E779AD">
              <w:rPr>
                <w:rFonts w:ascii="Times New Roman" w:hAnsi="宋体" w:hint="eastAsia"/>
                <w:sz w:val="18"/>
                <w:szCs w:val="21"/>
              </w:rPr>
              <w:t>，屈光度数不超过</w:t>
            </w:r>
            <w:r w:rsidRPr="00E779AD">
              <w:rPr>
                <w:rFonts w:ascii="Times New Roman" w:hAnsi="Times New Roman"/>
                <w:sz w:val="18"/>
                <w:szCs w:val="21"/>
              </w:rPr>
              <w:t>450</w:t>
            </w:r>
            <w:r w:rsidRPr="00E779AD">
              <w:rPr>
                <w:rFonts w:ascii="Times New Roman" w:hAnsi="宋体" w:hint="eastAsia"/>
                <w:sz w:val="18"/>
                <w:szCs w:val="21"/>
              </w:rPr>
              <w:t>度；若进行过角膜屈光手术，手术时需满</w:t>
            </w:r>
            <w:r w:rsidRPr="00E779AD">
              <w:rPr>
                <w:rFonts w:ascii="Times New Roman" w:hAnsi="Times New Roman"/>
                <w:sz w:val="18"/>
                <w:szCs w:val="21"/>
              </w:rPr>
              <w:t>18</w:t>
            </w:r>
            <w:r w:rsidRPr="00E779AD">
              <w:rPr>
                <w:rFonts w:ascii="Times New Roman" w:hAnsi="宋体" w:hint="eastAsia"/>
                <w:sz w:val="18"/>
                <w:szCs w:val="21"/>
              </w:rPr>
              <w:t>周岁且手术时间超过</w:t>
            </w:r>
            <w:r w:rsidRPr="00E779AD">
              <w:rPr>
                <w:rFonts w:ascii="Times New Roman" w:hAnsi="Times New Roman"/>
                <w:sz w:val="18"/>
                <w:szCs w:val="21"/>
              </w:rPr>
              <w:t>6</w:t>
            </w:r>
            <w:r w:rsidRPr="00E779AD">
              <w:rPr>
                <w:rFonts w:ascii="Times New Roman" w:hAnsi="宋体" w:hint="eastAsia"/>
                <w:sz w:val="18"/>
                <w:szCs w:val="21"/>
              </w:rPr>
              <w:t>个月以上；无散光、色盲、色弱、夜盲、斜视、严重的沙眼或倒睫。</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4.</w:t>
            </w:r>
            <w:r w:rsidRPr="00E779AD">
              <w:rPr>
                <w:rFonts w:ascii="Times New Roman" w:hAnsi="宋体" w:hint="eastAsia"/>
                <w:sz w:val="18"/>
                <w:szCs w:val="21"/>
              </w:rPr>
              <w:t>无口吃等影响发音功能的口腔疾病或畸形，嗅觉及听力正常。</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5.</w:t>
            </w:r>
            <w:r w:rsidRPr="00E779AD">
              <w:rPr>
                <w:rFonts w:ascii="Times New Roman" w:hAnsi="宋体" w:hint="eastAsia"/>
                <w:sz w:val="18"/>
                <w:szCs w:val="21"/>
              </w:rPr>
              <w:t>无全身骨头及关节疾病或畸形，明显的</w:t>
            </w:r>
            <w:r w:rsidRPr="00E779AD">
              <w:rPr>
                <w:rFonts w:ascii="Times New Roman" w:hAnsi="Times New Roman"/>
                <w:sz w:val="18"/>
                <w:szCs w:val="21"/>
              </w:rPr>
              <w:t>“O”</w:t>
            </w:r>
            <w:r w:rsidRPr="00E779AD">
              <w:rPr>
                <w:rFonts w:ascii="Times New Roman" w:hAnsi="宋体" w:hint="eastAsia"/>
                <w:sz w:val="18"/>
                <w:szCs w:val="21"/>
              </w:rPr>
              <w:t>或</w:t>
            </w:r>
            <w:r w:rsidRPr="00E779AD">
              <w:rPr>
                <w:rFonts w:ascii="Times New Roman" w:hAnsi="Times New Roman"/>
                <w:sz w:val="18"/>
                <w:szCs w:val="21"/>
              </w:rPr>
              <w:t>“X”</w:t>
            </w:r>
            <w:r w:rsidRPr="00E779AD">
              <w:rPr>
                <w:rFonts w:ascii="Times New Roman" w:hAnsi="宋体" w:hint="eastAsia"/>
                <w:sz w:val="18"/>
                <w:szCs w:val="21"/>
              </w:rPr>
              <w:t>型腿。</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6.</w:t>
            </w:r>
            <w:r w:rsidRPr="00E779AD">
              <w:rPr>
                <w:rFonts w:ascii="Times New Roman" w:hAnsi="宋体" w:hint="eastAsia"/>
                <w:sz w:val="18"/>
                <w:szCs w:val="21"/>
              </w:rPr>
              <w:t>无纹身、腋臭、久治不愈的皮肤病，如头癣、湿疹、牛皮癣、慢性荨麻疹等。</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7.</w:t>
            </w:r>
            <w:r w:rsidRPr="00E779AD">
              <w:rPr>
                <w:rFonts w:ascii="Times New Roman" w:hAnsi="宋体" w:hint="eastAsia"/>
                <w:sz w:val="18"/>
                <w:szCs w:val="21"/>
              </w:rPr>
              <w:t>无重大手术及胆道、泌尿系统等结石。</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8.</w:t>
            </w:r>
            <w:r w:rsidRPr="00E779AD">
              <w:rPr>
                <w:rFonts w:ascii="Times New Roman" w:hAnsi="宋体" w:hint="eastAsia"/>
                <w:sz w:val="18"/>
                <w:szCs w:val="21"/>
              </w:rPr>
              <w:t>无慢性病、传染病、精神病及癫痫病史。</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Times New Roman"/>
                <w:sz w:val="18"/>
                <w:szCs w:val="21"/>
              </w:rPr>
              <w:t>9.</w:t>
            </w:r>
            <w:r w:rsidRPr="00E779AD">
              <w:rPr>
                <w:rFonts w:ascii="Times New Roman" w:hAnsi="宋体" w:hint="eastAsia"/>
                <w:sz w:val="18"/>
                <w:szCs w:val="21"/>
              </w:rPr>
              <w:t>无严重的晕车、晕船、晕机史。</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宋体" w:hint="eastAsia"/>
                <w:sz w:val="18"/>
                <w:szCs w:val="21"/>
              </w:rPr>
              <w:t>（二）心理品质条件</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宋体" w:hint="eastAsia"/>
                <w:sz w:val="18"/>
                <w:szCs w:val="21"/>
              </w:rPr>
              <w:t>心理健康，能够满足飞行职业的要求，考生须参加招飞体检中心心理健康测评。</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jc w:val="center"/>
              <w:rPr>
                <w:rFonts w:ascii="Times New Roman" w:hAnsi="Times New Roman"/>
                <w:sz w:val="18"/>
                <w:szCs w:val="21"/>
              </w:rPr>
            </w:pPr>
            <w:r w:rsidRPr="00E779AD">
              <w:rPr>
                <w:rFonts w:ascii="Times New Roman" w:hAnsi="宋体" w:hint="eastAsia"/>
                <w:sz w:val="18"/>
                <w:szCs w:val="21"/>
              </w:rPr>
              <w:t>（三）政治条件</w:t>
            </w:r>
          </w:p>
          <w:p w:rsidR="00F67EFC" w:rsidRPr="00E779AD" w:rsidRDefault="00F67EFC" w:rsidP="00E779AD">
            <w:pPr>
              <w:pBdr>
                <w:bottom w:val="single" w:sz="6" w:space="1" w:color="auto"/>
              </w:pBdr>
              <w:tabs>
                <w:tab w:val="center" w:pos="4153"/>
                <w:tab w:val="right" w:pos="8306"/>
              </w:tabs>
              <w:snapToGrid w:val="0"/>
              <w:spacing w:line="312" w:lineRule="auto"/>
              <w:ind w:firstLineChars="200" w:firstLine="360"/>
              <w:rPr>
                <w:rFonts w:ascii="Times New Roman" w:hAnsi="Times New Roman"/>
                <w:szCs w:val="21"/>
              </w:rPr>
            </w:pPr>
            <w:r w:rsidRPr="00E779AD">
              <w:rPr>
                <w:rFonts w:ascii="Times New Roman" w:hAnsi="宋体" w:hint="eastAsia"/>
                <w:sz w:val="18"/>
                <w:szCs w:val="21"/>
              </w:rPr>
              <w:t>拥护党的路线、方针、政策，忠于祖国，热爱飞行职业；历史清白，思想进步，品德优良，遵纪守法，符合民航招飞的政治条件。本人自愿，家长（监护人）支持。符合中国民用航空局</w:t>
            </w:r>
            <w:r w:rsidRPr="00E779AD">
              <w:rPr>
                <w:rFonts w:ascii="Times New Roman" w:hAnsi="Times New Roman"/>
                <w:sz w:val="18"/>
                <w:szCs w:val="21"/>
              </w:rPr>
              <w:t>2014</w:t>
            </w:r>
            <w:r w:rsidRPr="00E779AD">
              <w:rPr>
                <w:rFonts w:ascii="Times New Roman" w:hAnsi="宋体" w:hint="eastAsia"/>
                <w:sz w:val="18"/>
                <w:szCs w:val="21"/>
              </w:rPr>
              <w:t>年发布的《民用航空背景调查规定》相关要求。</w:t>
            </w:r>
          </w:p>
        </w:tc>
      </w:tr>
      <w:tr w:rsidR="00F67EFC" w:rsidRPr="00E779AD" w:rsidTr="00E779AD">
        <w:tc>
          <w:tcPr>
            <w:tcW w:w="8522" w:type="dxa"/>
            <w:shd w:val="clear" w:color="auto" w:fill="D9D9D9"/>
          </w:tcPr>
          <w:p w:rsidR="00F67EFC" w:rsidRPr="00E779AD" w:rsidRDefault="00F67EFC" w:rsidP="00E779AD">
            <w:pPr>
              <w:pBdr>
                <w:bottom w:val="single" w:sz="6" w:space="1" w:color="auto"/>
              </w:pBdr>
              <w:tabs>
                <w:tab w:val="center" w:pos="4153"/>
                <w:tab w:val="right" w:pos="8306"/>
              </w:tabs>
              <w:snapToGrid w:val="0"/>
              <w:spacing w:line="312" w:lineRule="auto"/>
              <w:jc w:val="center"/>
              <w:rPr>
                <w:rFonts w:ascii="Times New Roman" w:hAnsi="Times New Roman"/>
                <w:b/>
                <w:szCs w:val="21"/>
              </w:rPr>
            </w:pPr>
            <w:r w:rsidRPr="00E779AD">
              <w:rPr>
                <w:rFonts w:ascii="Times New Roman" w:hAnsi="Times New Roman" w:hint="eastAsia"/>
                <w:b/>
                <w:sz w:val="18"/>
                <w:szCs w:val="21"/>
              </w:rPr>
              <w:t>个人承诺</w:t>
            </w:r>
          </w:p>
        </w:tc>
      </w:tr>
      <w:tr w:rsidR="00F67EFC" w:rsidRPr="00E779AD" w:rsidTr="00E779AD">
        <w:tc>
          <w:tcPr>
            <w:tcW w:w="8522" w:type="dxa"/>
          </w:tcPr>
          <w:p w:rsidR="00F67EFC" w:rsidRPr="00E779AD" w:rsidRDefault="00F67EFC" w:rsidP="00E779AD">
            <w:pPr>
              <w:pBdr>
                <w:bottom w:val="single" w:sz="6" w:space="1" w:color="auto"/>
              </w:pBdr>
              <w:tabs>
                <w:tab w:val="center" w:pos="4153"/>
                <w:tab w:val="right" w:pos="8306"/>
              </w:tabs>
              <w:snapToGrid w:val="0"/>
              <w:spacing w:line="312" w:lineRule="auto"/>
              <w:jc w:val="center"/>
              <w:rPr>
                <w:rFonts w:ascii="Times New Roman" w:hAnsi="Times New Roman"/>
                <w:sz w:val="18"/>
                <w:szCs w:val="21"/>
              </w:rPr>
            </w:pPr>
            <w:r w:rsidRPr="00E779AD">
              <w:rPr>
                <w:rFonts w:ascii="Times New Roman" w:hAnsi="Times New Roman"/>
                <w:sz w:val="18"/>
                <w:szCs w:val="21"/>
              </w:rPr>
              <w:t xml:space="preserve">    </w:t>
            </w:r>
            <w:r w:rsidRPr="00E779AD">
              <w:rPr>
                <w:rFonts w:ascii="Times New Roman" w:hAnsi="Times New Roman" w:hint="eastAsia"/>
                <w:sz w:val="18"/>
                <w:szCs w:val="21"/>
              </w:rPr>
              <w:t>我已详细阅读报名条件及自荐标准，认为符合要求，并已征得家长同意，且填写内容属实，自愿参加招飞体检。若被录取，服从学校准军事化管理。</w:t>
            </w:r>
          </w:p>
          <w:p w:rsidR="00F67EFC" w:rsidRPr="00E779AD" w:rsidRDefault="00F67EFC" w:rsidP="00E779AD">
            <w:pPr>
              <w:pBdr>
                <w:bottom w:val="single" w:sz="6" w:space="1" w:color="auto"/>
              </w:pBdr>
              <w:tabs>
                <w:tab w:val="center" w:pos="4153"/>
                <w:tab w:val="right" w:pos="8306"/>
              </w:tabs>
              <w:snapToGrid w:val="0"/>
              <w:spacing w:line="312" w:lineRule="auto"/>
              <w:jc w:val="center"/>
              <w:rPr>
                <w:rFonts w:ascii="Times New Roman" w:hAnsi="Times New Roman"/>
                <w:sz w:val="18"/>
                <w:szCs w:val="21"/>
              </w:rPr>
            </w:pPr>
            <w:r w:rsidRPr="00E779AD">
              <w:rPr>
                <w:rFonts w:ascii="Times New Roman" w:hAnsi="Times New Roman"/>
                <w:sz w:val="18"/>
                <w:szCs w:val="21"/>
              </w:rPr>
              <w:t xml:space="preserve"> </w:t>
            </w:r>
          </w:p>
          <w:p w:rsidR="00F67EFC" w:rsidRPr="00E779AD" w:rsidRDefault="00F67EFC" w:rsidP="00E779AD">
            <w:pPr>
              <w:pBdr>
                <w:bottom w:val="single" w:sz="6" w:space="1" w:color="auto"/>
              </w:pBdr>
              <w:tabs>
                <w:tab w:val="center" w:pos="4153"/>
                <w:tab w:val="right" w:pos="8306"/>
              </w:tabs>
              <w:snapToGrid w:val="0"/>
              <w:spacing w:line="312" w:lineRule="auto"/>
              <w:rPr>
                <w:rFonts w:ascii="Times New Roman" w:hAnsi="Times New Roman"/>
                <w:szCs w:val="21"/>
              </w:rPr>
            </w:pPr>
            <w:r w:rsidRPr="00E779AD">
              <w:rPr>
                <w:rFonts w:ascii="Times New Roman" w:hAnsi="Times New Roman"/>
                <w:sz w:val="18"/>
                <w:szCs w:val="21"/>
              </w:rPr>
              <w:t xml:space="preserve">                                         </w:t>
            </w:r>
            <w:r w:rsidRPr="00E779AD">
              <w:rPr>
                <w:rFonts w:ascii="Times New Roman" w:hAnsi="Times New Roman" w:hint="eastAsia"/>
                <w:sz w:val="18"/>
                <w:szCs w:val="21"/>
              </w:rPr>
              <w:t>考生签字：</w:t>
            </w:r>
            <w:r w:rsidRPr="00E779AD">
              <w:rPr>
                <w:rFonts w:ascii="Times New Roman" w:hAnsi="Times New Roman"/>
                <w:sz w:val="18"/>
                <w:szCs w:val="21"/>
              </w:rPr>
              <w:t xml:space="preserve">             </w:t>
            </w:r>
            <w:r w:rsidRPr="00E779AD">
              <w:rPr>
                <w:rFonts w:ascii="Times New Roman" w:hAnsi="Times New Roman" w:hint="eastAsia"/>
                <w:sz w:val="18"/>
                <w:szCs w:val="21"/>
              </w:rPr>
              <w:t>年</w:t>
            </w:r>
            <w:r w:rsidRPr="00E779AD">
              <w:rPr>
                <w:rFonts w:ascii="Times New Roman" w:hAnsi="Times New Roman"/>
                <w:sz w:val="18"/>
                <w:szCs w:val="21"/>
              </w:rPr>
              <w:t xml:space="preserve">   </w:t>
            </w:r>
            <w:r w:rsidRPr="00E779AD">
              <w:rPr>
                <w:rFonts w:ascii="Times New Roman" w:hAnsi="Times New Roman" w:hint="eastAsia"/>
                <w:sz w:val="18"/>
                <w:szCs w:val="21"/>
              </w:rPr>
              <w:t>月</w:t>
            </w:r>
            <w:r w:rsidRPr="00E779AD">
              <w:rPr>
                <w:rFonts w:ascii="Times New Roman" w:hAnsi="Times New Roman"/>
                <w:sz w:val="18"/>
                <w:szCs w:val="21"/>
              </w:rPr>
              <w:t xml:space="preserve">   </w:t>
            </w:r>
            <w:r w:rsidRPr="00E779AD">
              <w:rPr>
                <w:rFonts w:ascii="Times New Roman" w:hAnsi="Times New Roman" w:hint="eastAsia"/>
                <w:sz w:val="18"/>
                <w:szCs w:val="21"/>
              </w:rPr>
              <w:t>日</w:t>
            </w:r>
          </w:p>
        </w:tc>
      </w:tr>
    </w:tbl>
    <w:p w:rsidR="00F67EFC" w:rsidRDefault="00F67EFC" w:rsidP="00E779AD">
      <w:pPr>
        <w:spacing w:line="312" w:lineRule="auto"/>
        <w:rPr>
          <w:rFonts w:ascii="Times New Roman" w:hAnsi="Times New Roman"/>
          <w:szCs w:val="24"/>
        </w:rPr>
      </w:pPr>
    </w:p>
    <w:p w:rsidR="00F67EFC" w:rsidRPr="00D93E6F" w:rsidRDefault="00F67EFC" w:rsidP="00343FAE">
      <w:pPr>
        <w:spacing w:line="360" w:lineRule="auto"/>
        <w:ind w:firstLineChars="200" w:firstLine="600"/>
        <w:rPr>
          <w:rFonts w:ascii="宋体"/>
          <w:sz w:val="30"/>
          <w:szCs w:val="30"/>
        </w:rPr>
      </w:pPr>
    </w:p>
    <w:sectPr w:rsidR="00F67EFC" w:rsidRPr="00D93E6F" w:rsidSect="00B573D7">
      <w:headerReference w:type="even"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FC" w:rsidRDefault="00F67EFC" w:rsidP="00F1024E">
      <w:r>
        <w:separator/>
      </w:r>
    </w:p>
  </w:endnote>
  <w:endnote w:type="continuationSeparator" w:id="0">
    <w:p w:rsidR="00F67EFC" w:rsidRDefault="00F67EFC" w:rsidP="00F102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FC" w:rsidRDefault="00F67EFC">
    <w:pPr>
      <w:pStyle w:val="Footer"/>
      <w:jc w:val="center"/>
    </w:pPr>
    <w:fldSimple w:instr="PAGE   \* MERGEFORMAT">
      <w:r w:rsidRPr="00720CC5">
        <w:rPr>
          <w:noProof/>
          <w:lang w:val="zh-CN"/>
        </w:rPr>
        <w:t>4</w:t>
      </w:r>
    </w:fldSimple>
  </w:p>
  <w:p w:rsidR="00F67EFC" w:rsidRDefault="00F67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FC" w:rsidRDefault="00F67EFC">
    <w:pPr>
      <w:pStyle w:val="Footer"/>
      <w:jc w:val="center"/>
    </w:pPr>
    <w:fldSimple w:instr="PAGE   \* MERGEFORMAT">
      <w:r w:rsidRPr="00B659D8">
        <w:rPr>
          <w:noProof/>
          <w:lang w:val="zh-CN"/>
        </w:rPr>
        <w:t>10</w:t>
      </w:r>
    </w:fldSimple>
  </w:p>
  <w:p w:rsidR="00F67EFC" w:rsidRDefault="00F67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FC" w:rsidRDefault="00F67EFC" w:rsidP="00F1024E">
      <w:r>
        <w:separator/>
      </w:r>
    </w:p>
  </w:footnote>
  <w:footnote w:type="continuationSeparator" w:id="0">
    <w:p w:rsidR="00F67EFC" w:rsidRDefault="00F67EFC" w:rsidP="00F10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FC" w:rsidRPr="005F46D1" w:rsidRDefault="00F67EFC" w:rsidP="00DC4F5F">
    <w:pPr>
      <w:pStyle w:val="Header"/>
    </w:pPr>
    <w:r>
      <w:rPr>
        <w:rFonts w:ascii="??" w:hAnsi="??" w:hint="eastAsia"/>
      </w:rPr>
      <w:t>学校概况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527"/>
    <w:rsid w:val="00001770"/>
    <w:rsid w:val="00025527"/>
    <w:rsid w:val="0004292E"/>
    <w:rsid w:val="000554B5"/>
    <w:rsid w:val="000B5F0A"/>
    <w:rsid w:val="001738D7"/>
    <w:rsid w:val="0019316B"/>
    <w:rsid w:val="001942D4"/>
    <w:rsid w:val="00194FFD"/>
    <w:rsid w:val="001E4EA0"/>
    <w:rsid w:val="00243014"/>
    <w:rsid w:val="0026026B"/>
    <w:rsid w:val="002A2F6F"/>
    <w:rsid w:val="002A7A74"/>
    <w:rsid w:val="002F502A"/>
    <w:rsid w:val="00343FAE"/>
    <w:rsid w:val="003456B9"/>
    <w:rsid w:val="00355628"/>
    <w:rsid w:val="0036413C"/>
    <w:rsid w:val="00375AE5"/>
    <w:rsid w:val="00396734"/>
    <w:rsid w:val="00396CCF"/>
    <w:rsid w:val="0039799A"/>
    <w:rsid w:val="003D7127"/>
    <w:rsid w:val="003F367E"/>
    <w:rsid w:val="00421A7A"/>
    <w:rsid w:val="004F3632"/>
    <w:rsid w:val="004F6E82"/>
    <w:rsid w:val="00572E42"/>
    <w:rsid w:val="00595AE8"/>
    <w:rsid w:val="005B5578"/>
    <w:rsid w:val="005F46D1"/>
    <w:rsid w:val="00631F99"/>
    <w:rsid w:val="00644935"/>
    <w:rsid w:val="00683EDF"/>
    <w:rsid w:val="006C146C"/>
    <w:rsid w:val="006F7C2F"/>
    <w:rsid w:val="00703BA3"/>
    <w:rsid w:val="00716CB8"/>
    <w:rsid w:val="00720CC5"/>
    <w:rsid w:val="00757F75"/>
    <w:rsid w:val="007C393C"/>
    <w:rsid w:val="007F32FF"/>
    <w:rsid w:val="00801B1C"/>
    <w:rsid w:val="008079D7"/>
    <w:rsid w:val="00823A8E"/>
    <w:rsid w:val="00853CC5"/>
    <w:rsid w:val="0085521C"/>
    <w:rsid w:val="008610AB"/>
    <w:rsid w:val="008811D4"/>
    <w:rsid w:val="00883572"/>
    <w:rsid w:val="008A52EA"/>
    <w:rsid w:val="008D1973"/>
    <w:rsid w:val="0091720F"/>
    <w:rsid w:val="009F0BC0"/>
    <w:rsid w:val="00A07595"/>
    <w:rsid w:val="00A1222F"/>
    <w:rsid w:val="00A563C1"/>
    <w:rsid w:val="00AD5D18"/>
    <w:rsid w:val="00B573D7"/>
    <w:rsid w:val="00B659D8"/>
    <w:rsid w:val="00BF45FB"/>
    <w:rsid w:val="00C12588"/>
    <w:rsid w:val="00C33BBA"/>
    <w:rsid w:val="00C42534"/>
    <w:rsid w:val="00C44F95"/>
    <w:rsid w:val="00C4731E"/>
    <w:rsid w:val="00CD18C6"/>
    <w:rsid w:val="00CF2ECE"/>
    <w:rsid w:val="00CF6185"/>
    <w:rsid w:val="00D359A7"/>
    <w:rsid w:val="00D61D9F"/>
    <w:rsid w:val="00D93E6F"/>
    <w:rsid w:val="00DC4F5F"/>
    <w:rsid w:val="00E40E10"/>
    <w:rsid w:val="00E51B35"/>
    <w:rsid w:val="00E779AD"/>
    <w:rsid w:val="00E84B21"/>
    <w:rsid w:val="00EB02DB"/>
    <w:rsid w:val="00EF1E85"/>
    <w:rsid w:val="00EF441E"/>
    <w:rsid w:val="00F1024E"/>
    <w:rsid w:val="00F54588"/>
    <w:rsid w:val="00F67EFC"/>
    <w:rsid w:val="00F75F56"/>
    <w:rsid w:val="00F76694"/>
    <w:rsid w:val="00FA05C6"/>
    <w:rsid w:val="00FB68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02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1024E"/>
    <w:rPr>
      <w:rFonts w:cs="Times New Roman"/>
      <w:sz w:val="18"/>
      <w:szCs w:val="18"/>
    </w:rPr>
  </w:style>
  <w:style w:type="paragraph" w:styleId="Footer">
    <w:name w:val="footer"/>
    <w:basedOn w:val="Normal"/>
    <w:link w:val="FooterChar"/>
    <w:uiPriority w:val="99"/>
    <w:rsid w:val="00F1024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1024E"/>
    <w:rPr>
      <w:rFonts w:cs="Times New Roman"/>
      <w:sz w:val="18"/>
      <w:szCs w:val="18"/>
    </w:rPr>
  </w:style>
  <w:style w:type="character" w:styleId="Hyperlink">
    <w:name w:val="Hyperlink"/>
    <w:basedOn w:val="DefaultParagraphFont"/>
    <w:uiPriority w:val="99"/>
    <w:rsid w:val="00D93E6F"/>
    <w:rPr>
      <w:rFonts w:cs="Times New Roman"/>
      <w:color w:val="0000FF"/>
      <w:u w:val="single"/>
    </w:rPr>
  </w:style>
  <w:style w:type="table" w:styleId="TableGrid">
    <w:name w:val="Table Grid"/>
    <w:basedOn w:val="TableNormal"/>
    <w:uiPriority w:val="99"/>
    <w:locked/>
    <w:rsid w:val="00E779A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8621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sxxw.zua.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10</Pages>
  <Words>775</Words>
  <Characters>4418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35</cp:revision>
  <dcterms:created xsi:type="dcterms:W3CDTF">2017-10-31T07:03:00Z</dcterms:created>
  <dcterms:modified xsi:type="dcterms:W3CDTF">2018-10-22T01:16:00Z</dcterms:modified>
</cp:coreProperties>
</file>