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right"/>
        <w:rPr>
          <w:rFonts w:ascii="仿宋_GB2312" w:hAnsi="宋体" w:eastAsia="仿宋_GB2312"/>
          <w:sz w:val="32"/>
          <w:szCs w:val="32"/>
        </w:rPr>
      </w:pPr>
    </w:p>
    <w:p>
      <w:pPr>
        <w:jc w:val="right"/>
        <w:rPr>
          <w:rFonts w:ascii="仿宋_GB2312" w:hAnsi="宋体" w:eastAsia="仿宋_GB2312"/>
          <w:sz w:val="32"/>
          <w:szCs w:val="32"/>
        </w:rPr>
      </w:pPr>
    </w:p>
    <w:p>
      <w:pPr>
        <w:jc w:val="right"/>
        <w:rPr>
          <w:rFonts w:ascii="仿宋_GB2312" w:hAnsi="宋体" w:eastAsia="仿宋_GB2312"/>
          <w:sz w:val="32"/>
          <w:szCs w:val="32"/>
        </w:rPr>
      </w:pPr>
    </w:p>
    <w:p>
      <w:pPr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outlineLvl w:val="9"/>
        <w:rPr>
          <w:b/>
          <w:sz w:val="36"/>
          <w:szCs w:val="36"/>
        </w:rPr>
      </w:pPr>
      <w:r>
        <w:rPr>
          <w:rFonts w:hint="eastAsia" w:ascii="仿宋_GB2312" w:hAnsi="宋体" w:eastAsia="仿宋_GB2312"/>
          <w:sz w:val="32"/>
          <w:szCs w:val="32"/>
        </w:rPr>
        <w:t>湘教电馆通〔201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关于湖南省基础教育网络名师工作室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终期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评估结果的通报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outlineLvl w:val="9"/>
        <w:rPr>
          <w:rFonts w:ascii="仿宋_GB2312" w:hAnsi="宋体" w:eastAsia="仿宋_GB2312"/>
          <w:kern w:val="21"/>
          <w:sz w:val="32"/>
          <w:szCs w:val="32"/>
        </w:rPr>
      </w:pPr>
      <w:r>
        <w:rPr>
          <w:rFonts w:hint="eastAsia" w:ascii="仿宋_GB2312" w:hAnsi="宋体" w:eastAsia="仿宋_GB2312"/>
          <w:kern w:val="21"/>
          <w:sz w:val="32"/>
          <w:szCs w:val="32"/>
        </w:rPr>
        <w:t>各市州电教馆（站）、省直属学校：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both"/>
        <w:textAlignment w:val="auto"/>
        <w:outlineLvl w:val="9"/>
        <w:rPr>
          <w:rFonts w:ascii="仿宋_GB2312" w:hAnsi="宋体" w:eastAsia="仿宋_GB2312"/>
          <w:kern w:val="21"/>
          <w:sz w:val="32"/>
          <w:szCs w:val="32"/>
        </w:rPr>
      </w:pPr>
      <w:r>
        <w:rPr>
          <w:rFonts w:hint="eastAsia" w:ascii="仿宋" w:hAnsi="仿宋" w:eastAsia="仿宋_GB2312"/>
          <w:kern w:val="21"/>
          <w:sz w:val="32"/>
          <w:szCs w:val="32"/>
        </w:rPr>
        <w:t>根据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kern w:val="21"/>
          <w:sz w:val="32"/>
          <w:szCs w:val="32"/>
        </w:rPr>
        <w:t>关于成立2016年湖南省基础教育网络名师工作室的通知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kern w:val="21"/>
          <w:sz w:val="32"/>
          <w:szCs w:val="32"/>
        </w:rPr>
        <w:t>（湘教电馆通〔201</w:t>
      </w:r>
      <w:r>
        <w:rPr>
          <w:rFonts w:hint="eastAsia" w:ascii="仿宋_GB2312" w:hAnsi="宋体" w:eastAsia="仿宋_GB2312"/>
          <w:kern w:val="21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kern w:val="21"/>
          <w:sz w:val="32"/>
          <w:szCs w:val="32"/>
        </w:rPr>
        <w:t>〕</w:t>
      </w:r>
      <w:r>
        <w:rPr>
          <w:rFonts w:hint="eastAsia" w:ascii="仿宋_GB2312" w:hAnsi="宋体" w:eastAsia="仿宋_GB2312"/>
          <w:kern w:val="21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kern w:val="21"/>
          <w:sz w:val="32"/>
          <w:szCs w:val="32"/>
        </w:rPr>
        <w:t>号）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/>
          <w:kern w:val="21"/>
          <w:sz w:val="32"/>
          <w:szCs w:val="32"/>
        </w:rPr>
        <w:t>《关于开展湖南省基础教育网络名师工作室终期评估工作的通知》（湘教电馆通〔201</w:t>
      </w:r>
      <w:r>
        <w:rPr>
          <w:rFonts w:hint="eastAsia" w:ascii="仿宋_GB2312" w:hAnsi="宋体" w:eastAsia="仿宋_GB2312"/>
          <w:kern w:val="21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kern w:val="21"/>
          <w:sz w:val="32"/>
          <w:szCs w:val="32"/>
        </w:rPr>
        <w:t>〕</w:t>
      </w:r>
      <w:r>
        <w:rPr>
          <w:rFonts w:hint="eastAsia" w:ascii="仿宋_GB2312" w:hAnsi="宋体" w:eastAsia="仿宋_GB2312"/>
          <w:kern w:val="21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/>
          <w:kern w:val="21"/>
          <w:sz w:val="32"/>
          <w:szCs w:val="32"/>
        </w:rPr>
        <w:t>号）要求，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近期，</w:t>
      </w:r>
      <w:r>
        <w:rPr>
          <w:rFonts w:hint="eastAsia" w:ascii="仿宋_GB2312" w:hAnsi="宋体" w:eastAsia="仿宋_GB2312"/>
          <w:kern w:val="21"/>
          <w:sz w:val="32"/>
          <w:szCs w:val="32"/>
        </w:rPr>
        <w:t>我馆组织专家对全省</w:t>
      </w:r>
      <w:r>
        <w:rPr>
          <w:rFonts w:hint="eastAsia" w:ascii="仿宋_GB2312" w:hAnsi="宋体" w:eastAsia="仿宋_GB2312"/>
          <w:kern w:val="21"/>
          <w:sz w:val="32"/>
          <w:szCs w:val="32"/>
          <w:lang w:val="en-US" w:eastAsia="zh-CN"/>
        </w:rPr>
        <w:t>80</w:t>
      </w:r>
      <w:r>
        <w:rPr>
          <w:rFonts w:hint="eastAsia" w:ascii="仿宋_GB2312" w:hAnsi="宋体" w:eastAsia="仿宋_GB2312"/>
          <w:kern w:val="21"/>
          <w:sz w:val="32"/>
          <w:szCs w:val="32"/>
        </w:rPr>
        <w:t>个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基础教育</w:t>
      </w:r>
      <w:r>
        <w:rPr>
          <w:rFonts w:hint="eastAsia" w:ascii="仿宋_GB2312" w:hAnsi="宋体" w:eastAsia="仿宋_GB2312"/>
          <w:kern w:val="21"/>
          <w:sz w:val="32"/>
          <w:szCs w:val="32"/>
        </w:rPr>
        <w:t>网络名师工作室</w:t>
      </w:r>
      <w:r>
        <w:rPr>
          <w:rFonts w:hint="eastAsia" w:ascii="仿宋_GB2312" w:hAnsi="宋体" w:eastAsia="仿宋_GB2312"/>
          <w:kern w:val="21"/>
          <w:sz w:val="32"/>
          <w:szCs w:val="32"/>
          <w:lang w:val="en-US" w:eastAsia="zh-CN"/>
        </w:rPr>
        <w:t>（以下简称“名师工作室”）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开展</w:t>
      </w:r>
      <w:r>
        <w:rPr>
          <w:rFonts w:hint="eastAsia" w:ascii="仿宋_GB2312" w:hAnsi="宋体" w:eastAsia="仿宋_GB2312"/>
          <w:kern w:val="21"/>
          <w:sz w:val="32"/>
          <w:szCs w:val="32"/>
        </w:rPr>
        <w:t>了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终期</w:t>
      </w:r>
      <w:r>
        <w:rPr>
          <w:rFonts w:hint="eastAsia" w:ascii="仿宋_GB2312" w:hAnsi="宋体" w:eastAsia="仿宋_GB2312"/>
          <w:kern w:val="21"/>
          <w:sz w:val="32"/>
          <w:szCs w:val="32"/>
        </w:rPr>
        <w:t>评估。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综合各名师工作室</w:t>
      </w:r>
      <w:r>
        <w:rPr>
          <w:rFonts w:hint="eastAsia" w:ascii="仿宋_GB2312" w:hAnsi="宋体" w:eastAsia="仿宋_GB2312"/>
          <w:kern w:val="21"/>
          <w:sz w:val="32"/>
          <w:szCs w:val="32"/>
        </w:rPr>
        <w:t>自查报告、网络数据</w:t>
      </w:r>
      <w:r>
        <w:rPr>
          <w:rFonts w:hint="eastAsia" w:ascii="仿宋_GB2312" w:hAnsi="宋体" w:eastAsia="仿宋_GB2312"/>
          <w:kern w:val="21"/>
          <w:sz w:val="32"/>
          <w:szCs w:val="32"/>
          <w:lang w:val="en-US" w:eastAsia="zh-CN"/>
        </w:rPr>
        <w:t>统计、专家集中评审等情况，确定成少华等74个名师工作室终期评估合格，范彦江等6个名师工作室终期评估不合格（具</w:t>
      </w:r>
      <w:r>
        <w:rPr>
          <w:rFonts w:hint="eastAsia" w:ascii="仿宋_GB2312" w:hAnsi="宋体" w:eastAsia="仿宋_GB2312"/>
          <w:kern w:val="21"/>
          <w:sz w:val="32"/>
          <w:szCs w:val="32"/>
        </w:rPr>
        <w:t>体名单请见附件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仿宋_GB2312" w:hAnsi="宋体" w:eastAsia="仿宋_GB2312"/>
          <w:kern w:val="21"/>
          <w:sz w:val="32"/>
          <w:szCs w:val="32"/>
        </w:rPr>
      </w:pPr>
      <w:r>
        <w:rPr>
          <w:rFonts w:hint="eastAsia" w:ascii="仿宋_GB2312" w:hAnsi="宋体" w:eastAsia="仿宋_GB2312"/>
          <w:kern w:val="21"/>
          <w:sz w:val="32"/>
          <w:szCs w:val="32"/>
        </w:rPr>
        <w:t>希望各市州进一步加强对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所辖区域</w:t>
      </w:r>
      <w:r>
        <w:rPr>
          <w:rFonts w:hint="eastAsia" w:ascii="仿宋_GB2312" w:hAnsi="宋体" w:eastAsia="仿宋_GB2312"/>
          <w:kern w:val="21"/>
          <w:sz w:val="32"/>
          <w:szCs w:val="32"/>
        </w:rPr>
        <w:t>名师工作室的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业务</w:t>
      </w:r>
      <w:r>
        <w:rPr>
          <w:rFonts w:hint="eastAsia" w:ascii="仿宋_GB2312" w:hAnsi="宋体" w:eastAsia="仿宋_GB2312"/>
          <w:kern w:val="21"/>
          <w:sz w:val="32"/>
          <w:szCs w:val="32"/>
        </w:rPr>
        <w:t>指导</w:t>
      </w:r>
      <w:r>
        <w:rPr>
          <w:rFonts w:hint="eastAsia" w:ascii="仿宋_GB2312" w:eastAsia="仿宋_GB2312"/>
          <w:kern w:val="21"/>
          <w:sz w:val="32"/>
          <w:szCs w:val="32"/>
        </w:rPr>
        <w:t>，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对于不合格的名师工作室，其项目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绩效考核不合格的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后果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由所在单位负责。</w:t>
      </w:r>
      <w:r>
        <w:rPr>
          <w:rFonts w:hint="eastAsia" w:ascii="仿宋_GB2312" w:hAnsi="宋体" w:eastAsia="仿宋_GB2312"/>
          <w:kern w:val="21"/>
          <w:sz w:val="32"/>
          <w:szCs w:val="32"/>
        </w:rPr>
        <w:t>各名师工作室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主持人</w:t>
      </w:r>
      <w:r>
        <w:rPr>
          <w:rFonts w:hint="eastAsia" w:ascii="仿宋_GB2312" w:hAnsi="宋体" w:eastAsia="仿宋_GB2312"/>
          <w:kern w:val="21"/>
          <w:sz w:val="32"/>
          <w:szCs w:val="32"/>
        </w:rPr>
        <w:t>及其团队要继续按照有关文件要求，精心组织名师工作室建设，共建共享优质教育资源，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充分发挥名师工作室的示范引领作用，</w:t>
      </w:r>
      <w:r>
        <w:rPr>
          <w:rFonts w:hint="eastAsia" w:ascii="仿宋_GB2312" w:hAnsi="宋体" w:eastAsia="仿宋_GB2312"/>
          <w:kern w:val="21"/>
          <w:sz w:val="32"/>
          <w:szCs w:val="32"/>
        </w:rPr>
        <w:t>为促进信息技术与教育教学融合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创新作出新的贡献</w:t>
      </w:r>
      <w:r>
        <w:rPr>
          <w:rFonts w:hint="eastAsia" w:ascii="仿宋_GB2312" w:eastAsia="仿宋_GB2312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both"/>
        <w:textAlignment w:val="auto"/>
        <w:outlineLvl w:val="9"/>
        <w:rPr>
          <w:rFonts w:hint="eastAsia" w:ascii="仿宋_GB2312" w:hAnsi="宋体" w:eastAsia="仿宋_GB2312"/>
          <w:kern w:val="2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1"/>
          <w:sz w:val="32"/>
          <w:szCs w:val="32"/>
        </w:rPr>
        <w:t>附件:湖南省基础教育网络名师工作室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终期</w:t>
      </w:r>
      <w:r>
        <w:rPr>
          <w:rFonts w:hint="eastAsia" w:ascii="仿宋_GB2312" w:hAnsi="宋体" w:eastAsia="仿宋_GB2312"/>
          <w:kern w:val="21"/>
          <w:sz w:val="32"/>
          <w:szCs w:val="32"/>
        </w:rPr>
        <w:t>评估</w:t>
      </w:r>
      <w:r>
        <w:rPr>
          <w:rFonts w:hint="eastAsia" w:ascii="仿宋_GB2312" w:hAnsi="宋体" w:eastAsia="仿宋_GB2312"/>
          <w:kern w:val="21"/>
          <w:sz w:val="32"/>
          <w:szCs w:val="32"/>
          <w:lang w:eastAsia="zh-CN"/>
        </w:rPr>
        <w:t>结果汇总表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jc w:val="both"/>
        <w:textAlignment w:val="auto"/>
        <w:outlineLvl w:val="9"/>
        <w:rPr>
          <w:rFonts w:ascii="仿宋_GB2312" w:hAnsi="宋体" w:eastAsia="仿宋_GB2312"/>
          <w:kern w:val="2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jc w:val="both"/>
        <w:textAlignment w:val="auto"/>
        <w:outlineLvl w:val="9"/>
        <w:rPr>
          <w:rFonts w:ascii="仿宋_GB2312" w:hAnsi="宋体" w:eastAsia="仿宋_GB2312"/>
          <w:kern w:val="2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both"/>
        <w:textAlignment w:val="auto"/>
        <w:outlineLvl w:val="9"/>
        <w:rPr>
          <w:rFonts w:eastAsia="仿宋_GB2312"/>
          <w:kern w:val="21"/>
          <w:sz w:val="32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kern w:val="21"/>
          <w:sz w:val="32"/>
          <w:szCs w:val="32"/>
        </w:rPr>
        <w:t xml:space="preserve">湖南省电化教育馆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宋体" w:eastAsia="仿宋_GB2312"/>
          <w:kern w:val="21"/>
          <w:sz w:val="32"/>
          <w:szCs w:val="32"/>
        </w:rPr>
      </w:pPr>
      <w:r>
        <w:rPr>
          <w:rFonts w:hint="eastAsia" w:ascii="仿宋_GB2312" w:hAnsi="宋体" w:eastAsia="仿宋_GB2312"/>
          <w:kern w:val="21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/>
          <w:kern w:val="21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kern w:val="21"/>
          <w:sz w:val="32"/>
          <w:szCs w:val="32"/>
        </w:rPr>
        <w:t xml:space="preserve"> </w:t>
      </w:r>
      <w:r>
        <w:rPr>
          <w:rFonts w:ascii="仿宋_GB2312" w:hAnsi="宋体" w:eastAsia="仿宋_GB2312"/>
          <w:kern w:val="21"/>
          <w:sz w:val="32"/>
          <w:szCs w:val="32"/>
        </w:rPr>
        <w:t>201</w:t>
      </w:r>
      <w:r>
        <w:rPr>
          <w:rFonts w:hint="eastAsia" w:ascii="仿宋_GB2312" w:hAnsi="宋体" w:eastAsia="仿宋_GB2312"/>
          <w:kern w:val="21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kern w:val="21"/>
          <w:sz w:val="32"/>
          <w:szCs w:val="32"/>
        </w:rPr>
        <w:t>年</w:t>
      </w:r>
      <w:r>
        <w:rPr>
          <w:rFonts w:hint="eastAsia" w:ascii="仿宋_GB2312" w:hAnsi="宋体" w:eastAsia="仿宋_GB2312"/>
          <w:kern w:val="21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kern w:val="21"/>
          <w:sz w:val="32"/>
          <w:szCs w:val="32"/>
        </w:rPr>
        <w:t>月</w:t>
      </w:r>
      <w:r>
        <w:rPr>
          <w:rFonts w:hint="eastAsia" w:ascii="仿宋_GB2312" w:hAnsi="宋体" w:eastAsia="仿宋_GB2312"/>
          <w:kern w:val="21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kern w:val="21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1"/>
          <w:sz w:val="32"/>
          <w:szCs w:val="32"/>
          <w:lang w:val="en-US" w:eastAsia="zh-CN"/>
        </w:rPr>
        <w:t xml:space="preserve"> </w:t>
      </w:r>
    </w:p>
    <w:p>
      <w:pPr>
        <w:rPr>
          <w:rFonts w:ascii="仿宋_GB2312" w:hAnsi="宋体" w:eastAsia="仿宋_GB2312"/>
          <w:kern w:val="21"/>
          <w:sz w:val="32"/>
          <w:szCs w:val="32"/>
        </w:rPr>
      </w:pPr>
      <w:r>
        <w:rPr>
          <w:rFonts w:hint="eastAsia" w:ascii="仿宋_GB2312" w:hAnsi="宋体" w:eastAsia="仿宋_GB2312"/>
          <w:kern w:val="21"/>
          <w:sz w:val="32"/>
          <w:szCs w:val="32"/>
        </w:rPr>
        <w:br w:type="page"/>
      </w:r>
    </w:p>
    <w:p>
      <w:pPr>
        <w:spacing w:line="48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湖南省基础教育网络名师工作室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终期评估结果汇总表</w:t>
      </w:r>
    </w:p>
    <w:p>
      <w:pPr>
        <w:spacing w:line="48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（一）终期评估合格名师工作室名单</w:t>
      </w:r>
    </w:p>
    <w:tbl>
      <w:tblPr>
        <w:tblStyle w:val="6"/>
        <w:tblW w:w="82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050"/>
        <w:gridCol w:w="735"/>
        <w:gridCol w:w="1065"/>
        <w:gridCol w:w="3210"/>
        <w:gridCol w:w="15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等第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成少华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廖敦燕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邵阳市隆回县第一中学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夏小林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湖南省溆浦县第一中学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杨智慧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廖晨星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甘健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阳志长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株洲市株洲县第五中学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胡如松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湘潭市湘乡市第一中学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龚日辉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陈敬波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益阳市南县第一中学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杜舜卿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常德市仪器站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刘献平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娄底市涟源市第一中学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唐金娥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彭建伦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长沙市宁乡第一中学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谭迪熬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长沙市教育科学研究院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李朝华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永州市第四中学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周慧颖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衡阳市第一中学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戴岳为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长沙市雅礼中学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陈秀坪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湘西花垣边城高级中学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黄兴若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汪国志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常德市第七中学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谢应龙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长沙市实验中学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杨自西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怀化市中方县第一中学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杨型会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邓毅萍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长沙市长郡中学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武松健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长沙市周南中学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杨国斌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永州市教科院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李卫东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常德外国语学校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雷建军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长沙市雅礼中学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吴同秋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株洲市教科院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唐泰清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张新军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永州市第四中学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阳其辉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通用技术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衡阳市衡山县岳云中学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谢平英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心理健康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娄底市第四中学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张金华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教育科研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岳阳市教科院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王子权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微课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湖南省电化教育馆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肖正根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长沙市长沙县第一中学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杜修银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张家界慈利县一鸣中学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岳阳市第二中学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师大附中博才实验中学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肖高君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衡阳市船山实验中学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危满兰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十二中学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阮干峰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株洲市第五中学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彭晓波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岳阳市教科院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林松茂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长沙市一中雨花新华都学校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常德市第五中学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刘业庆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湖南省安乡县深柳中学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邓彬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邵阳市邵阳县长阳铺镇中学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王柱根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长沙麓山国际实验学校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王先明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常德市第十三中学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邹治国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湘潭市第七中学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郝丽萍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岳阳市华容县实验小学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雷俊英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郴州市临武县教育局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长沙市麓谷中心小学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邹小红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湖南一师二附小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李美华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邵阳市邵阳县教育局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潘绍春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沅江市教育局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夏克君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益阳南县教研室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蒙兰凤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怀化市通道县电教馆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李晓玲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湘西吉首市第八小学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李东海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张家界崇实小学南校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钟东平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长沙市雨花区砂子塘小学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刘登峰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湖南一师二附小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长沙市雨花区枫树山小学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孙江波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株洲市荷塘区文化路小学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喻叶东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岳阳楼区站前小学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谭自云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品德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茶陵县舲舫中心小学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长沙市雨花区枫树山大桥小学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长沙市岳麓区明德麓谷学校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郭阳锋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郴州市第九完全小学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欧阳志贵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永州市宁远县印山小学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</w:tbl>
    <w:p>
      <w:pPr>
        <w:wordWrap w:val="0"/>
        <w:ind w:right="640" w:firstLine="643" w:firstLineChars="200"/>
        <w:jc w:val="both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（二）终期评估不合格名师工作室名单</w:t>
      </w:r>
    </w:p>
    <w:tbl>
      <w:tblPr>
        <w:tblStyle w:val="6"/>
        <w:tblW w:w="82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050"/>
        <w:gridCol w:w="735"/>
        <w:gridCol w:w="1065"/>
        <w:gridCol w:w="3210"/>
        <w:gridCol w:w="15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范彦江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长沙市实验中学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不合格</w:t>
            </w:r>
          </w:p>
        </w:tc>
      </w:tr>
    </w:tbl>
    <w:p>
      <w:pPr>
        <w:wordWrap w:val="0"/>
        <w:ind w:right="640"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6"/>
        <w:tblW w:w="82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050"/>
        <w:gridCol w:w="735"/>
        <w:gridCol w:w="1065"/>
        <w:gridCol w:w="3210"/>
        <w:gridCol w:w="15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廖湘楚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衡阳市衡东县第一中学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刘祖元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株洲市第八中学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陈菊清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衡阳市祁东县河洲镇一中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不合格</w:t>
            </w:r>
          </w:p>
        </w:tc>
      </w:tr>
    </w:tbl>
    <w:p>
      <w:pPr>
        <w:ind w:firstLine="261" w:firstLineChars="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0B"/>
    <w:rsid w:val="000B300A"/>
    <w:rsid w:val="001E20CB"/>
    <w:rsid w:val="002432A3"/>
    <w:rsid w:val="00290291"/>
    <w:rsid w:val="002D6B38"/>
    <w:rsid w:val="00316E04"/>
    <w:rsid w:val="003D2C6B"/>
    <w:rsid w:val="007470AD"/>
    <w:rsid w:val="00750088"/>
    <w:rsid w:val="00791150"/>
    <w:rsid w:val="00B36236"/>
    <w:rsid w:val="00D0240B"/>
    <w:rsid w:val="00E25835"/>
    <w:rsid w:val="00ED456C"/>
    <w:rsid w:val="00F436BD"/>
    <w:rsid w:val="04B7134B"/>
    <w:rsid w:val="1FB209E2"/>
    <w:rsid w:val="20E84EA8"/>
    <w:rsid w:val="243D3F00"/>
    <w:rsid w:val="24CC71F6"/>
    <w:rsid w:val="25A4356D"/>
    <w:rsid w:val="286123E0"/>
    <w:rsid w:val="2A135B24"/>
    <w:rsid w:val="2ECE2775"/>
    <w:rsid w:val="3A7F5F41"/>
    <w:rsid w:val="434B5FFB"/>
    <w:rsid w:val="43690D26"/>
    <w:rsid w:val="442A2F3B"/>
    <w:rsid w:val="4AFB0E69"/>
    <w:rsid w:val="51C43688"/>
    <w:rsid w:val="53EB49D8"/>
    <w:rsid w:val="542B547A"/>
    <w:rsid w:val="58C82506"/>
    <w:rsid w:val="5D804366"/>
    <w:rsid w:val="644C3F9E"/>
    <w:rsid w:val="67BC6B77"/>
    <w:rsid w:val="6B2612F5"/>
    <w:rsid w:val="763C0296"/>
    <w:rsid w:val="779A75DD"/>
    <w:rsid w:val="796C7850"/>
    <w:rsid w:val="79B85D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397</Words>
  <Characters>2266</Characters>
  <Lines>18</Lines>
  <Paragraphs>5</Paragraphs>
  <ScaleCrop>false</ScaleCrop>
  <LinksUpToDate>false</LinksUpToDate>
  <CharactersWithSpaces>2658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2016-06-15T08:48:00Z</dcterms:created>
  <dc:creator>微软用户</dc:creator>
  <cp:lastModifiedBy>常睿</cp:lastModifiedBy>
  <cp:lastPrinted>2018-12-28T03:28:00Z</cp:lastPrinted>
  <dcterms:modified xsi:type="dcterms:W3CDTF">2018-12-29T08:25:11Z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