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C6" w:rsidRPr="00DD32C6" w:rsidRDefault="00DD32C6" w:rsidP="00DD32C6">
      <w:pPr>
        <w:spacing w:line="560" w:lineRule="exact"/>
        <w:rPr>
          <w:rFonts w:ascii="黑体" w:eastAsia="黑体" w:hAnsi="黑体"/>
          <w:b/>
          <w:bCs/>
          <w:sz w:val="32"/>
          <w:szCs w:val="32"/>
        </w:rPr>
      </w:pPr>
      <w:bookmarkStart w:id="0" w:name="_GoBack"/>
      <w:bookmarkEnd w:id="0"/>
      <w:r w:rsidRPr="00DD32C6">
        <w:rPr>
          <w:rFonts w:ascii="黑体" w:eastAsia="黑体" w:hAnsi="黑体"/>
          <w:sz w:val="32"/>
          <w:szCs w:val="32"/>
        </w:rPr>
        <w:t>附件1</w:t>
      </w:r>
    </w:p>
    <w:p w:rsidR="00DD32C6" w:rsidRPr="00DD32C6" w:rsidRDefault="00DD32C6" w:rsidP="00DD32C6">
      <w:pPr>
        <w:spacing w:line="560" w:lineRule="exact"/>
        <w:jc w:val="center"/>
        <w:rPr>
          <w:rFonts w:ascii="方正小标宋_GBK" w:eastAsia="方正小标宋_GBK"/>
          <w:bCs/>
          <w:color w:val="000000"/>
          <w:sz w:val="44"/>
          <w:szCs w:val="44"/>
        </w:rPr>
      </w:pPr>
      <w:r w:rsidRPr="00DD32C6">
        <w:rPr>
          <w:rFonts w:ascii="方正小标宋_GBK" w:eastAsia="方正小标宋_GBK" w:hint="eastAsia"/>
          <w:bCs/>
          <w:color w:val="000000"/>
          <w:sz w:val="44"/>
          <w:szCs w:val="44"/>
        </w:rPr>
        <w:t>网络学习空间应用普及活动工作联系表</w:t>
      </w:r>
    </w:p>
    <w:p w:rsidR="00DD32C6" w:rsidRPr="00D20A9B" w:rsidRDefault="0067708E" w:rsidP="00DD32C6">
      <w:pPr>
        <w:spacing w:line="400" w:lineRule="exact"/>
        <w:rPr>
          <w:rFonts w:ascii="仿宋_GB2312" w:eastAsia="仿宋_GB2312" w:hAnsi="宋体" w:cs="宋体"/>
          <w:color w:val="000000"/>
          <w:kern w:val="0"/>
          <w:sz w:val="28"/>
          <w:szCs w:val="28"/>
        </w:rPr>
      </w:pPr>
      <w:r>
        <w:rPr>
          <w:rFonts w:ascii="仿宋_GB2312" w:eastAsia="仿宋_GB2312"/>
          <w:noProof/>
          <w:sz w:val="32"/>
          <w:szCs w:val="32"/>
        </w:rPr>
        <mc:AlternateContent>
          <mc:Choice Requires="wps">
            <w:drawing>
              <wp:anchor distT="0" distB="0" distL="114300" distR="114300" simplePos="0" relativeHeight="251666432" behindDoc="0" locked="0" layoutInCell="1" allowOverlap="1" wp14:anchorId="5B7EFCA0" wp14:editId="31AE7445">
                <wp:simplePos x="0" y="0"/>
                <wp:positionH relativeFrom="column">
                  <wp:posOffset>8317865</wp:posOffset>
                </wp:positionH>
                <wp:positionV relativeFrom="paragraph">
                  <wp:posOffset>5025390</wp:posOffset>
                </wp:positionV>
                <wp:extent cx="714375" cy="457200"/>
                <wp:effectExtent l="0" t="0" r="28575" b="19050"/>
                <wp:wrapNone/>
                <wp:docPr id="6" name="圆角矩形 6"/>
                <wp:cNvGraphicFramePr/>
                <a:graphic xmlns:a="http://schemas.openxmlformats.org/drawingml/2006/main">
                  <a:graphicData uri="http://schemas.microsoft.com/office/word/2010/wordprocessingShape">
                    <wps:wsp>
                      <wps:cNvSpPr/>
                      <wps:spPr>
                        <a:xfrm>
                          <a:off x="0" y="0"/>
                          <a:ext cx="714375" cy="45720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2665EC" id="圆角矩形 6" o:spid="_x0000_s1026" style="position:absolute;left:0;text-align:left;margin-left:654.95pt;margin-top:395.7pt;width:56.25pt;height: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" fillcolor="white [3201]" strokecolor="white [3212]" strokeweight="1pt">
                <v:stroke joinstyle="miter"/>
              </v:roundrect>
            </w:pict>
          </mc:Fallback>
        </mc:AlternateContent>
      </w:r>
      <w:r>
        <w:rPr>
          <w:rFonts w:ascii="仿宋_GB2312" w:eastAsia="仿宋_GB2312"/>
          <w:noProof/>
          <w:sz w:val="32"/>
          <w:szCs w:val="32"/>
        </w:rPr>
        <mc:AlternateContent>
          <mc:Choice Requires="wps">
            <w:drawing>
              <wp:anchor distT="0" distB="0" distL="114300" distR="114300" simplePos="0" relativeHeight="251668480" behindDoc="0" locked="0" layoutInCell="1" allowOverlap="1" wp14:anchorId="74216838" wp14:editId="40A8340A">
                <wp:simplePos x="0" y="0"/>
                <wp:positionH relativeFrom="column">
                  <wp:posOffset>-108585</wp:posOffset>
                </wp:positionH>
                <wp:positionV relativeFrom="paragraph">
                  <wp:posOffset>4787900</wp:posOffset>
                </wp:positionV>
                <wp:extent cx="714375" cy="485775"/>
                <wp:effectExtent l="0" t="0" r="28575" b="28575"/>
                <wp:wrapNone/>
                <wp:docPr id="7" name="圆角矩形 7"/>
                <wp:cNvGraphicFramePr/>
                <a:graphic xmlns:a="http://schemas.openxmlformats.org/drawingml/2006/main">
                  <a:graphicData uri="http://schemas.microsoft.com/office/word/2010/wordprocessingShape">
                    <wps:wsp>
                      <wps:cNvSpPr/>
                      <wps:spPr>
                        <a:xfrm>
                          <a:off x="0" y="0"/>
                          <a:ext cx="714375" cy="4857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708E" w:rsidRPr="0067708E" w:rsidRDefault="0067708E" w:rsidP="0067708E">
                            <w:pPr>
                              <w:jc w:val="center"/>
                              <w:rPr>
                                <w:rFonts w:asciiTheme="majorEastAsia" w:eastAsiaTheme="majorEastAsia" w:hAnsiTheme="majorEastAsia"/>
                                <w:sz w:val="28"/>
                                <w:szCs w:val="28"/>
                              </w:rPr>
                            </w:pPr>
                            <w:r w:rsidRPr="0067708E">
                              <w:rPr>
                                <w:rFonts w:asciiTheme="majorEastAsia" w:eastAsiaTheme="majorEastAsia" w:hAnsiTheme="majorEastAsia" w:hint="eastAsia"/>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16838" id="圆角矩形 7" o:spid="_x0000_s1026" style="position:absolute;left:0;text-align:left;margin-left:-8.55pt;margin-top:377pt;width:56.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" fillcolor="white [3201]" strokecolor="white [3212]" strokeweight="1pt">
                <v:stroke joinstyle="miter"/>
                <v:textbox>
                  <w:txbxContent>
                    <w:p w:rsidR="0067708E" w:rsidRPr="0067708E" w:rsidRDefault="0067708E" w:rsidP="0067708E">
                      <w:pPr>
                        <w:jc w:val="center"/>
                        <w:rPr>
                          <w:rFonts w:asciiTheme="majorEastAsia" w:eastAsiaTheme="majorEastAsia" w:hAnsiTheme="majorEastAsia"/>
                          <w:sz w:val="28"/>
                          <w:szCs w:val="28"/>
                        </w:rPr>
                      </w:pPr>
                      <w:r w:rsidRPr="0067708E">
                        <w:rPr>
                          <w:rFonts w:asciiTheme="majorEastAsia" w:eastAsiaTheme="majorEastAsia" w:hAnsiTheme="majorEastAsia" w:hint="eastAsia"/>
                          <w:sz w:val="28"/>
                          <w:szCs w:val="28"/>
                        </w:rPr>
                        <w:t>－8－</w:t>
                      </w:r>
                    </w:p>
                  </w:txbxContent>
                </v:textbox>
              </v:roundrect>
            </w:pict>
          </mc:Fallback>
        </mc:AlternateContent>
      </w:r>
    </w:p>
    <w:tbl>
      <w:tblPr>
        <w:tblW w:w="14696" w:type="dxa"/>
        <w:jc w:val="center"/>
        <w:tblLayout w:type="fixed"/>
        <w:tblLook w:val="04A0" w:firstRow="1" w:lastRow="0" w:firstColumn="1" w:lastColumn="0" w:noHBand="0" w:noVBand="1"/>
      </w:tblPr>
      <w:tblGrid>
        <w:gridCol w:w="1980"/>
        <w:gridCol w:w="1203"/>
        <w:gridCol w:w="781"/>
        <w:gridCol w:w="882"/>
        <w:gridCol w:w="3687"/>
        <w:gridCol w:w="959"/>
        <w:gridCol w:w="1641"/>
        <w:gridCol w:w="1663"/>
        <w:gridCol w:w="1900"/>
      </w:tblGrid>
      <w:tr w:rsidR="00DD32C6" w:rsidRPr="00DD32C6" w:rsidTr="00EA6B36">
        <w:trPr>
          <w:trHeight w:val="881"/>
          <w:jc w:val="center"/>
        </w:trPr>
        <w:tc>
          <w:tcPr>
            <w:tcW w:w="4846" w:type="dxa"/>
            <w:gridSpan w:val="4"/>
            <w:tcBorders>
              <w:top w:val="single" w:sz="4" w:space="0" w:color="auto"/>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市（州）/高职院校</w:t>
            </w:r>
          </w:p>
        </w:tc>
        <w:tc>
          <w:tcPr>
            <w:tcW w:w="9850" w:type="dxa"/>
            <w:gridSpan w:val="5"/>
            <w:tcBorders>
              <w:top w:val="single" w:sz="4" w:space="0" w:color="auto"/>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r>
      <w:tr w:rsidR="00DD32C6" w:rsidRPr="00DD32C6" w:rsidTr="00EA6B36">
        <w:trPr>
          <w:trHeight w:val="881"/>
          <w:jc w:val="center"/>
        </w:trPr>
        <w:tc>
          <w:tcPr>
            <w:tcW w:w="4846" w:type="dxa"/>
            <w:gridSpan w:val="4"/>
            <w:tcBorders>
              <w:top w:val="single" w:sz="4" w:space="0" w:color="auto"/>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负责部门名称</w:t>
            </w:r>
          </w:p>
        </w:tc>
        <w:tc>
          <w:tcPr>
            <w:tcW w:w="9850" w:type="dxa"/>
            <w:gridSpan w:val="5"/>
            <w:tcBorders>
              <w:top w:val="single" w:sz="4" w:space="0" w:color="auto"/>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r>
      <w:tr w:rsidR="00DD32C6" w:rsidRPr="00DD32C6" w:rsidTr="00EA6B36">
        <w:trPr>
          <w:trHeight w:val="881"/>
          <w:jc w:val="center"/>
        </w:trPr>
        <w:tc>
          <w:tcPr>
            <w:tcW w:w="1980" w:type="dxa"/>
            <w:vMerge w:val="restart"/>
            <w:tcBorders>
              <w:top w:val="nil"/>
              <w:left w:val="single" w:sz="4" w:space="0" w:color="auto"/>
              <w:bottom w:val="single" w:sz="4" w:space="0" w:color="auto"/>
              <w:right w:val="single" w:sz="4" w:space="0" w:color="auto"/>
            </w:tcBorders>
            <w:vAlign w:val="center"/>
          </w:tcPr>
          <w:p w:rsidR="00EA6B3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负责人信息</w:t>
            </w:r>
          </w:p>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（含教育行政部门和电教部门）</w:t>
            </w:r>
          </w:p>
        </w:tc>
        <w:tc>
          <w:tcPr>
            <w:tcW w:w="120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姓名</w:t>
            </w:r>
          </w:p>
        </w:tc>
        <w:tc>
          <w:tcPr>
            <w:tcW w:w="78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性别</w:t>
            </w:r>
          </w:p>
        </w:tc>
        <w:tc>
          <w:tcPr>
            <w:tcW w:w="882"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民族</w:t>
            </w:r>
          </w:p>
        </w:tc>
        <w:tc>
          <w:tcPr>
            <w:tcW w:w="3687"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所在单位/部门</w:t>
            </w:r>
          </w:p>
        </w:tc>
        <w:tc>
          <w:tcPr>
            <w:tcW w:w="959"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职务</w:t>
            </w:r>
          </w:p>
        </w:tc>
        <w:tc>
          <w:tcPr>
            <w:tcW w:w="164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办公电话</w:t>
            </w:r>
          </w:p>
        </w:tc>
        <w:tc>
          <w:tcPr>
            <w:tcW w:w="166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手机号码</w:t>
            </w:r>
          </w:p>
        </w:tc>
        <w:tc>
          <w:tcPr>
            <w:tcW w:w="1900"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电子邮箱</w:t>
            </w:r>
          </w:p>
        </w:tc>
      </w:tr>
      <w:tr w:rsidR="00DD32C6" w:rsidRPr="00DD32C6" w:rsidTr="00EA6B36">
        <w:trPr>
          <w:trHeight w:val="881"/>
          <w:jc w:val="center"/>
        </w:trPr>
        <w:tc>
          <w:tcPr>
            <w:tcW w:w="1980" w:type="dxa"/>
            <w:vMerge/>
            <w:tcBorders>
              <w:top w:val="nil"/>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20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78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882"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3687"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959"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4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6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900"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r>
      <w:tr w:rsidR="00DD32C6" w:rsidRPr="00DD32C6" w:rsidTr="00EA6B36">
        <w:trPr>
          <w:trHeight w:val="881"/>
          <w:jc w:val="center"/>
        </w:trPr>
        <w:tc>
          <w:tcPr>
            <w:tcW w:w="1980" w:type="dxa"/>
            <w:vMerge/>
            <w:tcBorders>
              <w:top w:val="nil"/>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20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78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882"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3687"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959"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4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6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900"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r>
      <w:tr w:rsidR="00DD32C6" w:rsidRPr="00DD32C6" w:rsidTr="00EA6B36">
        <w:trPr>
          <w:trHeight w:val="881"/>
          <w:jc w:val="center"/>
        </w:trPr>
        <w:tc>
          <w:tcPr>
            <w:tcW w:w="1980" w:type="dxa"/>
            <w:vMerge w:val="restart"/>
            <w:tcBorders>
              <w:top w:val="nil"/>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具体联系人信息（含教育行政部门和电教部门）</w:t>
            </w:r>
          </w:p>
        </w:tc>
        <w:tc>
          <w:tcPr>
            <w:tcW w:w="120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姓名</w:t>
            </w:r>
          </w:p>
        </w:tc>
        <w:tc>
          <w:tcPr>
            <w:tcW w:w="78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性别</w:t>
            </w:r>
          </w:p>
        </w:tc>
        <w:tc>
          <w:tcPr>
            <w:tcW w:w="882"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民族</w:t>
            </w:r>
          </w:p>
        </w:tc>
        <w:tc>
          <w:tcPr>
            <w:tcW w:w="3687"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所在单位/部门</w:t>
            </w:r>
          </w:p>
        </w:tc>
        <w:tc>
          <w:tcPr>
            <w:tcW w:w="959"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职务</w:t>
            </w:r>
          </w:p>
        </w:tc>
        <w:tc>
          <w:tcPr>
            <w:tcW w:w="164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办公电话</w:t>
            </w:r>
          </w:p>
        </w:tc>
        <w:tc>
          <w:tcPr>
            <w:tcW w:w="166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手机号码</w:t>
            </w:r>
          </w:p>
        </w:tc>
        <w:tc>
          <w:tcPr>
            <w:tcW w:w="1900"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r w:rsidRPr="00DD32C6">
              <w:rPr>
                <w:rFonts w:asciiTheme="minorEastAsia" w:eastAsiaTheme="minorEastAsia" w:hAnsiTheme="minorEastAsia" w:cs="宋体" w:hint="eastAsia"/>
                <w:color w:val="000000"/>
                <w:kern w:val="0"/>
                <w:sz w:val="24"/>
              </w:rPr>
              <w:t>电子邮箱</w:t>
            </w:r>
          </w:p>
        </w:tc>
      </w:tr>
      <w:tr w:rsidR="00DD32C6" w:rsidRPr="00DD32C6" w:rsidTr="00EA6B36">
        <w:trPr>
          <w:trHeight w:val="881"/>
          <w:jc w:val="center"/>
        </w:trPr>
        <w:tc>
          <w:tcPr>
            <w:tcW w:w="1980" w:type="dxa"/>
            <w:vMerge/>
            <w:tcBorders>
              <w:top w:val="nil"/>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20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78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882"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3687"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959"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4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6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900"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r>
      <w:tr w:rsidR="00DD32C6" w:rsidRPr="00DD32C6" w:rsidTr="00EA6B36">
        <w:trPr>
          <w:trHeight w:val="881"/>
          <w:jc w:val="center"/>
        </w:trPr>
        <w:tc>
          <w:tcPr>
            <w:tcW w:w="1980" w:type="dxa"/>
            <w:vMerge/>
            <w:tcBorders>
              <w:top w:val="nil"/>
              <w:left w:val="single" w:sz="4" w:space="0" w:color="auto"/>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20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78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882"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3687"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959"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41"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663"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c>
          <w:tcPr>
            <w:tcW w:w="1900" w:type="dxa"/>
            <w:tcBorders>
              <w:top w:val="nil"/>
              <w:left w:val="nil"/>
              <w:bottom w:val="single" w:sz="4" w:space="0" w:color="auto"/>
              <w:right w:val="single" w:sz="4" w:space="0" w:color="auto"/>
            </w:tcBorders>
            <w:vAlign w:val="center"/>
          </w:tcPr>
          <w:p w:rsidR="00DD32C6" w:rsidRPr="00DD32C6" w:rsidRDefault="00DD32C6" w:rsidP="00EA6B36">
            <w:pPr>
              <w:widowControl/>
              <w:snapToGrid w:val="0"/>
              <w:jc w:val="center"/>
              <w:rPr>
                <w:rFonts w:asciiTheme="minorEastAsia" w:eastAsiaTheme="minorEastAsia" w:hAnsiTheme="minorEastAsia" w:cs="宋体"/>
                <w:color w:val="000000"/>
                <w:kern w:val="0"/>
                <w:sz w:val="24"/>
              </w:rPr>
            </w:pPr>
          </w:p>
        </w:tc>
      </w:tr>
    </w:tbl>
    <w:p w:rsidR="00DD32C6" w:rsidRDefault="00DD32C6" w:rsidP="00DD32C6">
      <w:pPr>
        <w:contextualSpacing/>
        <w:rPr>
          <w:rFonts w:ascii="仿宋_GB2312" w:eastAsia="仿宋_GB2312"/>
          <w:sz w:val="32"/>
          <w:szCs w:val="32"/>
        </w:rPr>
        <w:sectPr w:rsidR="00DD32C6" w:rsidSect="00DD32C6">
          <w:footerReference w:type="even" r:id="rId7"/>
          <w:footerReference w:type="default" r:id="rId8"/>
          <w:footerReference w:type="first" r:id="rId9"/>
          <w:pgSz w:w="16838" w:h="11906" w:orient="landscape" w:code="9"/>
          <w:pgMar w:top="1361" w:right="1361" w:bottom="1361" w:left="1361" w:header="851" w:footer="1134" w:gutter="0"/>
          <w:cols w:space="425"/>
          <w:titlePg/>
          <w:docGrid w:type="lines" w:linePitch="579" w:charSpace="-2048"/>
        </w:sectPr>
      </w:pPr>
    </w:p>
    <w:p w:rsidR="00DD32C6" w:rsidRPr="00D20A9B" w:rsidRDefault="00DD32C6" w:rsidP="00DD32C6">
      <w:pPr>
        <w:spacing w:line="560" w:lineRule="exact"/>
        <w:rPr>
          <w:rFonts w:eastAsia="黑体"/>
          <w:bCs/>
          <w:color w:val="000000"/>
          <w:sz w:val="32"/>
          <w:szCs w:val="32"/>
        </w:rPr>
      </w:pPr>
      <w:r w:rsidRPr="00D20A9B">
        <w:rPr>
          <w:rFonts w:eastAsia="黑体" w:hint="eastAsia"/>
          <w:bCs/>
          <w:color w:val="000000"/>
          <w:sz w:val="32"/>
          <w:szCs w:val="32"/>
        </w:rPr>
        <w:lastRenderedPageBreak/>
        <w:t>附件</w:t>
      </w:r>
      <w:r w:rsidRPr="00D20A9B">
        <w:rPr>
          <w:rFonts w:eastAsia="黑体" w:hint="eastAsia"/>
          <w:bCs/>
          <w:color w:val="000000"/>
          <w:sz w:val="32"/>
          <w:szCs w:val="32"/>
        </w:rPr>
        <w:t>2</w:t>
      </w:r>
    </w:p>
    <w:p w:rsidR="00DD32C6" w:rsidRPr="00EA6B36" w:rsidRDefault="00DD32C6" w:rsidP="00EA6B36">
      <w:pPr>
        <w:snapToGrid w:val="0"/>
        <w:jc w:val="center"/>
        <w:rPr>
          <w:rFonts w:eastAsia="方正小标宋简体"/>
          <w:bCs/>
          <w:color w:val="000000"/>
          <w:sz w:val="44"/>
          <w:szCs w:val="44"/>
        </w:rPr>
      </w:pPr>
      <w:r w:rsidRPr="00EA6B36">
        <w:rPr>
          <w:rFonts w:eastAsia="方正小标宋简体" w:hint="eastAsia"/>
          <w:bCs/>
          <w:color w:val="000000"/>
          <w:sz w:val="44"/>
          <w:szCs w:val="44"/>
        </w:rPr>
        <w:t>网络学习空间应用普及活动市州实施方案</w:t>
      </w:r>
    </w:p>
    <w:p w:rsidR="00DD32C6" w:rsidRPr="00EA6B36" w:rsidRDefault="00DD32C6" w:rsidP="00EA6B36">
      <w:pPr>
        <w:rPr>
          <w:rFonts w:ascii="仿宋_GB2312" w:eastAsia="仿宋_GB2312"/>
          <w:bCs/>
          <w:color w:val="000000"/>
          <w:sz w:val="32"/>
          <w:szCs w:val="32"/>
        </w:rPr>
      </w:pPr>
    </w:p>
    <w:p w:rsidR="00DD32C6" w:rsidRPr="00EA6B36" w:rsidRDefault="00DD32C6" w:rsidP="00DD32C6">
      <w:pPr>
        <w:spacing w:line="560" w:lineRule="exact"/>
        <w:rPr>
          <w:rFonts w:ascii="黑体" w:eastAsia="黑体" w:hAnsi="黑体"/>
          <w:bCs/>
          <w:color w:val="000000"/>
          <w:sz w:val="32"/>
          <w:szCs w:val="32"/>
        </w:rPr>
      </w:pPr>
      <w:r w:rsidRPr="00EA6B36">
        <w:rPr>
          <w:rFonts w:ascii="黑体" w:eastAsia="黑体" w:hAnsi="黑体" w:hint="eastAsia"/>
          <w:bCs/>
          <w:color w:val="000000"/>
          <w:sz w:val="32"/>
          <w:szCs w:val="32"/>
        </w:rPr>
        <w:t>一、区域整体推进计划表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517"/>
        <w:gridCol w:w="795"/>
        <w:gridCol w:w="809"/>
        <w:gridCol w:w="1373"/>
        <w:gridCol w:w="851"/>
        <w:gridCol w:w="852"/>
        <w:gridCol w:w="1439"/>
      </w:tblGrid>
      <w:tr w:rsidR="00DD32C6" w:rsidRPr="00EA6B36" w:rsidTr="00EA6B36">
        <w:trPr>
          <w:trHeight w:val="471"/>
        </w:trPr>
        <w:tc>
          <w:tcPr>
            <w:tcW w:w="1424" w:type="dxa"/>
            <w:vMerge w:val="restart"/>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年份</w:t>
            </w:r>
          </w:p>
        </w:tc>
        <w:tc>
          <w:tcPr>
            <w:tcW w:w="3121" w:type="dxa"/>
            <w:gridSpan w:val="3"/>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市州</w:t>
            </w:r>
          </w:p>
        </w:tc>
        <w:tc>
          <w:tcPr>
            <w:tcW w:w="3076" w:type="dxa"/>
            <w:gridSpan w:val="3"/>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县市区</w:t>
            </w:r>
          </w:p>
        </w:tc>
        <w:tc>
          <w:tcPr>
            <w:tcW w:w="1439" w:type="dxa"/>
            <w:vMerge w:val="restart"/>
            <w:vAlign w:val="center"/>
          </w:tcPr>
          <w:p w:rsid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空间开通</w:t>
            </w:r>
          </w:p>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数量小计</w:t>
            </w:r>
          </w:p>
        </w:tc>
      </w:tr>
      <w:tr w:rsidR="00DD32C6" w:rsidRPr="00EA6B36" w:rsidTr="00EA6B36">
        <w:trPr>
          <w:trHeight w:val="471"/>
        </w:trPr>
        <w:tc>
          <w:tcPr>
            <w:tcW w:w="1424"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517" w:type="dxa"/>
            <w:vMerge w:val="restart"/>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名称</w:t>
            </w:r>
          </w:p>
        </w:tc>
        <w:tc>
          <w:tcPr>
            <w:tcW w:w="1604" w:type="dxa"/>
            <w:gridSpan w:val="2"/>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开通数量</w:t>
            </w:r>
          </w:p>
        </w:tc>
        <w:tc>
          <w:tcPr>
            <w:tcW w:w="1373" w:type="dxa"/>
            <w:vMerge w:val="restart"/>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名称</w:t>
            </w:r>
          </w:p>
        </w:tc>
        <w:tc>
          <w:tcPr>
            <w:tcW w:w="1703" w:type="dxa"/>
            <w:gridSpan w:val="2"/>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开通数量</w:t>
            </w:r>
          </w:p>
        </w:tc>
        <w:tc>
          <w:tcPr>
            <w:tcW w:w="1439"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471"/>
        </w:trPr>
        <w:tc>
          <w:tcPr>
            <w:tcW w:w="1424"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517"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79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教师</w:t>
            </w:r>
          </w:p>
        </w:tc>
        <w:tc>
          <w:tcPr>
            <w:tcW w:w="80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学生</w:t>
            </w:r>
          </w:p>
        </w:tc>
        <w:tc>
          <w:tcPr>
            <w:tcW w:w="1373"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1"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教师</w:t>
            </w:r>
          </w:p>
        </w:tc>
        <w:tc>
          <w:tcPr>
            <w:tcW w:w="852"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学生</w:t>
            </w:r>
          </w:p>
        </w:tc>
        <w:tc>
          <w:tcPr>
            <w:tcW w:w="1439"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471"/>
        </w:trPr>
        <w:tc>
          <w:tcPr>
            <w:tcW w:w="1424"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2</w:t>
            </w:r>
            <w:r w:rsidRPr="00EA6B36">
              <w:rPr>
                <w:rFonts w:asciiTheme="minorEastAsia" w:eastAsiaTheme="minorEastAsia" w:hAnsiTheme="minorEastAsia"/>
                <w:bCs/>
                <w:color w:val="000000"/>
                <w:sz w:val="24"/>
              </w:rPr>
              <w:t>018</w:t>
            </w:r>
            <w:r w:rsidRPr="00EA6B36">
              <w:rPr>
                <w:rFonts w:asciiTheme="minorEastAsia" w:eastAsiaTheme="minorEastAsia" w:hAnsiTheme="minorEastAsia" w:hint="eastAsia"/>
                <w:bCs/>
                <w:color w:val="000000"/>
                <w:sz w:val="24"/>
              </w:rPr>
              <w:t>年</w:t>
            </w:r>
          </w:p>
        </w:tc>
        <w:tc>
          <w:tcPr>
            <w:tcW w:w="1517"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79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0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37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1"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2"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43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471"/>
        </w:trPr>
        <w:tc>
          <w:tcPr>
            <w:tcW w:w="1424"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2</w:t>
            </w:r>
            <w:r w:rsidRPr="00EA6B36">
              <w:rPr>
                <w:rFonts w:asciiTheme="minorEastAsia" w:eastAsiaTheme="minorEastAsia" w:hAnsiTheme="minorEastAsia"/>
                <w:bCs/>
                <w:color w:val="000000"/>
                <w:sz w:val="24"/>
              </w:rPr>
              <w:t>019</w:t>
            </w:r>
            <w:r w:rsidRPr="00EA6B36">
              <w:rPr>
                <w:rFonts w:asciiTheme="minorEastAsia" w:eastAsiaTheme="minorEastAsia" w:hAnsiTheme="minorEastAsia" w:hint="eastAsia"/>
                <w:bCs/>
                <w:color w:val="000000"/>
                <w:sz w:val="24"/>
              </w:rPr>
              <w:t>年</w:t>
            </w:r>
          </w:p>
        </w:tc>
        <w:tc>
          <w:tcPr>
            <w:tcW w:w="1517"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79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0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37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1"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2"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43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471"/>
        </w:trPr>
        <w:tc>
          <w:tcPr>
            <w:tcW w:w="1424"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2</w:t>
            </w:r>
            <w:r w:rsidRPr="00EA6B36">
              <w:rPr>
                <w:rFonts w:asciiTheme="minorEastAsia" w:eastAsiaTheme="minorEastAsia" w:hAnsiTheme="minorEastAsia"/>
                <w:bCs/>
                <w:color w:val="000000"/>
                <w:sz w:val="24"/>
              </w:rPr>
              <w:t>020</w:t>
            </w:r>
            <w:r w:rsidRPr="00EA6B36">
              <w:rPr>
                <w:rFonts w:asciiTheme="minorEastAsia" w:eastAsiaTheme="minorEastAsia" w:hAnsiTheme="minorEastAsia" w:hint="eastAsia"/>
                <w:bCs/>
                <w:color w:val="000000"/>
                <w:sz w:val="24"/>
              </w:rPr>
              <w:t>年</w:t>
            </w:r>
          </w:p>
        </w:tc>
        <w:tc>
          <w:tcPr>
            <w:tcW w:w="1517"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79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0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37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1"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852"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43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471"/>
        </w:trPr>
        <w:tc>
          <w:tcPr>
            <w:tcW w:w="1424"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总体统计</w:t>
            </w:r>
          </w:p>
        </w:tc>
        <w:tc>
          <w:tcPr>
            <w:tcW w:w="3121" w:type="dxa"/>
            <w:gridSpan w:val="3"/>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3076" w:type="dxa"/>
            <w:gridSpan w:val="3"/>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439"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bl>
    <w:p w:rsidR="00EA6B36" w:rsidRDefault="00DD32C6" w:rsidP="00EA6B36">
      <w:pPr>
        <w:spacing w:line="300" w:lineRule="exact"/>
        <w:rPr>
          <w:rFonts w:eastAsia="仿宋_GB2312"/>
          <w:bCs/>
          <w:color w:val="000000"/>
          <w:szCs w:val="21"/>
        </w:rPr>
      </w:pPr>
      <w:r w:rsidRPr="00D20A9B">
        <w:rPr>
          <w:rFonts w:eastAsia="仿宋_GB2312" w:hint="eastAsia"/>
          <w:bCs/>
          <w:color w:val="000000"/>
          <w:szCs w:val="21"/>
        </w:rPr>
        <w:t>注明：区域整体推进中，根据各地实际情况，可完全采取用市州推进或县市区推进，也可市州和</w:t>
      </w:r>
    </w:p>
    <w:p w:rsidR="00DD32C6" w:rsidRDefault="00DD32C6" w:rsidP="00EA6B36">
      <w:pPr>
        <w:spacing w:line="300" w:lineRule="exact"/>
        <w:ind w:firstLineChars="300" w:firstLine="630"/>
        <w:rPr>
          <w:rFonts w:eastAsia="仿宋_GB2312"/>
          <w:bCs/>
          <w:color w:val="000000"/>
          <w:szCs w:val="21"/>
        </w:rPr>
      </w:pPr>
      <w:r w:rsidRPr="00D20A9B">
        <w:rPr>
          <w:rFonts w:eastAsia="仿宋_GB2312" w:hint="eastAsia"/>
          <w:bCs/>
          <w:color w:val="000000"/>
          <w:szCs w:val="21"/>
        </w:rPr>
        <w:t>县市区统筹考虑推进。</w:t>
      </w:r>
    </w:p>
    <w:p w:rsidR="00EA6B36" w:rsidRPr="00D20A9B" w:rsidRDefault="00EA6B36" w:rsidP="00EA6B36">
      <w:pPr>
        <w:spacing w:line="300" w:lineRule="exact"/>
        <w:ind w:firstLineChars="300" w:firstLine="630"/>
        <w:rPr>
          <w:rFonts w:eastAsia="仿宋_GB2312"/>
          <w:bCs/>
          <w:color w:val="000000"/>
          <w:szCs w:val="21"/>
        </w:rPr>
      </w:pPr>
    </w:p>
    <w:p w:rsidR="00DD32C6" w:rsidRPr="00EA6B36" w:rsidRDefault="00DD32C6" w:rsidP="00DD32C6">
      <w:pPr>
        <w:spacing w:line="560" w:lineRule="exact"/>
        <w:rPr>
          <w:rFonts w:ascii="黑体" w:eastAsia="黑体" w:hAnsi="黑体"/>
          <w:bCs/>
          <w:color w:val="000000"/>
          <w:sz w:val="32"/>
          <w:szCs w:val="32"/>
        </w:rPr>
      </w:pPr>
      <w:r w:rsidRPr="00EA6B36">
        <w:rPr>
          <w:rFonts w:ascii="黑体" w:eastAsia="黑体" w:hAnsi="黑体" w:hint="eastAsia"/>
          <w:bCs/>
          <w:color w:val="000000"/>
          <w:sz w:val="32"/>
          <w:szCs w:val="32"/>
        </w:rPr>
        <w:t>二、现状调研</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D32C6" w:rsidRPr="00EA6B36" w:rsidTr="00EA6B36">
        <w:trPr>
          <w:trHeight w:val="1772"/>
        </w:trPr>
        <w:tc>
          <w:tcPr>
            <w:tcW w:w="9060" w:type="dxa"/>
          </w:tcPr>
          <w:p w:rsidR="00DD32C6" w:rsidRPr="00EA6B36" w:rsidRDefault="00DD32C6" w:rsidP="00EA6B36">
            <w:pPr>
              <w:snapToGrid w:val="0"/>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（一）网络学习空间建设与应用概况</w:t>
            </w:r>
          </w:p>
        </w:tc>
      </w:tr>
      <w:tr w:rsidR="00DD32C6" w:rsidRPr="00EA6B36" w:rsidTr="00EA6B36">
        <w:trPr>
          <w:trHeight w:val="1772"/>
        </w:trPr>
        <w:tc>
          <w:tcPr>
            <w:tcW w:w="9060" w:type="dxa"/>
          </w:tcPr>
          <w:p w:rsidR="00DD32C6" w:rsidRPr="00EA6B36" w:rsidRDefault="00DD32C6" w:rsidP="00EA6B36">
            <w:pPr>
              <w:snapToGrid w:val="0"/>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（二）主要问题</w:t>
            </w:r>
          </w:p>
        </w:tc>
      </w:tr>
      <w:tr w:rsidR="00DD32C6" w:rsidRPr="00EA6B36" w:rsidTr="00EA6B36">
        <w:trPr>
          <w:trHeight w:val="1772"/>
        </w:trPr>
        <w:tc>
          <w:tcPr>
            <w:tcW w:w="9060" w:type="dxa"/>
          </w:tcPr>
          <w:p w:rsidR="00DD32C6" w:rsidRPr="00EA6B36" w:rsidRDefault="00DD32C6" w:rsidP="00EA6B36">
            <w:pPr>
              <w:snapToGrid w:val="0"/>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（三）工作考虑</w:t>
            </w:r>
          </w:p>
        </w:tc>
      </w:tr>
    </w:tbl>
    <w:p w:rsidR="00DD32C6" w:rsidRPr="00EA6B36" w:rsidRDefault="00DD32C6" w:rsidP="00DD32C6">
      <w:pPr>
        <w:spacing w:line="560" w:lineRule="exact"/>
        <w:rPr>
          <w:rFonts w:ascii="黑体" w:eastAsia="黑体" w:hAnsi="黑体"/>
          <w:bCs/>
          <w:color w:val="000000"/>
          <w:sz w:val="32"/>
          <w:szCs w:val="32"/>
        </w:rPr>
      </w:pPr>
      <w:r w:rsidRPr="00EA6B36">
        <w:rPr>
          <w:rFonts w:ascii="黑体" w:eastAsia="黑体" w:hAnsi="黑体" w:hint="eastAsia"/>
          <w:bCs/>
          <w:color w:val="000000"/>
          <w:sz w:val="32"/>
          <w:szCs w:val="32"/>
        </w:rPr>
        <w:t>三、2</w:t>
      </w:r>
      <w:r w:rsidRPr="00EA6B36">
        <w:rPr>
          <w:rFonts w:ascii="黑体" w:eastAsia="黑体" w:hAnsi="黑体"/>
          <w:bCs/>
          <w:color w:val="000000"/>
          <w:sz w:val="32"/>
          <w:szCs w:val="32"/>
        </w:rPr>
        <w:t>018</w:t>
      </w:r>
      <w:r w:rsidRPr="00EA6B36">
        <w:rPr>
          <w:rFonts w:ascii="黑体" w:eastAsia="黑体" w:hAnsi="黑体" w:hint="eastAsia"/>
          <w:bCs/>
          <w:color w:val="000000"/>
          <w:sz w:val="32"/>
          <w:szCs w:val="32"/>
        </w:rPr>
        <w:t>年工作安排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D32C6" w:rsidRPr="00EA6B36" w:rsidTr="00EA6B36">
        <w:trPr>
          <w:trHeight w:val="1464"/>
        </w:trPr>
        <w:tc>
          <w:tcPr>
            <w:tcW w:w="9060" w:type="dxa"/>
          </w:tcPr>
          <w:p w:rsidR="00DD32C6" w:rsidRPr="00EA6B36" w:rsidRDefault="00DD32C6" w:rsidP="00EA6B36">
            <w:pPr>
              <w:spacing w:before="48" w:after="48" w:line="560" w:lineRule="exac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（一）目标任务</w:t>
            </w:r>
          </w:p>
        </w:tc>
      </w:tr>
      <w:tr w:rsidR="00DD32C6" w:rsidRPr="00EA6B36" w:rsidTr="00EA6B36">
        <w:trPr>
          <w:trHeight w:val="1464"/>
        </w:trPr>
        <w:tc>
          <w:tcPr>
            <w:tcW w:w="9060" w:type="dxa"/>
          </w:tcPr>
          <w:p w:rsidR="00DD32C6" w:rsidRPr="00EA6B36" w:rsidRDefault="00DD32C6" w:rsidP="00EA6B36">
            <w:pPr>
              <w:spacing w:before="48" w:after="48" w:line="560" w:lineRule="exac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（二）区域整体推进举措</w:t>
            </w:r>
          </w:p>
        </w:tc>
      </w:tr>
      <w:tr w:rsidR="00DD32C6" w:rsidRPr="00EA6B36" w:rsidTr="00EA6B36">
        <w:trPr>
          <w:trHeight w:val="1464"/>
        </w:trPr>
        <w:tc>
          <w:tcPr>
            <w:tcW w:w="9060" w:type="dxa"/>
          </w:tcPr>
          <w:p w:rsidR="00DD32C6" w:rsidRPr="00EA6B36" w:rsidRDefault="00DD32C6" w:rsidP="00EA6B36">
            <w:pPr>
              <w:spacing w:before="48" w:after="48" w:line="560" w:lineRule="exac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（三）推荐遴选安排</w:t>
            </w:r>
          </w:p>
        </w:tc>
      </w:tr>
      <w:tr w:rsidR="00DD32C6" w:rsidRPr="00EA6B36" w:rsidTr="00EA6B36">
        <w:trPr>
          <w:trHeight w:val="1464"/>
        </w:trPr>
        <w:tc>
          <w:tcPr>
            <w:tcW w:w="9060" w:type="dxa"/>
          </w:tcPr>
          <w:p w:rsidR="00DD32C6" w:rsidRPr="00EA6B36" w:rsidRDefault="00DD32C6" w:rsidP="00EA6B36">
            <w:pPr>
              <w:spacing w:before="48" w:after="48" w:line="560" w:lineRule="exac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（四）宣传推广安排</w:t>
            </w:r>
          </w:p>
        </w:tc>
      </w:tr>
      <w:tr w:rsidR="00DD32C6" w:rsidRPr="00EA6B36" w:rsidTr="00EA6B36">
        <w:trPr>
          <w:trHeight w:val="1464"/>
        </w:trPr>
        <w:tc>
          <w:tcPr>
            <w:tcW w:w="9060" w:type="dxa"/>
          </w:tcPr>
          <w:p w:rsidR="00DD32C6" w:rsidRPr="00EA6B36" w:rsidRDefault="00DD32C6" w:rsidP="00EA6B36">
            <w:pPr>
              <w:spacing w:before="48" w:after="48" w:line="560" w:lineRule="exac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（五）相关保障</w:t>
            </w:r>
          </w:p>
        </w:tc>
      </w:tr>
    </w:tbl>
    <w:p w:rsidR="00DD32C6" w:rsidRPr="00D20A9B" w:rsidRDefault="00DD32C6" w:rsidP="00DD32C6">
      <w:pPr>
        <w:spacing w:line="560" w:lineRule="exact"/>
        <w:rPr>
          <w:rFonts w:eastAsia="仿宋_GB2312"/>
          <w:bCs/>
          <w:color w:val="000000"/>
          <w:sz w:val="32"/>
          <w:szCs w:val="32"/>
        </w:rPr>
      </w:pPr>
    </w:p>
    <w:p w:rsidR="00DD32C6" w:rsidRPr="00EA6B36" w:rsidRDefault="00DD32C6" w:rsidP="00DD32C6">
      <w:pPr>
        <w:spacing w:line="560" w:lineRule="exact"/>
        <w:rPr>
          <w:rFonts w:ascii="黑体" w:eastAsia="黑体" w:hAnsi="黑体"/>
          <w:bCs/>
          <w:color w:val="000000"/>
          <w:sz w:val="32"/>
          <w:szCs w:val="32"/>
        </w:rPr>
      </w:pPr>
      <w:r w:rsidRPr="00EA6B36">
        <w:rPr>
          <w:rFonts w:ascii="黑体" w:eastAsia="黑体" w:hAnsi="黑体" w:hint="eastAsia"/>
          <w:bCs/>
          <w:color w:val="000000"/>
          <w:sz w:val="32"/>
          <w:szCs w:val="32"/>
        </w:rPr>
        <w:t>四、市州教育行政部门意见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D32C6" w:rsidRPr="00EA6B36" w:rsidTr="00EB1435">
        <w:trPr>
          <w:trHeight w:val="2986"/>
        </w:trPr>
        <w:tc>
          <w:tcPr>
            <w:tcW w:w="9060" w:type="dxa"/>
          </w:tcPr>
          <w:p w:rsidR="00DD32C6" w:rsidRPr="00EA6B36" w:rsidRDefault="00DD32C6" w:rsidP="00EB1435">
            <w:pPr>
              <w:spacing w:before="48" w:after="48" w:line="560" w:lineRule="exact"/>
              <w:rPr>
                <w:rFonts w:asciiTheme="minorEastAsia" w:eastAsiaTheme="minorEastAsia" w:hAnsiTheme="minorEastAsia"/>
                <w:bCs/>
                <w:color w:val="000000"/>
                <w:sz w:val="24"/>
              </w:rPr>
            </w:pPr>
          </w:p>
          <w:p w:rsidR="00DD32C6" w:rsidRDefault="00DD32C6" w:rsidP="00EB1435">
            <w:pPr>
              <w:spacing w:line="560" w:lineRule="exact"/>
              <w:ind w:firstLineChars="2100" w:firstLine="5040"/>
              <w:rPr>
                <w:rFonts w:asciiTheme="minorEastAsia" w:eastAsiaTheme="minorEastAsia" w:hAnsiTheme="minorEastAsia"/>
                <w:sz w:val="24"/>
              </w:rPr>
            </w:pPr>
          </w:p>
          <w:p w:rsidR="00EA6B36" w:rsidRPr="00EA6B36" w:rsidRDefault="00EA6B36" w:rsidP="00EB1435">
            <w:pPr>
              <w:spacing w:line="560" w:lineRule="exact"/>
              <w:ind w:firstLineChars="2100" w:firstLine="5040"/>
              <w:rPr>
                <w:rFonts w:asciiTheme="minorEastAsia" w:eastAsiaTheme="minorEastAsia" w:hAnsiTheme="minorEastAsia"/>
                <w:sz w:val="24"/>
              </w:rPr>
            </w:pPr>
          </w:p>
          <w:p w:rsidR="00DD32C6" w:rsidRPr="00EA6B36" w:rsidRDefault="00DD32C6" w:rsidP="00EB1435">
            <w:pPr>
              <w:spacing w:line="560" w:lineRule="exact"/>
              <w:ind w:firstLineChars="2100" w:firstLine="5040"/>
              <w:rPr>
                <w:rFonts w:asciiTheme="minorEastAsia" w:eastAsiaTheme="minorEastAsia" w:hAnsiTheme="minorEastAsia"/>
                <w:sz w:val="24"/>
              </w:rPr>
            </w:pPr>
          </w:p>
          <w:p w:rsidR="00DD32C6" w:rsidRPr="00EA6B36" w:rsidRDefault="00DD32C6" w:rsidP="00EB1435">
            <w:pPr>
              <w:spacing w:line="560" w:lineRule="exact"/>
              <w:ind w:firstLineChars="2100" w:firstLine="5040"/>
              <w:rPr>
                <w:rFonts w:asciiTheme="minorEastAsia" w:eastAsiaTheme="minorEastAsia" w:hAnsiTheme="minorEastAsia"/>
                <w:sz w:val="24"/>
              </w:rPr>
            </w:pPr>
            <w:r w:rsidRPr="00EA6B36">
              <w:rPr>
                <w:rFonts w:asciiTheme="minorEastAsia" w:eastAsiaTheme="minorEastAsia" w:hAnsiTheme="minorEastAsia"/>
                <w:sz w:val="24"/>
              </w:rPr>
              <w:t>公 章：</w:t>
            </w:r>
          </w:p>
          <w:p w:rsidR="00DD32C6" w:rsidRPr="00EA6B36" w:rsidRDefault="00DD32C6" w:rsidP="00EB1435">
            <w:pPr>
              <w:spacing w:line="560" w:lineRule="exact"/>
              <w:jc w:val="center"/>
              <w:rPr>
                <w:rFonts w:asciiTheme="minorEastAsia" w:eastAsiaTheme="minorEastAsia" w:hAnsiTheme="minorEastAsia"/>
                <w:sz w:val="24"/>
              </w:rPr>
            </w:pPr>
            <w:r w:rsidRPr="00EA6B36">
              <w:rPr>
                <w:rFonts w:asciiTheme="minorEastAsia" w:eastAsiaTheme="minorEastAsia" w:hAnsiTheme="minorEastAsia"/>
                <w:sz w:val="24"/>
              </w:rPr>
              <w:t xml:space="preserve">                                        </w:t>
            </w:r>
            <w:r w:rsidR="00EA6B36">
              <w:rPr>
                <w:rFonts w:asciiTheme="minorEastAsia" w:eastAsiaTheme="minorEastAsia" w:hAnsiTheme="minorEastAsia"/>
                <w:sz w:val="24"/>
              </w:rPr>
              <w:t xml:space="preserve">        </w:t>
            </w:r>
            <w:r w:rsidRPr="00EA6B36">
              <w:rPr>
                <w:rFonts w:asciiTheme="minorEastAsia" w:eastAsiaTheme="minorEastAsia" w:hAnsiTheme="minorEastAsia"/>
                <w:sz w:val="24"/>
              </w:rPr>
              <w:t xml:space="preserve">     年     月     日</w:t>
            </w:r>
          </w:p>
        </w:tc>
      </w:tr>
    </w:tbl>
    <w:p w:rsidR="00DD32C6" w:rsidRPr="00D20A9B" w:rsidRDefault="00DD32C6" w:rsidP="00DD32C6">
      <w:pPr>
        <w:spacing w:line="560" w:lineRule="exact"/>
        <w:rPr>
          <w:rFonts w:eastAsia="黑体"/>
          <w:bCs/>
          <w:color w:val="000000"/>
          <w:sz w:val="32"/>
          <w:szCs w:val="32"/>
        </w:rPr>
        <w:sectPr w:rsidR="00DD32C6" w:rsidRPr="00D20A9B" w:rsidSect="00EA6B36">
          <w:pgSz w:w="11906" w:h="16838" w:code="9"/>
          <w:pgMar w:top="2098" w:right="1474" w:bottom="1985" w:left="1588" w:header="851" w:footer="1588" w:gutter="0"/>
          <w:cols w:space="0"/>
          <w:titlePg/>
          <w:docGrid w:type="lines" w:linePitch="315"/>
        </w:sectPr>
      </w:pPr>
    </w:p>
    <w:p w:rsidR="00DD32C6" w:rsidRPr="00EA6B36" w:rsidRDefault="00DD32C6" w:rsidP="00DD32C6">
      <w:pPr>
        <w:spacing w:line="560" w:lineRule="exact"/>
        <w:rPr>
          <w:rFonts w:ascii="黑体" w:eastAsia="黑体" w:hAnsi="黑体"/>
          <w:bCs/>
          <w:color w:val="000000"/>
          <w:sz w:val="32"/>
          <w:szCs w:val="32"/>
        </w:rPr>
      </w:pPr>
      <w:r w:rsidRPr="00EA6B36">
        <w:rPr>
          <w:rFonts w:ascii="黑体" w:eastAsia="黑体" w:hAnsi="黑体" w:hint="eastAsia"/>
          <w:bCs/>
          <w:color w:val="000000"/>
          <w:sz w:val="32"/>
          <w:szCs w:val="32"/>
        </w:rPr>
        <w:t>附件3</w:t>
      </w:r>
    </w:p>
    <w:p w:rsidR="00DD32C6" w:rsidRPr="00EA6B36" w:rsidRDefault="00DD32C6" w:rsidP="00DD32C6">
      <w:pPr>
        <w:spacing w:line="560" w:lineRule="exact"/>
        <w:jc w:val="center"/>
        <w:rPr>
          <w:rFonts w:eastAsia="方正小标宋简体"/>
          <w:bCs/>
          <w:color w:val="000000"/>
          <w:sz w:val="44"/>
          <w:szCs w:val="44"/>
        </w:rPr>
      </w:pPr>
      <w:r w:rsidRPr="00EA6B36">
        <w:rPr>
          <w:rFonts w:eastAsia="方正小标宋简体" w:hint="eastAsia"/>
          <w:bCs/>
          <w:color w:val="000000"/>
          <w:sz w:val="44"/>
          <w:szCs w:val="44"/>
        </w:rPr>
        <w:t>网络学习空间应用普及活动高职院校实施方案</w:t>
      </w:r>
    </w:p>
    <w:p w:rsidR="00DD32C6" w:rsidRPr="00D20A9B" w:rsidRDefault="00DD32C6" w:rsidP="00DD32C6">
      <w:pPr>
        <w:spacing w:line="560" w:lineRule="exact"/>
        <w:jc w:val="center"/>
        <w:rPr>
          <w:rFonts w:eastAsia="仿宋_GB2312"/>
          <w:bCs/>
          <w:color w:val="000000"/>
          <w:sz w:val="32"/>
          <w:szCs w:val="32"/>
        </w:rPr>
      </w:pPr>
    </w:p>
    <w:p w:rsidR="00DD32C6" w:rsidRPr="00EA6B36" w:rsidRDefault="00DD32C6" w:rsidP="00DD32C6">
      <w:pPr>
        <w:spacing w:line="560" w:lineRule="exact"/>
        <w:jc w:val="left"/>
        <w:rPr>
          <w:rFonts w:ascii="黑体" w:eastAsia="黑体" w:hAnsi="黑体"/>
          <w:bCs/>
          <w:color w:val="000000"/>
          <w:sz w:val="32"/>
          <w:szCs w:val="32"/>
        </w:rPr>
      </w:pPr>
      <w:r w:rsidRPr="00EA6B36">
        <w:rPr>
          <w:rFonts w:ascii="黑体" w:eastAsia="黑体" w:hAnsi="黑体" w:hint="eastAsia"/>
          <w:bCs/>
          <w:color w:val="000000"/>
          <w:sz w:val="32"/>
          <w:szCs w:val="32"/>
        </w:rPr>
        <w:t>一、整体推进计划表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3390"/>
        <w:gridCol w:w="1193"/>
        <w:gridCol w:w="1216"/>
        <w:gridCol w:w="1560"/>
      </w:tblGrid>
      <w:tr w:rsidR="00DD32C6" w:rsidRPr="00EA6B36" w:rsidTr="00EA6B36">
        <w:trPr>
          <w:trHeight w:val="585"/>
        </w:trPr>
        <w:tc>
          <w:tcPr>
            <w:tcW w:w="1425" w:type="dxa"/>
            <w:vMerge w:val="restart"/>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年份</w:t>
            </w:r>
          </w:p>
        </w:tc>
        <w:tc>
          <w:tcPr>
            <w:tcW w:w="3390" w:type="dxa"/>
            <w:vMerge w:val="restart"/>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学校名称</w:t>
            </w:r>
          </w:p>
        </w:tc>
        <w:tc>
          <w:tcPr>
            <w:tcW w:w="2409" w:type="dxa"/>
            <w:gridSpan w:val="2"/>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开通数量</w:t>
            </w:r>
          </w:p>
        </w:tc>
        <w:tc>
          <w:tcPr>
            <w:tcW w:w="1560" w:type="dxa"/>
            <w:vMerge w:val="restart"/>
            <w:vAlign w:val="center"/>
          </w:tcPr>
          <w:p w:rsid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空间</w:t>
            </w:r>
            <w:r w:rsidRPr="00EA6B36">
              <w:rPr>
                <w:rFonts w:asciiTheme="minorEastAsia" w:eastAsiaTheme="minorEastAsia" w:hAnsiTheme="minorEastAsia"/>
                <w:bCs/>
                <w:color w:val="000000"/>
                <w:sz w:val="24"/>
              </w:rPr>
              <w:t>开通</w:t>
            </w:r>
          </w:p>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bCs/>
                <w:color w:val="000000"/>
                <w:sz w:val="24"/>
              </w:rPr>
              <w:t>数量小计</w:t>
            </w:r>
          </w:p>
        </w:tc>
      </w:tr>
      <w:tr w:rsidR="00DD32C6" w:rsidRPr="00EA6B36" w:rsidTr="00EA6B36">
        <w:trPr>
          <w:trHeight w:val="585"/>
        </w:trPr>
        <w:tc>
          <w:tcPr>
            <w:tcW w:w="1425"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3390"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19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教师</w:t>
            </w:r>
          </w:p>
        </w:tc>
        <w:tc>
          <w:tcPr>
            <w:tcW w:w="1216"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学生</w:t>
            </w:r>
          </w:p>
        </w:tc>
        <w:tc>
          <w:tcPr>
            <w:tcW w:w="1560" w:type="dxa"/>
            <w:vMerge/>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585"/>
        </w:trPr>
        <w:tc>
          <w:tcPr>
            <w:tcW w:w="142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2</w:t>
            </w:r>
            <w:r w:rsidRPr="00EA6B36">
              <w:rPr>
                <w:rFonts w:asciiTheme="minorEastAsia" w:eastAsiaTheme="minorEastAsia" w:hAnsiTheme="minorEastAsia"/>
                <w:bCs/>
                <w:color w:val="000000"/>
                <w:sz w:val="24"/>
              </w:rPr>
              <w:t>018</w:t>
            </w:r>
            <w:r w:rsidRPr="00EA6B36">
              <w:rPr>
                <w:rFonts w:asciiTheme="minorEastAsia" w:eastAsiaTheme="minorEastAsia" w:hAnsiTheme="minorEastAsia" w:hint="eastAsia"/>
                <w:bCs/>
                <w:color w:val="000000"/>
                <w:sz w:val="24"/>
              </w:rPr>
              <w:t>年</w:t>
            </w:r>
          </w:p>
        </w:tc>
        <w:tc>
          <w:tcPr>
            <w:tcW w:w="339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19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216"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56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585"/>
        </w:trPr>
        <w:tc>
          <w:tcPr>
            <w:tcW w:w="142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2</w:t>
            </w:r>
            <w:r w:rsidRPr="00EA6B36">
              <w:rPr>
                <w:rFonts w:asciiTheme="minorEastAsia" w:eastAsiaTheme="minorEastAsia" w:hAnsiTheme="minorEastAsia"/>
                <w:bCs/>
                <w:color w:val="000000"/>
                <w:sz w:val="24"/>
              </w:rPr>
              <w:t>019</w:t>
            </w:r>
            <w:r w:rsidRPr="00EA6B36">
              <w:rPr>
                <w:rFonts w:asciiTheme="minorEastAsia" w:eastAsiaTheme="minorEastAsia" w:hAnsiTheme="minorEastAsia" w:hint="eastAsia"/>
                <w:bCs/>
                <w:color w:val="000000"/>
                <w:sz w:val="24"/>
              </w:rPr>
              <w:t>年</w:t>
            </w:r>
          </w:p>
        </w:tc>
        <w:tc>
          <w:tcPr>
            <w:tcW w:w="339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19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216"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56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585"/>
        </w:trPr>
        <w:tc>
          <w:tcPr>
            <w:tcW w:w="142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2</w:t>
            </w:r>
            <w:r w:rsidRPr="00EA6B36">
              <w:rPr>
                <w:rFonts w:asciiTheme="minorEastAsia" w:eastAsiaTheme="minorEastAsia" w:hAnsiTheme="minorEastAsia"/>
                <w:bCs/>
                <w:color w:val="000000"/>
                <w:sz w:val="24"/>
              </w:rPr>
              <w:t>020</w:t>
            </w:r>
            <w:r w:rsidRPr="00EA6B36">
              <w:rPr>
                <w:rFonts w:asciiTheme="minorEastAsia" w:eastAsiaTheme="minorEastAsia" w:hAnsiTheme="minorEastAsia" w:hint="eastAsia"/>
                <w:bCs/>
                <w:color w:val="000000"/>
                <w:sz w:val="24"/>
              </w:rPr>
              <w:t>年</w:t>
            </w:r>
          </w:p>
        </w:tc>
        <w:tc>
          <w:tcPr>
            <w:tcW w:w="339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193"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216"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56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r w:rsidR="00DD32C6" w:rsidRPr="00EA6B36" w:rsidTr="00EA6B36">
        <w:trPr>
          <w:trHeight w:val="585"/>
        </w:trPr>
        <w:tc>
          <w:tcPr>
            <w:tcW w:w="1425"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总体统计</w:t>
            </w:r>
          </w:p>
        </w:tc>
        <w:tc>
          <w:tcPr>
            <w:tcW w:w="5799" w:type="dxa"/>
            <w:gridSpan w:val="3"/>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c>
          <w:tcPr>
            <w:tcW w:w="1560" w:type="dxa"/>
            <w:vAlign w:val="center"/>
          </w:tcPr>
          <w:p w:rsidR="00DD32C6" w:rsidRPr="00EA6B36" w:rsidRDefault="00DD32C6" w:rsidP="00EA6B36">
            <w:pPr>
              <w:snapToGrid w:val="0"/>
              <w:jc w:val="center"/>
              <w:rPr>
                <w:rFonts w:asciiTheme="minorEastAsia" w:eastAsiaTheme="minorEastAsia" w:hAnsiTheme="minorEastAsia"/>
                <w:bCs/>
                <w:color w:val="000000"/>
                <w:sz w:val="24"/>
              </w:rPr>
            </w:pPr>
          </w:p>
        </w:tc>
      </w:tr>
    </w:tbl>
    <w:p w:rsidR="00EA6B36" w:rsidRDefault="00EA6B36" w:rsidP="00EA6B36">
      <w:pPr>
        <w:spacing w:line="300" w:lineRule="exact"/>
        <w:ind w:firstLineChars="300" w:firstLine="600"/>
        <w:jc w:val="left"/>
        <w:rPr>
          <w:rFonts w:eastAsia="仿宋_GB2312"/>
          <w:bCs/>
          <w:color w:val="000000"/>
          <w:szCs w:val="21"/>
        </w:rPr>
      </w:pPr>
    </w:p>
    <w:p w:rsidR="006734AC" w:rsidRPr="00D20A9B" w:rsidRDefault="006734AC" w:rsidP="00EA6B36">
      <w:pPr>
        <w:spacing w:line="300" w:lineRule="exact"/>
        <w:ind w:firstLineChars="300" w:firstLine="600"/>
        <w:jc w:val="left"/>
        <w:rPr>
          <w:rFonts w:eastAsia="仿宋_GB2312"/>
          <w:bCs/>
          <w:color w:val="000000"/>
          <w:szCs w:val="21"/>
        </w:rPr>
      </w:pPr>
    </w:p>
    <w:p w:rsidR="00DD32C6" w:rsidRPr="00EA6B36" w:rsidRDefault="00DD32C6" w:rsidP="00DD32C6">
      <w:pPr>
        <w:spacing w:line="560" w:lineRule="exact"/>
        <w:jc w:val="left"/>
        <w:rPr>
          <w:rFonts w:ascii="黑体" w:eastAsia="黑体" w:hAnsi="黑体"/>
          <w:bCs/>
          <w:color w:val="000000"/>
          <w:sz w:val="32"/>
          <w:szCs w:val="32"/>
        </w:rPr>
      </w:pPr>
      <w:r w:rsidRPr="00EA6B36">
        <w:rPr>
          <w:rFonts w:ascii="黑体" w:eastAsia="黑体" w:hAnsi="黑体" w:hint="eastAsia"/>
          <w:bCs/>
          <w:color w:val="000000"/>
          <w:sz w:val="32"/>
          <w:szCs w:val="32"/>
        </w:rPr>
        <w:t>二、现状调研</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DD32C6" w:rsidRPr="00EA6B36" w:rsidTr="00EA6B36">
        <w:trPr>
          <w:trHeight w:val="1778"/>
          <w:jc w:val="center"/>
        </w:trPr>
        <w:tc>
          <w:tcPr>
            <w:tcW w:w="8926" w:type="dxa"/>
          </w:tcPr>
          <w:p w:rsidR="00DD32C6" w:rsidRPr="00EA6B36" w:rsidRDefault="00DD32C6" w:rsidP="00EA6B36">
            <w:pPr>
              <w:snapToGrid w:val="0"/>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（一）网络学习空间建设与应用概况</w:t>
            </w:r>
          </w:p>
        </w:tc>
      </w:tr>
      <w:tr w:rsidR="00DD32C6" w:rsidRPr="00EA6B36" w:rsidTr="00EA6B36">
        <w:trPr>
          <w:trHeight w:val="1778"/>
          <w:jc w:val="center"/>
        </w:trPr>
        <w:tc>
          <w:tcPr>
            <w:tcW w:w="8926" w:type="dxa"/>
          </w:tcPr>
          <w:p w:rsidR="00DD32C6" w:rsidRPr="00EA6B36" w:rsidRDefault="00DD32C6" w:rsidP="00EA6B36">
            <w:pPr>
              <w:snapToGrid w:val="0"/>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（二）主要问题</w:t>
            </w:r>
          </w:p>
        </w:tc>
      </w:tr>
      <w:tr w:rsidR="00DD32C6" w:rsidRPr="00EA6B36" w:rsidTr="00EA6B36">
        <w:trPr>
          <w:trHeight w:val="1778"/>
          <w:jc w:val="center"/>
        </w:trPr>
        <w:tc>
          <w:tcPr>
            <w:tcW w:w="8926" w:type="dxa"/>
          </w:tcPr>
          <w:p w:rsidR="00DD32C6" w:rsidRPr="00EA6B36" w:rsidRDefault="00DD32C6" w:rsidP="00EA6B36">
            <w:pPr>
              <w:snapToGrid w:val="0"/>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（三）工作考虑</w:t>
            </w:r>
          </w:p>
        </w:tc>
      </w:tr>
    </w:tbl>
    <w:p w:rsidR="00DD32C6" w:rsidRPr="00EA6B36" w:rsidRDefault="00DD32C6" w:rsidP="00DD32C6">
      <w:pPr>
        <w:spacing w:line="560" w:lineRule="exact"/>
        <w:jc w:val="left"/>
        <w:rPr>
          <w:rFonts w:ascii="黑体" w:eastAsia="黑体" w:hAnsi="黑体"/>
          <w:bCs/>
          <w:color w:val="000000"/>
          <w:sz w:val="32"/>
          <w:szCs w:val="32"/>
        </w:rPr>
      </w:pPr>
      <w:r w:rsidRPr="00EA6B36">
        <w:rPr>
          <w:rFonts w:ascii="黑体" w:eastAsia="黑体" w:hAnsi="黑体" w:hint="eastAsia"/>
          <w:bCs/>
          <w:color w:val="000000"/>
          <w:sz w:val="32"/>
          <w:szCs w:val="32"/>
        </w:rPr>
        <w:t>三、2</w:t>
      </w:r>
      <w:r w:rsidRPr="00EA6B36">
        <w:rPr>
          <w:rFonts w:ascii="黑体" w:eastAsia="黑体" w:hAnsi="黑体"/>
          <w:bCs/>
          <w:color w:val="000000"/>
          <w:sz w:val="32"/>
          <w:szCs w:val="32"/>
        </w:rPr>
        <w:t>018</w:t>
      </w:r>
      <w:r w:rsidRPr="00EA6B36">
        <w:rPr>
          <w:rFonts w:ascii="黑体" w:eastAsia="黑体" w:hAnsi="黑体" w:hint="eastAsia"/>
          <w:bCs/>
          <w:color w:val="000000"/>
          <w:sz w:val="32"/>
          <w:szCs w:val="32"/>
        </w:rPr>
        <w:t>年工作安排</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D32C6" w:rsidRPr="00EA6B36" w:rsidTr="00EA6B36">
        <w:trPr>
          <w:trHeight w:val="1836"/>
          <w:jc w:val="center"/>
        </w:trPr>
        <w:tc>
          <w:tcPr>
            <w:tcW w:w="9060" w:type="dxa"/>
          </w:tcPr>
          <w:p w:rsidR="00DD32C6" w:rsidRPr="00EA6B36" w:rsidRDefault="00DD32C6" w:rsidP="00EB1435">
            <w:pPr>
              <w:spacing w:before="48" w:after="48" w:line="560" w:lineRule="exact"/>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（一）目标任务</w:t>
            </w:r>
          </w:p>
          <w:p w:rsidR="00DD32C6" w:rsidRPr="00EA6B36" w:rsidRDefault="00DD32C6" w:rsidP="00EB1435">
            <w:pPr>
              <w:spacing w:before="48" w:after="48" w:line="560" w:lineRule="exact"/>
              <w:jc w:val="left"/>
              <w:rPr>
                <w:rFonts w:asciiTheme="minorEastAsia" w:eastAsiaTheme="minorEastAsia" w:hAnsiTheme="minorEastAsia"/>
                <w:bCs/>
                <w:color w:val="000000"/>
                <w:sz w:val="24"/>
              </w:rPr>
            </w:pPr>
          </w:p>
        </w:tc>
      </w:tr>
      <w:tr w:rsidR="00DD32C6" w:rsidRPr="00EA6B36" w:rsidTr="00EA6B36">
        <w:trPr>
          <w:trHeight w:val="1836"/>
          <w:jc w:val="center"/>
        </w:trPr>
        <w:tc>
          <w:tcPr>
            <w:tcW w:w="9060" w:type="dxa"/>
          </w:tcPr>
          <w:p w:rsidR="00DD32C6" w:rsidRPr="00EA6B36" w:rsidRDefault="00DD32C6" w:rsidP="00EB1435">
            <w:pPr>
              <w:spacing w:before="48" w:after="48" w:line="560" w:lineRule="exact"/>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（二）整体推进举措</w:t>
            </w:r>
          </w:p>
          <w:p w:rsidR="00DD32C6" w:rsidRPr="00EA6B36" w:rsidRDefault="00DD32C6" w:rsidP="00EB1435">
            <w:pPr>
              <w:spacing w:before="48" w:after="48" w:line="560" w:lineRule="exact"/>
              <w:jc w:val="left"/>
              <w:rPr>
                <w:rFonts w:asciiTheme="minorEastAsia" w:eastAsiaTheme="minorEastAsia" w:hAnsiTheme="minorEastAsia"/>
                <w:bCs/>
                <w:color w:val="000000"/>
                <w:sz w:val="24"/>
              </w:rPr>
            </w:pPr>
          </w:p>
        </w:tc>
      </w:tr>
      <w:tr w:rsidR="00DD32C6" w:rsidRPr="00EA6B36" w:rsidTr="00EA6B36">
        <w:trPr>
          <w:trHeight w:val="1836"/>
          <w:jc w:val="center"/>
        </w:trPr>
        <w:tc>
          <w:tcPr>
            <w:tcW w:w="9060" w:type="dxa"/>
          </w:tcPr>
          <w:p w:rsidR="00DD32C6" w:rsidRPr="00EA6B36" w:rsidRDefault="00DD32C6" w:rsidP="00EB1435">
            <w:pPr>
              <w:spacing w:before="48" w:after="48" w:line="560" w:lineRule="exact"/>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（三）宣传推广安排</w:t>
            </w:r>
          </w:p>
          <w:p w:rsidR="00DD32C6" w:rsidRPr="00EA6B36" w:rsidRDefault="00DD32C6" w:rsidP="00EB1435">
            <w:pPr>
              <w:spacing w:before="48" w:after="48" w:line="560" w:lineRule="exact"/>
              <w:jc w:val="left"/>
              <w:rPr>
                <w:rFonts w:asciiTheme="minorEastAsia" w:eastAsiaTheme="minorEastAsia" w:hAnsiTheme="minorEastAsia"/>
                <w:bCs/>
                <w:color w:val="000000"/>
                <w:sz w:val="24"/>
              </w:rPr>
            </w:pPr>
          </w:p>
        </w:tc>
      </w:tr>
      <w:tr w:rsidR="00DD32C6" w:rsidRPr="00EA6B36" w:rsidTr="00EA6B36">
        <w:trPr>
          <w:trHeight w:val="1836"/>
          <w:jc w:val="center"/>
        </w:trPr>
        <w:tc>
          <w:tcPr>
            <w:tcW w:w="9060" w:type="dxa"/>
          </w:tcPr>
          <w:p w:rsidR="00DD32C6" w:rsidRPr="00EA6B36" w:rsidRDefault="00DD32C6" w:rsidP="00EB1435">
            <w:pPr>
              <w:spacing w:before="48" w:after="48" w:line="560" w:lineRule="exact"/>
              <w:jc w:val="left"/>
              <w:rPr>
                <w:rFonts w:asciiTheme="minorEastAsia" w:eastAsiaTheme="minorEastAsia" w:hAnsiTheme="minorEastAsia"/>
                <w:bCs/>
                <w:color w:val="000000"/>
                <w:sz w:val="24"/>
              </w:rPr>
            </w:pPr>
            <w:r w:rsidRPr="00EA6B36">
              <w:rPr>
                <w:rFonts w:asciiTheme="minorEastAsia" w:eastAsiaTheme="minorEastAsia" w:hAnsiTheme="minorEastAsia" w:hint="eastAsia"/>
                <w:bCs/>
                <w:color w:val="000000"/>
                <w:sz w:val="24"/>
              </w:rPr>
              <w:t>（四）相关保障</w:t>
            </w:r>
          </w:p>
          <w:p w:rsidR="00DD32C6" w:rsidRPr="00EA6B36" w:rsidRDefault="00DD32C6" w:rsidP="00EB1435">
            <w:pPr>
              <w:spacing w:before="48" w:after="48" w:line="560" w:lineRule="exact"/>
              <w:jc w:val="left"/>
              <w:rPr>
                <w:rFonts w:asciiTheme="minorEastAsia" w:eastAsiaTheme="minorEastAsia" w:hAnsiTheme="minorEastAsia"/>
                <w:bCs/>
                <w:color w:val="000000"/>
                <w:sz w:val="24"/>
              </w:rPr>
            </w:pPr>
          </w:p>
        </w:tc>
      </w:tr>
    </w:tbl>
    <w:p w:rsidR="00DD32C6" w:rsidRPr="00D20A9B" w:rsidRDefault="00DD32C6" w:rsidP="00DD32C6">
      <w:pPr>
        <w:spacing w:line="560" w:lineRule="exact"/>
        <w:jc w:val="left"/>
        <w:rPr>
          <w:rFonts w:eastAsia="仿宋_GB2312"/>
          <w:bCs/>
          <w:color w:val="000000"/>
          <w:sz w:val="32"/>
          <w:szCs w:val="32"/>
        </w:rPr>
      </w:pPr>
    </w:p>
    <w:p w:rsidR="00DD32C6" w:rsidRPr="00D20A9B" w:rsidRDefault="00DD32C6" w:rsidP="00DD32C6">
      <w:pPr>
        <w:spacing w:line="560" w:lineRule="exact"/>
        <w:jc w:val="left"/>
        <w:rPr>
          <w:rFonts w:ascii="黑体" w:eastAsia="黑体" w:hAnsi="黑体"/>
          <w:bCs/>
          <w:color w:val="000000"/>
          <w:sz w:val="32"/>
          <w:szCs w:val="32"/>
        </w:rPr>
      </w:pPr>
      <w:r w:rsidRPr="00D20A9B">
        <w:rPr>
          <w:rFonts w:ascii="黑体" w:eastAsia="黑体" w:hAnsi="黑体" w:hint="eastAsia"/>
          <w:bCs/>
          <w:color w:val="000000"/>
          <w:sz w:val="32"/>
          <w:szCs w:val="32"/>
        </w:rPr>
        <w:t>四、学校意见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D32C6" w:rsidRPr="00EA6B36" w:rsidTr="00EB1435">
        <w:trPr>
          <w:trHeight w:val="2986"/>
          <w:jc w:val="center"/>
        </w:trPr>
        <w:tc>
          <w:tcPr>
            <w:tcW w:w="9060" w:type="dxa"/>
          </w:tcPr>
          <w:p w:rsidR="00DD32C6" w:rsidRPr="00EA6B36" w:rsidRDefault="00DD32C6" w:rsidP="00EB1435">
            <w:pPr>
              <w:spacing w:before="48" w:after="48" w:line="560" w:lineRule="exact"/>
              <w:jc w:val="center"/>
              <w:rPr>
                <w:rFonts w:asciiTheme="minorEastAsia" w:eastAsiaTheme="minorEastAsia" w:hAnsiTheme="minorEastAsia"/>
                <w:bCs/>
                <w:color w:val="000000"/>
                <w:sz w:val="24"/>
              </w:rPr>
            </w:pPr>
          </w:p>
          <w:p w:rsidR="00DD32C6" w:rsidRPr="00EA6B36" w:rsidRDefault="00DD32C6" w:rsidP="00EB1435">
            <w:pPr>
              <w:spacing w:line="560" w:lineRule="exact"/>
              <w:ind w:firstLineChars="2100" w:firstLine="4830"/>
              <w:jc w:val="center"/>
              <w:rPr>
                <w:rFonts w:asciiTheme="minorEastAsia" w:eastAsiaTheme="minorEastAsia" w:hAnsiTheme="minorEastAsia"/>
                <w:sz w:val="24"/>
              </w:rPr>
            </w:pPr>
          </w:p>
          <w:p w:rsidR="00DD32C6" w:rsidRDefault="00DD32C6" w:rsidP="00EB1435">
            <w:pPr>
              <w:spacing w:line="560" w:lineRule="exact"/>
              <w:ind w:firstLineChars="2100" w:firstLine="4830"/>
              <w:jc w:val="center"/>
              <w:rPr>
                <w:rFonts w:asciiTheme="minorEastAsia" w:eastAsiaTheme="minorEastAsia" w:hAnsiTheme="minorEastAsia"/>
                <w:sz w:val="24"/>
              </w:rPr>
            </w:pPr>
          </w:p>
          <w:p w:rsidR="00EA6B36" w:rsidRPr="00EA6B36" w:rsidRDefault="00EA6B36" w:rsidP="00EB1435">
            <w:pPr>
              <w:spacing w:line="560" w:lineRule="exact"/>
              <w:ind w:firstLineChars="2100" w:firstLine="4830"/>
              <w:jc w:val="center"/>
              <w:rPr>
                <w:rFonts w:asciiTheme="minorEastAsia" w:eastAsiaTheme="minorEastAsia" w:hAnsiTheme="minorEastAsia"/>
                <w:sz w:val="24"/>
              </w:rPr>
            </w:pPr>
          </w:p>
          <w:p w:rsidR="00DD32C6" w:rsidRPr="00EA6B36" w:rsidRDefault="00DD32C6" w:rsidP="00EB1435">
            <w:pPr>
              <w:spacing w:line="560" w:lineRule="exact"/>
              <w:ind w:firstLineChars="2100" w:firstLine="4830"/>
              <w:jc w:val="left"/>
              <w:rPr>
                <w:rFonts w:asciiTheme="minorEastAsia" w:eastAsiaTheme="minorEastAsia" w:hAnsiTheme="minorEastAsia"/>
                <w:sz w:val="24"/>
              </w:rPr>
            </w:pPr>
            <w:r w:rsidRPr="00EA6B36">
              <w:rPr>
                <w:rFonts w:asciiTheme="minorEastAsia" w:eastAsiaTheme="minorEastAsia" w:hAnsiTheme="minorEastAsia"/>
                <w:sz w:val="24"/>
              </w:rPr>
              <w:t>公 章：</w:t>
            </w:r>
          </w:p>
          <w:p w:rsidR="00DD32C6" w:rsidRPr="00EA6B36" w:rsidRDefault="00EA6B36" w:rsidP="00EB1435">
            <w:pPr>
              <w:spacing w:line="56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D32C6" w:rsidRPr="00EA6B36">
              <w:rPr>
                <w:rFonts w:asciiTheme="minorEastAsia" w:eastAsiaTheme="minorEastAsia" w:hAnsiTheme="minorEastAsia"/>
                <w:sz w:val="24"/>
              </w:rPr>
              <w:t>年     月     日</w:t>
            </w:r>
          </w:p>
        </w:tc>
      </w:tr>
    </w:tbl>
    <w:p w:rsidR="00DD32C6" w:rsidRDefault="00DD32C6" w:rsidP="00DD32C6">
      <w:pPr>
        <w:contextualSpacing/>
        <w:rPr>
          <w:rFonts w:ascii="仿宋_GB2312" w:eastAsia="仿宋_GB2312"/>
          <w:sz w:val="32"/>
          <w:szCs w:val="32"/>
        </w:rPr>
        <w:sectPr w:rsidR="00DD32C6" w:rsidSect="00DD32C6">
          <w:pgSz w:w="11906" w:h="16838" w:code="9"/>
          <w:pgMar w:top="2098" w:right="1474" w:bottom="1985" w:left="1588" w:header="851" w:footer="1588" w:gutter="0"/>
          <w:cols w:space="425"/>
          <w:titlePg/>
          <w:docGrid w:type="linesAndChars" w:linePitch="579" w:charSpace="-2048"/>
        </w:sectPr>
      </w:pPr>
    </w:p>
    <w:p w:rsidR="00DD32C6" w:rsidRPr="00EA6B36" w:rsidRDefault="00DD32C6" w:rsidP="00DD32C6">
      <w:pPr>
        <w:spacing w:line="560" w:lineRule="exact"/>
        <w:rPr>
          <w:rFonts w:ascii="黑体" w:eastAsia="黑体" w:hAnsi="黑体"/>
          <w:bCs/>
          <w:color w:val="000000"/>
          <w:sz w:val="32"/>
          <w:szCs w:val="32"/>
        </w:rPr>
      </w:pPr>
      <w:r w:rsidRPr="00EA6B36">
        <w:rPr>
          <w:rFonts w:ascii="黑体" w:eastAsia="黑体" w:hAnsi="黑体"/>
          <w:bCs/>
          <w:color w:val="000000"/>
          <w:sz w:val="32"/>
          <w:szCs w:val="32"/>
        </w:rPr>
        <w:t>附件</w:t>
      </w:r>
      <w:r w:rsidRPr="00EA6B36">
        <w:rPr>
          <w:rFonts w:ascii="黑体" w:eastAsia="黑体" w:hAnsi="黑体" w:hint="eastAsia"/>
          <w:bCs/>
          <w:color w:val="000000"/>
          <w:sz w:val="32"/>
          <w:szCs w:val="32"/>
        </w:rPr>
        <w:t>4</w:t>
      </w:r>
    </w:p>
    <w:p w:rsidR="00DD32C6" w:rsidRPr="00EA6B36" w:rsidRDefault="00DD32C6" w:rsidP="00DD32C6">
      <w:pPr>
        <w:spacing w:line="560" w:lineRule="exact"/>
        <w:jc w:val="center"/>
        <w:rPr>
          <w:rFonts w:ascii="方正小标宋_GBK" w:eastAsia="方正小标宋_GBK"/>
          <w:bCs/>
          <w:color w:val="000000"/>
          <w:sz w:val="44"/>
          <w:szCs w:val="44"/>
        </w:rPr>
      </w:pPr>
      <w:r w:rsidRPr="00EA6B36">
        <w:rPr>
          <w:rFonts w:ascii="方正小标宋_GBK" w:eastAsia="方正小标宋_GBK" w:hint="eastAsia"/>
          <w:bCs/>
          <w:color w:val="000000"/>
          <w:sz w:val="44"/>
          <w:szCs w:val="44"/>
        </w:rPr>
        <w:t>2018年度网络学习空间应用普及优秀区域评价指标</w:t>
      </w:r>
    </w:p>
    <w:p w:rsidR="00EA6B36" w:rsidRPr="00EA6B36" w:rsidRDefault="00EA6B36" w:rsidP="00EA6B36">
      <w:pPr>
        <w:snapToGrid w:val="0"/>
        <w:jc w:val="center"/>
        <w:rPr>
          <w:rFonts w:ascii="仿宋_GB2312" w:eastAsia="仿宋_GB2312"/>
          <w:bCs/>
          <w:color w:val="000000"/>
          <w:sz w:val="32"/>
          <w:szCs w:val="32"/>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220"/>
        <w:gridCol w:w="11592"/>
        <w:gridCol w:w="893"/>
      </w:tblGrid>
      <w:tr w:rsidR="00DD32C6" w:rsidRPr="00EA6B36" w:rsidTr="00EB1435">
        <w:trPr>
          <w:trHeight w:val="437"/>
          <w:jc w:val="center"/>
        </w:trPr>
        <w:tc>
          <w:tcPr>
            <w:tcW w:w="1081" w:type="dxa"/>
            <w:vAlign w:val="center"/>
          </w:tcPr>
          <w:p w:rsidR="00DD32C6" w:rsidRPr="00EA6B36" w:rsidRDefault="00DD32C6" w:rsidP="00EB1435">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一级指标</w:t>
            </w:r>
          </w:p>
        </w:tc>
        <w:tc>
          <w:tcPr>
            <w:tcW w:w="1220" w:type="dxa"/>
            <w:vAlign w:val="center"/>
          </w:tcPr>
          <w:p w:rsidR="00DD32C6" w:rsidRPr="00EA6B36" w:rsidRDefault="00DD32C6" w:rsidP="00EB1435">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二级指标</w:t>
            </w:r>
          </w:p>
        </w:tc>
        <w:tc>
          <w:tcPr>
            <w:tcW w:w="11592" w:type="dxa"/>
            <w:vAlign w:val="center"/>
          </w:tcPr>
          <w:p w:rsidR="00DD32C6" w:rsidRPr="00EA6B36" w:rsidRDefault="00DD32C6" w:rsidP="00EB1435">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指标描述</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自评分</w:t>
            </w:r>
          </w:p>
        </w:tc>
      </w:tr>
      <w:tr w:rsidR="00DD32C6" w:rsidRPr="00EA6B36" w:rsidTr="00EB1435">
        <w:trPr>
          <w:jc w:val="center"/>
        </w:trPr>
        <w:tc>
          <w:tcPr>
            <w:tcW w:w="1081" w:type="dxa"/>
            <w:vMerge w:val="restart"/>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空间建设</w:t>
            </w:r>
          </w:p>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（20分）</w:t>
            </w: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机制保障</w:t>
            </w:r>
          </w:p>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规划设计“网络学习空间人人通”区域方案；建立管理职能部门、业务推进部门、技术保障部门协同推进机制；有效的经费投入机制与空间软硬件建设机制；具有组织推进的激励、评价、督促机制；具有促进网络学习空间应用的队伍建设机制</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功能构成</w:t>
            </w:r>
          </w:p>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由市州或区县教育行政部门认定网络学习空间，其功能基本满足并支撑区域和学校主要的教育教学工作；构成上包含教师、学生、家长等个人空间，区域、学校、班级等机构空间；集成资源共享、教学支持、学习交互、决策评估等满足日常教育教学需要的多种公共应用服务；集成大数据分析服务，可提供教学分析、学习分析、学生能力发展分析、学生综合素质评价、用户的空间应用分析等服务</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管理维护</w:t>
            </w:r>
          </w:p>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网络安全制度完善，举措基本落实，网络安全意识和防护能力较好；遵循数据上移、服务下沉原则；网络空间运行高效，访问快捷，体验良好</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建设普及率（5分）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区域内所有学校开通机构空间，学校所有教师和适龄学生开通个人空间；班级空间开通不低于8</w:t>
            </w:r>
            <w:r w:rsidRPr="00EA6B36">
              <w:rPr>
                <w:rFonts w:asciiTheme="minorEastAsia" w:eastAsiaTheme="minorEastAsia" w:hAnsiTheme="minorEastAsia"/>
                <w:bCs/>
                <w:color w:val="000000"/>
                <w:szCs w:val="21"/>
              </w:rPr>
              <w:t>0%</w:t>
            </w:r>
            <w:r w:rsidRPr="00EA6B36">
              <w:rPr>
                <w:rFonts w:asciiTheme="minorEastAsia" w:eastAsiaTheme="minorEastAsia" w:hAnsiTheme="minorEastAsia" w:hint="eastAsia"/>
                <w:bCs/>
                <w:color w:val="000000"/>
                <w:szCs w:val="21"/>
              </w:rPr>
              <w:t>；具有区域教研、名师、社团等特色空间。基本实现“一人一空间”，多平台孤岛现象得到显著缓解</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416"/>
          <w:jc w:val="center"/>
        </w:trPr>
        <w:tc>
          <w:tcPr>
            <w:tcW w:w="1081" w:type="dxa"/>
            <w:vMerge w:val="restart"/>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空间应用</w:t>
            </w:r>
          </w:p>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w:t>
            </w:r>
            <w:r w:rsidRPr="00EA6B36">
              <w:rPr>
                <w:rFonts w:asciiTheme="minorEastAsia" w:eastAsiaTheme="minorEastAsia" w:hAnsiTheme="minorEastAsia"/>
                <w:bCs/>
                <w:color w:val="000000"/>
                <w:szCs w:val="21"/>
              </w:rPr>
              <w:t>0</w:t>
            </w:r>
            <w:r w:rsidRPr="00EA6B36">
              <w:rPr>
                <w:rFonts w:asciiTheme="minorEastAsia" w:eastAsiaTheme="minorEastAsia" w:hAnsiTheme="minorEastAsia" w:hint="eastAsia"/>
                <w:bCs/>
                <w:color w:val="000000"/>
                <w:szCs w:val="21"/>
              </w:rPr>
              <w:t>分）</w:t>
            </w: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资源共享（10分）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实现多渠道资源供给，社会资源、智力资源网络化供给；用户能通过空间获取所需要的教育资源，进行资源分类、评价、分享，实现资源分享、教学应用等</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416"/>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教学支持（10分）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每年有至少2个区域性的常态化教育教学活动通过空间支撑线上线下开展。教师利用空间支持备授课、活动组织实施、线上线下教学、班级管理、</w:t>
            </w:r>
            <w:r w:rsidRPr="00EA6B36">
              <w:rPr>
                <w:rFonts w:asciiTheme="minorEastAsia" w:eastAsiaTheme="minorEastAsia" w:hAnsiTheme="minorEastAsia"/>
                <w:bCs/>
                <w:color w:val="000000"/>
                <w:szCs w:val="21"/>
              </w:rPr>
              <w:t>预习、作业、答疑、自主学习</w:t>
            </w:r>
            <w:r w:rsidRPr="00EA6B36">
              <w:rPr>
                <w:rFonts w:asciiTheme="minorEastAsia" w:eastAsiaTheme="minorEastAsia" w:hAnsiTheme="minorEastAsia" w:hint="eastAsia"/>
                <w:bCs/>
                <w:color w:val="000000"/>
                <w:szCs w:val="21"/>
              </w:rPr>
              <w:t>、</w:t>
            </w:r>
            <w:r w:rsidRPr="00EA6B36">
              <w:rPr>
                <w:rFonts w:asciiTheme="minorEastAsia" w:eastAsiaTheme="minorEastAsia" w:hAnsiTheme="minorEastAsia"/>
                <w:bCs/>
                <w:color w:val="000000"/>
                <w:szCs w:val="21"/>
              </w:rPr>
              <w:t>分享心得或参与其他活动</w:t>
            </w:r>
            <w:r w:rsidRPr="00EA6B36">
              <w:rPr>
                <w:rFonts w:asciiTheme="minorEastAsia" w:eastAsiaTheme="minorEastAsia" w:hAnsiTheme="minorEastAsia" w:hint="eastAsia"/>
                <w:bCs/>
                <w:color w:val="000000"/>
                <w:szCs w:val="21"/>
              </w:rPr>
              <w:t>等</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281"/>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学习交互（10分）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网络化泛在学习普及；支持</w:t>
            </w:r>
            <w:r w:rsidRPr="00EA6B36">
              <w:rPr>
                <w:rFonts w:asciiTheme="minorEastAsia" w:eastAsiaTheme="minorEastAsia" w:hAnsiTheme="minorEastAsia"/>
                <w:bCs/>
                <w:color w:val="000000"/>
                <w:szCs w:val="21"/>
              </w:rPr>
              <w:t>师生、师师、生生交互，促进交流共享</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416"/>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决策评估（10分）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区域和学校管理者利用空间管理教育教学及教研等工作，支持电子政务，查询学校办学、文化、德育、课程、教学、设施、师生等情况；家长利用空间支持学校、班级、学生等校情学情查询，开展家校互动</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416"/>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数据分析（10分）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实现分层智能测评与诊断；实现精准教学，个性化推送与辅导；实现学生综合素质评价；大数据在教育管理、科学决策、学生能力与身心发展诊断分析等一个或几个方面有成熟应用案例</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270"/>
          <w:jc w:val="center"/>
        </w:trPr>
        <w:tc>
          <w:tcPr>
            <w:tcW w:w="1081" w:type="dxa"/>
            <w:vMerge w:val="restart"/>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社会影响及效果</w:t>
            </w:r>
          </w:p>
          <w:p w:rsidR="00DD32C6" w:rsidRPr="00EA6B36" w:rsidRDefault="00EA6B36" w:rsidP="00EA6B36">
            <w:pPr>
              <w:spacing w:line="300" w:lineRule="exact"/>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w:t>
            </w:r>
            <w:r w:rsidR="00DD32C6" w:rsidRPr="00EA6B36">
              <w:rPr>
                <w:rFonts w:asciiTheme="minorEastAsia" w:eastAsiaTheme="minorEastAsia" w:hAnsiTheme="minorEastAsia" w:hint="eastAsia"/>
                <w:bCs/>
                <w:color w:val="000000"/>
                <w:szCs w:val="21"/>
              </w:rPr>
              <w:t>25</w:t>
            </w:r>
            <w:r>
              <w:rPr>
                <w:rFonts w:asciiTheme="minorEastAsia" w:eastAsiaTheme="minorEastAsia" w:hAnsiTheme="minorEastAsia" w:hint="eastAsia"/>
                <w:bCs/>
                <w:color w:val="000000"/>
                <w:szCs w:val="21"/>
              </w:rPr>
              <w:t>分)</w:t>
            </w: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相关认可（1</w:t>
            </w:r>
            <w:r w:rsidRPr="00EA6B36">
              <w:rPr>
                <w:rFonts w:asciiTheme="minorEastAsia" w:eastAsiaTheme="minorEastAsia" w:hAnsiTheme="minorEastAsia"/>
                <w:bCs/>
                <w:color w:val="000000"/>
                <w:szCs w:val="21"/>
              </w:rPr>
              <w:t>0</w:t>
            </w:r>
            <w:r w:rsidRPr="00EA6B36">
              <w:rPr>
                <w:rFonts w:asciiTheme="minorEastAsia" w:eastAsiaTheme="minorEastAsia" w:hAnsiTheme="minorEastAsia" w:hint="eastAsia"/>
                <w:bCs/>
                <w:color w:val="000000"/>
                <w:szCs w:val="21"/>
              </w:rPr>
              <w:t>分）</w:t>
            </w:r>
          </w:p>
        </w:tc>
        <w:tc>
          <w:tcPr>
            <w:tcW w:w="11592" w:type="dxa"/>
            <w:vAlign w:val="center"/>
          </w:tcPr>
          <w:p w:rsidR="00DD32C6" w:rsidRPr="00EA6B36" w:rsidRDefault="00DD32C6" w:rsidP="00EA6B36">
            <w:pPr>
              <w:spacing w:line="260" w:lineRule="exact"/>
              <w:rPr>
                <w:rFonts w:asciiTheme="minorEastAsia" w:eastAsiaTheme="minorEastAsia" w:hAnsiTheme="minorEastAsia" w:cs="微软雅黑"/>
                <w:bCs/>
                <w:color w:val="000000"/>
                <w:szCs w:val="21"/>
              </w:rPr>
            </w:pPr>
            <w:r w:rsidRPr="00EA6B36">
              <w:rPr>
                <w:rFonts w:asciiTheme="minorEastAsia" w:eastAsiaTheme="minorEastAsia" w:hAnsiTheme="minorEastAsia" w:hint="eastAsia"/>
                <w:bCs/>
                <w:color w:val="000000"/>
                <w:szCs w:val="21"/>
              </w:rPr>
              <w:t>纳入省级或国家级教育信息化特别是网络学习空间建设与应用有关专项，成效显著，获得认可（按项目列出）</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trHeight w:val="345"/>
          <w:jc w:val="center"/>
        </w:trPr>
        <w:tc>
          <w:tcPr>
            <w:tcW w:w="1081" w:type="dxa"/>
            <w:vMerge/>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使用效果（15分）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bCs/>
                <w:color w:val="000000"/>
                <w:szCs w:val="21"/>
              </w:rPr>
              <w:t>“人人通”平台运行稳定，各类空间应用常态化，</w:t>
            </w:r>
            <w:r w:rsidRPr="00EA6B36">
              <w:rPr>
                <w:rFonts w:asciiTheme="minorEastAsia" w:eastAsiaTheme="minorEastAsia" w:hAnsiTheme="minorEastAsia" w:hint="eastAsia"/>
                <w:bCs/>
                <w:color w:val="000000"/>
                <w:szCs w:val="21"/>
              </w:rPr>
              <w:t>满足学校、教师、学生教育教学和管理等各方面需求，家校沟通效果好</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r w:rsidR="00DD32C6" w:rsidRPr="00EA6B36" w:rsidTr="00EB1435">
        <w:trPr>
          <w:jc w:val="center"/>
        </w:trPr>
        <w:tc>
          <w:tcPr>
            <w:tcW w:w="1081"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材料规范</w:t>
            </w:r>
          </w:p>
          <w:p w:rsidR="00DD32C6" w:rsidRPr="00EA6B36" w:rsidRDefault="00DD32C6" w:rsidP="00EB1435">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220" w:type="dxa"/>
            <w:vAlign w:val="center"/>
          </w:tcPr>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务实规范</w:t>
            </w:r>
          </w:p>
          <w:p w:rsidR="00DD32C6" w:rsidRPr="00EA6B36" w:rsidRDefault="00DD32C6" w:rsidP="00EA6B36">
            <w:pPr>
              <w:spacing w:line="26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592" w:type="dxa"/>
            <w:vAlign w:val="center"/>
          </w:tcPr>
          <w:p w:rsidR="00DD32C6" w:rsidRPr="00EA6B36" w:rsidRDefault="00DD32C6" w:rsidP="00EA6B36">
            <w:pPr>
              <w:spacing w:line="26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材料内容真实、规范、完整；逻辑清晰、主题突出、可读性高；相关支撑材料全面，形式丰富，质量高，示范性强</w:t>
            </w:r>
          </w:p>
        </w:tc>
        <w:tc>
          <w:tcPr>
            <w:tcW w:w="893" w:type="dxa"/>
            <w:vAlign w:val="center"/>
          </w:tcPr>
          <w:p w:rsidR="00DD32C6" w:rsidRPr="00EA6B36" w:rsidRDefault="00DD32C6" w:rsidP="00EB1435">
            <w:pPr>
              <w:spacing w:line="300" w:lineRule="exact"/>
              <w:jc w:val="center"/>
              <w:rPr>
                <w:rFonts w:asciiTheme="minorEastAsia" w:eastAsiaTheme="minorEastAsia" w:hAnsiTheme="minorEastAsia"/>
                <w:bCs/>
                <w:color w:val="000000"/>
                <w:szCs w:val="21"/>
              </w:rPr>
            </w:pPr>
          </w:p>
        </w:tc>
      </w:tr>
    </w:tbl>
    <w:p w:rsidR="00DD32C6" w:rsidRPr="00EA6B36" w:rsidRDefault="00DD32C6" w:rsidP="00DD32C6">
      <w:pPr>
        <w:spacing w:line="300" w:lineRule="exact"/>
        <w:rPr>
          <w:rFonts w:ascii="黑体" w:eastAsia="黑体" w:hAnsi="黑体"/>
          <w:bCs/>
          <w:color w:val="000000"/>
          <w:sz w:val="32"/>
          <w:szCs w:val="32"/>
        </w:rPr>
      </w:pPr>
      <w:r w:rsidRPr="00D20A9B">
        <w:rPr>
          <w:rFonts w:eastAsia="仿宋_GB2312"/>
          <w:bCs/>
          <w:color w:val="000000"/>
          <w:sz w:val="32"/>
          <w:szCs w:val="32"/>
        </w:rPr>
        <w:br w:type="page"/>
      </w:r>
      <w:r w:rsidRPr="00EA6B36">
        <w:rPr>
          <w:rFonts w:ascii="黑体" w:eastAsia="黑体" w:hAnsi="黑体"/>
          <w:bCs/>
          <w:color w:val="000000"/>
          <w:sz w:val="32"/>
          <w:szCs w:val="32"/>
        </w:rPr>
        <w:t>附件</w:t>
      </w:r>
      <w:r w:rsidRPr="00EA6B36">
        <w:rPr>
          <w:rFonts w:ascii="黑体" w:eastAsia="黑体" w:hAnsi="黑体" w:hint="eastAsia"/>
          <w:bCs/>
          <w:color w:val="000000"/>
          <w:sz w:val="32"/>
          <w:szCs w:val="32"/>
        </w:rPr>
        <w:t>5</w:t>
      </w:r>
    </w:p>
    <w:p w:rsidR="00DD32C6" w:rsidRPr="00EA6B36" w:rsidRDefault="00DD32C6" w:rsidP="00DD32C6">
      <w:pPr>
        <w:spacing w:line="560" w:lineRule="exact"/>
        <w:jc w:val="center"/>
        <w:rPr>
          <w:rFonts w:ascii="方正小标宋_GBK" w:eastAsia="方正小标宋_GBK"/>
          <w:bCs/>
          <w:color w:val="000000"/>
          <w:sz w:val="44"/>
          <w:szCs w:val="44"/>
        </w:rPr>
      </w:pPr>
      <w:r w:rsidRPr="00EA6B36">
        <w:rPr>
          <w:rFonts w:ascii="方正小标宋_GBK" w:eastAsia="方正小标宋_GBK" w:hint="eastAsia"/>
          <w:bCs/>
          <w:color w:val="000000"/>
          <w:sz w:val="44"/>
          <w:szCs w:val="44"/>
        </w:rPr>
        <w:t>2018年度网络学习空间应用普及优秀学校评价指标</w:t>
      </w:r>
    </w:p>
    <w:p w:rsidR="00EA6B36" w:rsidRPr="00EA6B36" w:rsidRDefault="00EA6B36" w:rsidP="00472A51">
      <w:pPr>
        <w:snapToGrid w:val="0"/>
        <w:jc w:val="center"/>
        <w:rPr>
          <w:rFonts w:ascii="仿宋_GB2312" w:eastAsia="仿宋_GB2312"/>
          <w:bCs/>
          <w:color w:val="000000"/>
          <w:sz w:val="32"/>
          <w:szCs w:val="32"/>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122"/>
        <w:gridCol w:w="11603"/>
        <w:gridCol w:w="905"/>
      </w:tblGrid>
      <w:tr w:rsidR="00DD32C6" w:rsidRPr="00EA6B36" w:rsidTr="00472A51">
        <w:trPr>
          <w:jc w:val="center"/>
        </w:trPr>
        <w:tc>
          <w:tcPr>
            <w:tcW w:w="1156" w:type="dxa"/>
            <w:vAlign w:val="center"/>
          </w:tcPr>
          <w:p w:rsidR="00DD32C6" w:rsidRPr="00EA6B36" w:rsidRDefault="00DD32C6" w:rsidP="00472A51">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一级指标</w:t>
            </w:r>
          </w:p>
        </w:tc>
        <w:tc>
          <w:tcPr>
            <w:tcW w:w="1122" w:type="dxa"/>
            <w:vAlign w:val="center"/>
          </w:tcPr>
          <w:p w:rsidR="00DD32C6" w:rsidRPr="00EA6B36" w:rsidRDefault="00DD32C6" w:rsidP="00472A51">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二级指标</w:t>
            </w:r>
          </w:p>
        </w:tc>
        <w:tc>
          <w:tcPr>
            <w:tcW w:w="11603" w:type="dxa"/>
            <w:vAlign w:val="center"/>
          </w:tcPr>
          <w:p w:rsidR="00DD32C6" w:rsidRPr="00EA6B36" w:rsidRDefault="00DD32C6" w:rsidP="00472A51">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指标描述</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
                <w:bCs/>
                <w:color w:val="000000"/>
                <w:szCs w:val="21"/>
              </w:rPr>
            </w:pPr>
            <w:r w:rsidRPr="00EA6B36">
              <w:rPr>
                <w:rFonts w:asciiTheme="minorEastAsia" w:eastAsiaTheme="minorEastAsia" w:hAnsiTheme="minorEastAsia" w:hint="eastAsia"/>
                <w:b/>
                <w:bCs/>
                <w:color w:val="000000"/>
                <w:szCs w:val="21"/>
              </w:rPr>
              <w:t>自评分</w:t>
            </w:r>
          </w:p>
        </w:tc>
      </w:tr>
      <w:tr w:rsidR="00DD32C6" w:rsidRPr="00EA6B36" w:rsidTr="00472A51">
        <w:trPr>
          <w:jc w:val="center"/>
        </w:trPr>
        <w:tc>
          <w:tcPr>
            <w:tcW w:w="1156" w:type="dxa"/>
            <w:vMerge w:val="restart"/>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空间建设</w:t>
            </w:r>
          </w:p>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（20分）</w:t>
            </w: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机制保障</w:t>
            </w:r>
          </w:p>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建立“一把手”责任制；制定教育信息化发展计划和保障制度；持续的经费投入机制；形成师生信息化能力提升常态机制；师生网络学习空间应用的激励、考核、评价、督促、活动等推进机制有效</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功能构成</w:t>
            </w:r>
          </w:p>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由市州、区县教育行政部门或学校认定网络学习空间，其功能基本满足并支撑学校主要的教育教学工作；构成上包含教师、学生、家长等个人空间，学校、班级等机构空间；具有资源共享、教学支持、学习交互、决策评估等满足日常教育教学需要的多种公共应用服务；具有大数据分析服务，可提供教学分析、学习分析、学生能力发展分析、学生综合素质评价、用户的空间应用分析等服务</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基础环境</w:t>
            </w:r>
          </w:p>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学校基础设施完善，网+端部署保障虚拟环境和物理环境的有效融合。师生信息素养较好，网络安全意识和防护能力较好；遵循数据上移、服务下沉原则；网络空间运行高效，访问快捷，体验良好</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建设普及率</w:t>
            </w:r>
            <w:r w:rsidR="00472A51">
              <w:rPr>
                <w:rFonts w:asciiTheme="minorEastAsia" w:eastAsiaTheme="minorEastAsia" w:hAnsiTheme="minorEastAsia" w:hint="eastAsia"/>
                <w:bCs/>
                <w:color w:val="000000"/>
                <w:szCs w:val="21"/>
              </w:rPr>
              <w:t>(</w:t>
            </w:r>
            <w:r w:rsidRPr="00EA6B36">
              <w:rPr>
                <w:rFonts w:asciiTheme="minorEastAsia" w:eastAsiaTheme="minorEastAsia" w:hAnsiTheme="minorEastAsia" w:hint="eastAsia"/>
                <w:bCs/>
                <w:color w:val="000000"/>
                <w:szCs w:val="21"/>
              </w:rPr>
              <w:t>5分</w:t>
            </w:r>
            <w:r w:rsidR="00472A51">
              <w:rPr>
                <w:rFonts w:asciiTheme="minorEastAsia" w:eastAsiaTheme="minorEastAsia" w:hAnsiTheme="minorEastAsia" w:hint="eastAsia"/>
                <w:bCs/>
                <w:color w:val="000000"/>
                <w:szCs w:val="21"/>
              </w:rPr>
              <w:t>)</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学校所有教师和适龄学生开通个人空间；班级空间开通1</w:t>
            </w:r>
            <w:r w:rsidRPr="00EA6B36">
              <w:rPr>
                <w:rFonts w:asciiTheme="minorEastAsia" w:eastAsiaTheme="minorEastAsia" w:hAnsiTheme="minorEastAsia"/>
                <w:bCs/>
                <w:color w:val="000000"/>
                <w:szCs w:val="21"/>
              </w:rPr>
              <w:t>00%</w:t>
            </w:r>
            <w:r w:rsidRPr="00EA6B36">
              <w:rPr>
                <w:rFonts w:asciiTheme="minorEastAsia" w:eastAsiaTheme="minorEastAsia" w:hAnsiTheme="minorEastAsia" w:hint="eastAsia"/>
                <w:bCs/>
                <w:color w:val="000000"/>
                <w:szCs w:val="21"/>
              </w:rPr>
              <w:t>；具有社团等特色空间；基本实现“一人一空间”</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trHeight w:val="416"/>
          <w:jc w:val="center"/>
        </w:trPr>
        <w:tc>
          <w:tcPr>
            <w:tcW w:w="1156" w:type="dxa"/>
            <w:vMerge w:val="restart"/>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空间应用</w:t>
            </w:r>
          </w:p>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（50分）</w:t>
            </w: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资源共享（10分）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可获得定制的多渠道资源供给，社会资源、智力资源网络化供给；用户能通过空间获取所需要的教育资源，进行资源分类、评价、分享，实现资源分享、教学应用等</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trHeight w:val="416"/>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教学支持（10分）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每年有至少2个全校性的常态化教育教学活动通过空间支撑线上线下开展。教师利用空间支持备授课、活动组织实施、线上线下教学、班级管理、</w:t>
            </w:r>
            <w:r w:rsidRPr="00EA6B36">
              <w:rPr>
                <w:rFonts w:asciiTheme="minorEastAsia" w:eastAsiaTheme="minorEastAsia" w:hAnsiTheme="minorEastAsia"/>
                <w:bCs/>
                <w:color w:val="000000"/>
                <w:szCs w:val="21"/>
              </w:rPr>
              <w:t>预习、作业、答疑、自主学习</w:t>
            </w:r>
            <w:r w:rsidRPr="00EA6B36">
              <w:rPr>
                <w:rFonts w:asciiTheme="minorEastAsia" w:eastAsiaTheme="minorEastAsia" w:hAnsiTheme="minorEastAsia" w:hint="eastAsia"/>
                <w:bCs/>
                <w:color w:val="000000"/>
                <w:szCs w:val="21"/>
              </w:rPr>
              <w:t>、</w:t>
            </w:r>
            <w:r w:rsidRPr="00EA6B36">
              <w:rPr>
                <w:rFonts w:asciiTheme="minorEastAsia" w:eastAsiaTheme="minorEastAsia" w:hAnsiTheme="minorEastAsia"/>
                <w:bCs/>
                <w:color w:val="000000"/>
                <w:szCs w:val="21"/>
              </w:rPr>
              <w:t>分享心得或参与其他活动</w:t>
            </w:r>
            <w:r w:rsidRPr="00EA6B36">
              <w:rPr>
                <w:rFonts w:asciiTheme="minorEastAsia" w:eastAsiaTheme="minorEastAsia" w:hAnsiTheme="minorEastAsia" w:hint="eastAsia"/>
                <w:bCs/>
                <w:color w:val="000000"/>
                <w:szCs w:val="21"/>
              </w:rPr>
              <w:t>等</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trHeight w:val="416"/>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学习交互（10分）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网络化泛在学习普及；支持</w:t>
            </w:r>
            <w:r w:rsidRPr="00EA6B36">
              <w:rPr>
                <w:rFonts w:asciiTheme="minorEastAsia" w:eastAsiaTheme="minorEastAsia" w:hAnsiTheme="minorEastAsia"/>
                <w:bCs/>
                <w:color w:val="000000"/>
                <w:szCs w:val="21"/>
              </w:rPr>
              <w:t>师生、师师、生生交互，促进交流共享</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trHeight w:val="416"/>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决策评估（10分）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学校管理者利用空间管理教育教学及教研等工作，支持电子政务，查询学校办学、文化、德育、课程、教学、设施、师生等情况；家长利用空间支持学校、班级、学生等校情学情查询，开展家校互动</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trHeight w:val="416"/>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数据分析（10分）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实现分层智能测评与诊断；实现精准教学，个性化推送与辅导；实现学生综合素质评价；大数据在教育管理、科学决策、学生能力与身心发展诊断分析等一个或几个方面有成熟应用案例</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jc w:val="center"/>
        </w:trPr>
        <w:tc>
          <w:tcPr>
            <w:tcW w:w="1156" w:type="dxa"/>
            <w:vMerge w:val="restart"/>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社会影响及效果</w:t>
            </w:r>
          </w:p>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（25分）</w:t>
            </w: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相关认可（1</w:t>
            </w:r>
            <w:r w:rsidRPr="00EA6B36">
              <w:rPr>
                <w:rFonts w:asciiTheme="minorEastAsia" w:eastAsiaTheme="minorEastAsia" w:hAnsiTheme="minorEastAsia"/>
                <w:bCs/>
                <w:color w:val="000000"/>
                <w:szCs w:val="21"/>
              </w:rPr>
              <w:t>0</w:t>
            </w:r>
            <w:r w:rsidRPr="00EA6B36">
              <w:rPr>
                <w:rFonts w:asciiTheme="minorEastAsia" w:eastAsiaTheme="minorEastAsia" w:hAnsiTheme="minorEastAsia" w:hint="eastAsia"/>
                <w:bCs/>
                <w:color w:val="000000"/>
                <w:szCs w:val="21"/>
              </w:rPr>
              <w:t>分）</w:t>
            </w:r>
          </w:p>
        </w:tc>
        <w:tc>
          <w:tcPr>
            <w:tcW w:w="11603" w:type="dxa"/>
            <w:vAlign w:val="center"/>
          </w:tcPr>
          <w:p w:rsidR="00DD32C6" w:rsidRPr="00EA6B36" w:rsidRDefault="00DD32C6" w:rsidP="00472A51">
            <w:pPr>
              <w:spacing w:line="280" w:lineRule="exact"/>
              <w:rPr>
                <w:rFonts w:asciiTheme="minorEastAsia" w:eastAsiaTheme="minorEastAsia" w:hAnsiTheme="minorEastAsia" w:cs="微软雅黑"/>
                <w:bCs/>
                <w:color w:val="000000"/>
                <w:szCs w:val="21"/>
              </w:rPr>
            </w:pPr>
            <w:r w:rsidRPr="00EA6B36">
              <w:rPr>
                <w:rFonts w:asciiTheme="minorEastAsia" w:eastAsiaTheme="minorEastAsia" w:hAnsiTheme="minorEastAsia" w:hint="eastAsia"/>
                <w:bCs/>
                <w:color w:val="000000"/>
                <w:szCs w:val="21"/>
              </w:rPr>
              <w:t>纳入省级或国家级教育信息化特别是网络学习空间建设与应用有关专项，成效显著，获得认可（按项目列出）</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jc w:val="center"/>
        </w:trPr>
        <w:tc>
          <w:tcPr>
            <w:tcW w:w="1156" w:type="dxa"/>
            <w:vMerge/>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使用效果（15分）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bCs/>
                <w:color w:val="000000"/>
                <w:szCs w:val="21"/>
              </w:rPr>
              <w:t>“人人通”平台运行稳定，各类空间应用常态化，</w:t>
            </w:r>
            <w:r w:rsidRPr="00EA6B36">
              <w:rPr>
                <w:rFonts w:asciiTheme="minorEastAsia" w:eastAsiaTheme="minorEastAsia" w:hAnsiTheme="minorEastAsia" w:hint="eastAsia"/>
                <w:bCs/>
                <w:color w:val="000000"/>
                <w:szCs w:val="21"/>
              </w:rPr>
              <w:t>满足学校、教师、学生教育教学和管理等各方面需求，家校沟通效果好</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r w:rsidR="00DD32C6" w:rsidRPr="00EA6B36" w:rsidTr="00472A51">
        <w:trPr>
          <w:jc w:val="center"/>
        </w:trPr>
        <w:tc>
          <w:tcPr>
            <w:tcW w:w="1156"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材料规范</w:t>
            </w:r>
          </w:p>
          <w:p w:rsidR="00DD32C6" w:rsidRPr="00EA6B36" w:rsidRDefault="00DD32C6" w:rsidP="00472A51">
            <w:pPr>
              <w:spacing w:line="30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22" w:type="dxa"/>
            <w:vAlign w:val="center"/>
          </w:tcPr>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务实规范</w:t>
            </w:r>
          </w:p>
          <w:p w:rsidR="00DD32C6" w:rsidRPr="00EA6B36" w:rsidRDefault="00DD32C6" w:rsidP="00472A51">
            <w:pPr>
              <w:spacing w:line="280" w:lineRule="exact"/>
              <w:jc w:val="center"/>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（5分）</w:t>
            </w:r>
          </w:p>
        </w:tc>
        <w:tc>
          <w:tcPr>
            <w:tcW w:w="11603" w:type="dxa"/>
            <w:vAlign w:val="center"/>
          </w:tcPr>
          <w:p w:rsidR="00DD32C6" w:rsidRPr="00EA6B36" w:rsidRDefault="00DD32C6" w:rsidP="00472A51">
            <w:pPr>
              <w:spacing w:line="280" w:lineRule="exact"/>
              <w:rPr>
                <w:rFonts w:asciiTheme="minorEastAsia" w:eastAsiaTheme="minorEastAsia" w:hAnsiTheme="minorEastAsia"/>
                <w:bCs/>
                <w:color w:val="000000"/>
                <w:szCs w:val="21"/>
              </w:rPr>
            </w:pPr>
            <w:r w:rsidRPr="00EA6B36">
              <w:rPr>
                <w:rFonts w:asciiTheme="minorEastAsia" w:eastAsiaTheme="minorEastAsia" w:hAnsiTheme="minorEastAsia" w:hint="eastAsia"/>
                <w:bCs/>
                <w:color w:val="000000"/>
                <w:szCs w:val="21"/>
              </w:rPr>
              <w:t>材料内容真实、规范、完整；逻辑清晰、主题突出、可读性高；相关支撑材料全面，形式丰富，质量高，示范性强</w:t>
            </w:r>
          </w:p>
        </w:tc>
        <w:tc>
          <w:tcPr>
            <w:tcW w:w="905" w:type="dxa"/>
            <w:vAlign w:val="center"/>
          </w:tcPr>
          <w:p w:rsidR="00DD32C6" w:rsidRPr="00EA6B36" w:rsidRDefault="00DD32C6" w:rsidP="00472A51">
            <w:pPr>
              <w:spacing w:line="300" w:lineRule="exact"/>
              <w:jc w:val="center"/>
              <w:rPr>
                <w:rFonts w:asciiTheme="minorEastAsia" w:eastAsiaTheme="minorEastAsia" w:hAnsiTheme="minorEastAsia"/>
                <w:bCs/>
                <w:color w:val="000000"/>
                <w:szCs w:val="21"/>
              </w:rPr>
            </w:pPr>
          </w:p>
        </w:tc>
      </w:tr>
    </w:tbl>
    <w:p w:rsidR="00DD32C6" w:rsidRDefault="00DD32C6" w:rsidP="00DD32C6">
      <w:pPr>
        <w:contextualSpacing/>
        <w:rPr>
          <w:rFonts w:ascii="仿宋_GB2312" w:eastAsia="仿宋_GB2312"/>
          <w:sz w:val="32"/>
          <w:szCs w:val="32"/>
        </w:rPr>
        <w:sectPr w:rsidR="00DD32C6" w:rsidSect="00EA6B36">
          <w:pgSz w:w="16838" w:h="11906" w:orient="landscape" w:code="9"/>
          <w:pgMar w:top="1361" w:right="1361" w:bottom="1361" w:left="1361" w:header="851" w:footer="1134" w:gutter="0"/>
          <w:cols w:space="425"/>
          <w:titlePg/>
          <w:docGrid w:type="lines" w:linePitch="579" w:charSpace="-2048"/>
        </w:sectPr>
      </w:pPr>
    </w:p>
    <w:p w:rsidR="00DD32C6" w:rsidRPr="00472A51" w:rsidRDefault="00DD32C6" w:rsidP="00DD32C6">
      <w:pPr>
        <w:spacing w:line="560" w:lineRule="exact"/>
        <w:rPr>
          <w:rFonts w:ascii="黑体" w:eastAsia="黑体" w:hAnsi="黑体"/>
          <w:b/>
          <w:bCs/>
          <w:sz w:val="32"/>
          <w:szCs w:val="32"/>
        </w:rPr>
      </w:pPr>
      <w:r w:rsidRPr="00472A51">
        <w:rPr>
          <w:rFonts w:ascii="黑体" w:eastAsia="黑体" w:hAnsi="黑体"/>
          <w:sz w:val="32"/>
          <w:szCs w:val="32"/>
        </w:rPr>
        <w:t>附件</w:t>
      </w:r>
      <w:r w:rsidRPr="00472A51">
        <w:rPr>
          <w:rFonts w:ascii="黑体" w:eastAsia="黑体" w:hAnsi="黑体" w:hint="eastAsia"/>
          <w:sz w:val="32"/>
          <w:szCs w:val="32"/>
        </w:rPr>
        <w:t>6</w:t>
      </w:r>
    </w:p>
    <w:p w:rsidR="00472A51" w:rsidRDefault="00DD32C6" w:rsidP="00472A51">
      <w:pPr>
        <w:spacing w:line="480" w:lineRule="exact"/>
        <w:jc w:val="center"/>
        <w:rPr>
          <w:rFonts w:ascii="方正小标宋_GBK" w:eastAsia="方正小标宋_GBK"/>
          <w:bCs/>
          <w:color w:val="000000"/>
          <w:sz w:val="44"/>
          <w:szCs w:val="44"/>
        </w:rPr>
      </w:pPr>
      <w:r w:rsidRPr="00472A51">
        <w:rPr>
          <w:rFonts w:ascii="方正小标宋_GBK" w:eastAsia="方正小标宋_GBK" w:hint="eastAsia"/>
          <w:bCs/>
          <w:color w:val="000000"/>
          <w:sz w:val="44"/>
          <w:szCs w:val="44"/>
        </w:rPr>
        <w:t>2018年度网络学习空间应用</w:t>
      </w:r>
    </w:p>
    <w:p w:rsidR="00DD32C6" w:rsidRPr="00472A51" w:rsidRDefault="00DD32C6" w:rsidP="00472A51">
      <w:pPr>
        <w:spacing w:line="480" w:lineRule="exact"/>
        <w:jc w:val="center"/>
        <w:rPr>
          <w:rFonts w:ascii="方正小标宋_GBK" w:eastAsia="方正小标宋_GBK"/>
          <w:bCs/>
          <w:color w:val="000000"/>
          <w:sz w:val="44"/>
          <w:szCs w:val="44"/>
        </w:rPr>
      </w:pPr>
      <w:r w:rsidRPr="00472A51">
        <w:rPr>
          <w:rFonts w:ascii="方正小标宋_GBK" w:eastAsia="方正小标宋_GBK" w:hint="eastAsia"/>
          <w:bCs/>
          <w:color w:val="000000"/>
          <w:sz w:val="44"/>
          <w:szCs w:val="44"/>
        </w:rPr>
        <w:t>优秀区域和学校推荐表</w:t>
      </w:r>
    </w:p>
    <w:p w:rsidR="00472A51" w:rsidRPr="00472A51" w:rsidRDefault="00472A51" w:rsidP="00DD32C6">
      <w:pPr>
        <w:spacing w:line="560" w:lineRule="exact"/>
        <w:jc w:val="center"/>
        <w:rPr>
          <w:rFonts w:ascii="仿宋_GB2312" w:eastAsia="仿宋_GB2312"/>
          <w:bCs/>
          <w:color w:val="000000"/>
          <w:sz w:val="32"/>
          <w:szCs w:val="3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5"/>
        <w:gridCol w:w="1279"/>
        <w:gridCol w:w="986"/>
        <w:gridCol w:w="1573"/>
        <w:gridCol w:w="978"/>
        <w:gridCol w:w="1581"/>
      </w:tblGrid>
      <w:tr w:rsidR="00DD32C6" w:rsidRPr="00472A51" w:rsidTr="00472A51">
        <w:trPr>
          <w:trHeight w:val="562"/>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负责人信息</w:t>
            </w:r>
          </w:p>
        </w:tc>
        <w:tc>
          <w:tcPr>
            <w:tcW w:w="995"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姓名</w:t>
            </w:r>
          </w:p>
        </w:tc>
        <w:tc>
          <w:tcPr>
            <w:tcW w:w="1279"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c>
          <w:tcPr>
            <w:tcW w:w="986"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职务</w:t>
            </w:r>
          </w:p>
        </w:tc>
        <w:tc>
          <w:tcPr>
            <w:tcW w:w="1573"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c>
          <w:tcPr>
            <w:tcW w:w="97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手机</w:t>
            </w:r>
          </w:p>
        </w:tc>
        <w:tc>
          <w:tcPr>
            <w:tcW w:w="1581"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562"/>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联系人信息</w:t>
            </w:r>
          </w:p>
        </w:tc>
        <w:tc>
          <w:tcPr>
            <w:tcW w:w="995"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姓名</w:t>
            </w:r>
          </w:p>
        </w:tc>
        <w:tc>
          <w:tcPr>
            <w:tcW w:w="1279"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c>
          <w:tcPr>
            <w:tcW w:w="986"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职务</w:t>
            </w:r>
          </w:p>
        </w:tc>
        <w:tc>
          <w:tcPr>
            <w:tcW w:w="1573"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c>
          <w:tcPr>
            <w:tcW w:w="97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手机</w:t>
            </w:r>
          </w:p>
        </w:tc>
        <w:tc>
          <w:tcPr>
            <w:tcW w:w="1581"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562"/>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推荐类型</w:t>
            </w:r>
          </w:p>
        </w:tc>
        <w:tc>
          <w:tcPr>
            <w:tcW w:w="4833" w:type="dxa"/>
            <w:gridSpan w:val="4"/>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区域□</w:t>
            </w:r>
          </w:p>
        </w:tc>
        <w:tc>
          <w:tcPr>
            <w:tcW w:w="2559" w:type="dxa"/>
            <w:gridSpan w:val="2"/>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学校□</w:t>
            </w:r>
          </w:p>
        </w:tc>
      </w:tr>
      <w:tr w:rsidR="00DD32C6" w:rsidRPr="00472A51" w:rsidTr="00472A51">
        <w:trPr>
          <w:trHeight w:val="562"/>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空间</w:t>
            </w:r>
            <w:r w:rsidRPr="00472A51">
              <w:rPr>
                <w:rFonts w:asciiTheme="minorEastAsia" w:eastAsiaTheme="minorEastAsia" w:hAnsiTheme="minorEastAsia"/>
                <w:bCs/>
                <w:color w:val="000000"/>
                <w:sz w:val="24"/>
              </w:rPr>
              <w:t>地址</w:t>
            </w:r>
          </w:p>
        </w:tc>
        <w:tc>
          <w:tcPr>
            <w:tcW w:w="7392" w:type="dxa"/>
            <w:gridSpan w:val="6"/>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562"/>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用户名</w:t>
            </w:r>
          </w:p>
        </w:tc>
        <w:tc>
          <w:tcPr>
            <w:tcW w:w="2274" w:type="dxa"/>
            <w:gridSpan w:val="2"/>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c>
          <w:tcPr>
            <w:tcW w:w="2559" w:type="dxa"/>
            <w:gridSpan w:val="2"/>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密码</w:t>
            </w:r>
          </w:p>
        </w:tc>
        <w:tc>
          <w:tcPr>
            <w:tcW w:w="2559" w:type="dxa"/>
            <w:gridSpan w:val="2"/>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1765"/>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空间建设</w:t>
            </w:r>
          </w:p>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情</w:t>
            </w:r>
            <w:r w:rsidR="00472A51">
              <w:rPr>
                <w:rFonts w:asciiTheme="minorEastAsia" w:eastAsiaTheme="minorEastAsia" w:hAnsiTheme="minorEastAsia" w:hint="eastAsia"/>
                <w:bCs/>
                <w:color w:val="000000"/>
                <w:sz w:val="24"/>
              </w:rPr>
              <w:t xml:space="preserve">    </w:t>
            </w:r>
            <w:r w:rsidRPr="00472A51">
              <w:rPr>
                <w:rFonts w:asciiTheme="minorEastAsia" w:eastAsiaTheme="minorEastAsia" w:hAnsiTheme="minorEastAsia" w:hint="eastAsia"/>
                <w:bCs/>
                <w:color w:val="000000"/>
                <w:sz w:val="24"/>
              </w:rPr>
              <w:t>况</w:t>
            </w:r>
          </w:p>
        </w:tc>
        <w:tc>
          <w:tcPr>
            <w:tcW w:w="7392" w:type="dxa"/>
            <w:gridSpan w:val="6"/>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1765"/>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空间应用</w:t>
            </w:r>
          </w:p>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情</w:t>
            </w:r>
            <w:r w:rsidR="00472A51">
              <w:rPr>
                <w:rFonts w:asciiTheme="minorEastAsia" w:eastAsiaTheme="minorEastAsia" w:hAnsiTheme="minorEastAsia" w:hint="eastAsia"/>
                <w:bCs/>
                <w:color w:val="000000"/>
                <w:sz w:val="24"/>
              </w:rPr>
              <w:t xml:space="preserve">    </w:t>
            </w:r>
            <w:r w:rsidRPr="00472A51">
              <w:rPr>
                <w:rFonts w:asciiTheme="minorEastAsia" w:eastAsiaTheme="minorEastAsia" w:hAnsiTheme="minorEastAsia" w:hint="eastAsia"/>
                <w:bCs/>
                <w:color w:val="000000"/>
                <w:sz w:val="24"/>
              </w:rPr>
              <w:t>况</w:t>
            </w:r>
          </w:p>
        </w:tc>
        <w:tc>
          <w:tcPr>
            <w:tcW w:w="7392" w:type="dxa"/>
            <w:gridSpan w:val="6"/>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1355"/>
          <w:jc w:val="center"/>
        </w:trPr>
        <w:tc>
          <w:tcPr>
            <w:tcW w:w="1668" w:type="dxa"/>
            <w:vAlign w:val="center"/>
          </w:tcPr>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社会认可</w:t>
            </w:r>
          </w:p>
        </w:tc>
        <w:tc>
          <w:tcPr>
            <w:tcW w:w="7392" w:type="dxa"/>
            <w:gridSpan w:val="6"/>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1355"/>
          <w:jc w:val="center"/>
        </w:trPr>
        <w:tc>
          <w:tcPr>
            <w:tcW w:w="1668" w:type="dxa"/>
            <w:vAlign w:val="center"/>
          </w:tcPr>
          <w:p w:rsid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市州教育</w:t>
            </w:r>
          </w:p>
          <w:p w:rsid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行政部门</w:t>
            </w:r>
          </w:p>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推荐意见</w:t>
            </w:r>
          </w:p>
        </w:tc>
        <w:tc>
          <w:tcPr>
            <w:tcW w:w="7392" w:type="dxa"/>
            <w:gridSpan w:val="6"/>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r w:rsidR="00DD32C6" w:rsidRPr="00472A51" w:rsidTr="00472A51">
        <w:trPr>
          <w:trHeight w:val="1355"/>
          <w:jc w:val="center"/>
        </w:trPr>
        <w:tc>
          <w:tcPr>
            <w:tcW w:w="1668" w:type="dxa"/>
            <w:vAlign w:val="center"/>
          </w:tcPr>
          <w:p w:rsid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省级教育</w:t>
            </w:r>
          </w:p>
          <w:p w:rsid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行政部门</w:t>
            </w:r>
          </w:p>
          <w:p w:rsidR="00DD32C6" w:rsidRPr="00472A51" w:rsidRDefault="00DD32C6" w:rsidP="00472A51">
            <w:pPr>
              <w:snapToGrid w:val="0"/>
              <w:jc w:val="center"/>
              <w:rPr>
                <w:rFonts w:asciiTheme="minorEastAsia" w:eastAsiaTheme="minorEastAsia" w:hAnsiTheme="minorEastAsia"/>
                <w:bCs/>
                <w:color w:val="000000"/>
                <w:sz w:val="24"/>
              </w:rPr>
            </w:pPr>
            <w:r w:rsidRPr="00472A51">
              <w:rPr>
                <w:rFonts w:asciiTheme="minorEastAsia" w:eastAsiaTheme="minorEastAsia" w:hAnsiTheme="minorEastAsia" w:hint="eastAsia"/>
                <w:bCs/>
                <w:color w:val="000000"/>
                <w:sz w:val="24"/>
              </w:rPr>
              <w:t>推荐意见</w:t>
            </w:r>
          </w:p>
        </w:tc>
        <w:tc>
          <w:tcPr>
            <w:tcW w:w="7392" w:type="dxa"/>
            <w:gridSpan w:val="6"/>
            <w:vAlign w:val="center"/>
          </w:tcPr>
          <w:p w:rsidR="00DD32C6" w:rsidRPr="00472A51" w:rsidRDefault="00DD32C6" w:rsidP="00472A51">
            <w:pPr>
              <w:snapToGrid w:val="0"/>
              <w:jc w:val="center"/>
              <w:rPr>
                <w:rFonts w:asciiTheme="minorEastAsia" w:eastAsiaTheme="minorEastAsia" w:hAnsiTheme="minorEastAsia"/>
                <w:bCs/>
                <w:color w:val="000000"/>
                <w:sz w:val="24"/>
              </w:rPr>
            </w:pPr>
          </w:p>
        </w:tc>
      </w:tr>
    </w:tbl>
    <w:p w:rsidR="00DD32C6" w:rsidRDefault="00DD32C6" w:rsidP="00DD32C6">
      <w:pPr>
        <w:contextualSpacing/>
        <w:rPr>
          <w:rFonts w:ascii="仿宋_GB2312" w:eastAsia="仿宋_GB2312"/>
          <w:sz w:val="32"/>
          <w:szCs w:val="32"/>
        </w:rPr>
        <w:sectPr w:rsidR="00DD32C6" w:rsidSect="00DD32C6">
          <w:pgSz w:w="11906" w:h="16838" w:code="9"/>
          <w:pgMar w:top="2098" w:right="1474" w:bottom="1985" w:left="1588" w:header="851" w:footer="1588" w:gutter="0"/>
          <w:cols w:space="425"/>
          <w:titlePg/>
          <w:docGrid w:type="linesAndChars" w:linePitch="579" w:charSpace="-2048"/>
        </w:sectPr>
      </w:pPr>
    </w:p>
    <w:p w:rsidR="00DD32C6" w:rsidRPr="00472A51" w:rsidRDefault="00DD32C6" w:rsidP="00DD32C6">
      <w:pPr>
        <w:spacing w:line="560" w:lineRule="exact"/>
        <w:rPr>
          <w:rFonts w:ascii="黑体" w:eastAsia="黑体" w:hAnsi="黑体"/>
          <w:bCs/>
          <w:color w:val="000000"/>
          <w:sz w:val="32"/>
          <w:szCs w:val="32"/>
        </w:rPr>
      </w:pPr>
      <w:r w:rsidRPr="00472A51">
        <w:rPr>
          <w:rFonts w:ascii="黑体" w:eastAsia="黑体" w:hAnsi="黑体"/>
          <w:bCs/>
          <w:color w:val="000000"/>
          <w:sz w:val="32"/>
          <w:szCs w:val="32"/>
        </w:rPr>
        <w:t>附件</w:t>
      </w:r>
      <w:r w:rsidRPr="00472A51">
        <w:rPr>
          <w:rFonts w:ascii="黑体" w:eastAsia="黑体" w:hAnsi="黑体" w:hint="eastAsia"/>
          <w:bCs/>
          <w:color w:val="000000"/>
          <w:sz w:val="32"/>
          <w:szCs w:val="32"/>
        </w:rPr>
        <w:t>7</w:t>
      </w:r>
    </w:p>
    <w:p w:rsidR="00DD32C6" w:rsidRPr="00472A51" w:rsidRDefault="00DD32C6" w:rsidP="00DD32C6">
      <w:pPr>
        <w:spacing w:line="560" w:lineRule="exact"/>
        <w:jc w:val="center"/>
        <w:rPr>
          <w:rFonts w:ascii="方正小标宋_GBK" w:eastAsia="方正小标宋_GBK"/>
          <w:bCs/>
          <w:color w:val="000000"/>
          <w:sz w:val="44"/>
          <w:szCs w:val="44"/>
        </w:rPr>
      </w:pPr>
      <w:r w:rsidRPr="00472A51">
        <w:rPr>
          <w:rFonts w:ascii="方正小标宋_GBK" w:eastAsia="方正小标宋_GBK" w:hint="eastAsia"/>
          <w:bCs/>
          <w:color w:val="000000"/>
          <w:sz w:val="44"/>
          <w:szCs w:val="44"/>
        </w:rPr>
        <w:t>2018年度网络学习空间应用优秀区域和学校推荐汇总信息表</w:t>
      </w:r>
    </w:p>
    <w:p w:rsidR="00472A51" w:rsidRPr="00472A51" w:rsidRDefault="00472A51" w:rsidP="00DD32C6">
      <w:pPr>
        <w:spacing w:line="560" w:lineRule="exact"/>
        <w:jc w:val="center"/>
        <w:rPr>
          <w:rFonts w:ascii="仿宋_GB2312" w:eastAsia="仿宋_GB2312"/>
          <w:bCs/>
          <w:color w:val="000000"/>
          <w:sz w:val="32"/>
          <w:szCs w:val="3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452"/>
        <w:gridCol w:w="2772"/>
        <w:gridCol w:w="1275"/>
        <w:gridCol w:w="1492"/>
        <w:gridCol w:w="2336"/>
        <w:gridCol w:w="1492"/>
        <w:gridCol w:w="2477"/>
      </w:tblGrid>
      <w:tr w:rsidR="00DD32C6" w:rsidRPr="00472A51" w:rsidTr="00472A51">
        <w:trPr>
          <w:trHeight w:val="547"/>
          <w:jc w:val="center"/>
        </w:trPr>
        <w:tc>
          <w:tcPr>
            <w:tcW w:w="2610" w:type="dxa"/>
            <w:gridSpan w:val="2"/>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市州教育行政部门</w:t>
            </w:r>
          </w:p>
        </w:tc>
        <w:tc>
          <w:tcPr>
            <w:tcW w:w="4047" w:type="dxa"/>
            <w:gridSpan w:val="2"/>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联系人</w:t>
            </w: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联系电话</w:t>
            </w: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2610" w:type="dxa"/>
            <w:gridSpan w:val="2"/>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4047" w:type="dxa"/>
            <w:gridSpan w:val="2"/>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职</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务</w:t>
            </w: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电子邮箱</w:t>
            </w: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1158"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区域</w:t>
            </w:r>
          </w:p>
        </w:tc>
        <w:tc>
          <w:tcPr>
            <w:tcW w:w="1452"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序号</w:t>
            </w:r>
          </w:p>
        </w:tc>
        <w:tc>
          <w:tcPr>
            <w:tcW w:w="2772"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区域名称</w:t>
            </w:r>
          </w:p>
        </w:tc>
        <w:tc>
          <w:tcPr>
            <w:tcW w:w="1275"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区域类型</w:t>
            </w:r>
          </w:p>
        </w:tc>
        <w:tc>
          <w:tcPr>
            <w:tcW w:w="7797" w:type="dxa"/>
            <w:gridSpan w:val="4"/>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区域教育行政部门负责人信息</w:t>
            </w: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姓</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名</w:t>
            </w: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单</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位</w:t>
            </w: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职</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务</w:t>
            </w: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手机号码</w:t>
            </w: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1158"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学校</w:t>
            </w:r>
          </w:p>
        </w:tc>
        <w:tc>
          <w:tcPr>
            <w:tcW w:w="1452"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序号</w:t>
            </w:r>
          </w:p>
        </w:tc>
        <w:tc>
          <w:tcPr>
            <w:tcW w:w="2772"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学校名称</w:t>
            </w:r>
          </w:p>
        </w:tc>
        <w:tc>
          <w:tcPr>
            <w:tcW w:w="1275" w:type="dxa"/>
            <w:vMerge w:val="restart"/>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学校类型</w:t>
            </w:r>
          </w:p>
        </w:tc>
        <w:tc>
          <w:tcPr>
            <w:tcW w:w="7797" w:type="dxa"/>
            <w:gridSpan w:val="4"/>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学校负责人信息</w:t>
            </w: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姓</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名</w:t>
            </w: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单</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位</w:t>
            </w: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职</w:t>
            </w:r>
            <w:r w:rsidR="00472A51">
              <w:rPr>
                <w:rFonts w:asciiTheme="minorEastAsia" w:eastAsiaTheme="minorEastAsia" w:hAnsiTheme="minorEastAsia" w:hint="eastAsia"/>
                <w:bCs/>
                <w:color w:val="000000"/>
                <w:szCs w:val="21"/>
              </w:rPr>
              <w:t xml:space="preserve">  </w:t>
            </w:r>
            <w:r w:rsidRPr="00472A51">
              <w:rPr>
                <w:rFonts w:asciiTheme="minorEastAsia" w:eastAsiaTheme="minorEastAsia" w:hAnsiTheme="minorEastAsia" w:hint="eastAsia"/>
                <w:bCs/>
                <w:color w:val="000000"/>
                <w:szCs w:val="21"/>
              </w:rPr>
              <w:t>务</w:t>
            </w: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r w:rsidRPr="00472A51">
              <w:rPr>
                <w:rFonts w:asciiTheme="minorEastAsia" w:eastAsiaTheme="minorEastAsia" w:hAnsiTheme="minorEastAsia" w:hint="eastAsia"/>
                <w:bCs/>
                <w:color w:val="000000"/>
                <w:szCs w:val="21"/>
              </w:rPr>
              <w:t>手机号码</w:t>
            </w: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r w:rsidR="00DD32C6" w:rsidRPr="00472A51" w:rsidTr="00472A51">
        <w:trPr>
          <w:trHeight w:val="547"/>
          <w:jc w:val="center"/>
        </w:trPr>
        <w:tc>
          <w:tcPr>
            <w:tcW w:w="1158" w:type="dxa"/>
            <w:vMerge/>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5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77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275"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336"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1492"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c>
          <w:tcPr>
            <w:tcW w:w="2477" w:type="dxa"/>
            <w:vAlign w:val="center"/>
          </w:tcPr>
          <w:p w:rsidR="00DD32C6" w:rsidRPr="00472A51" w:rsidRDefault="00DD32C6" w:rsidP="00472A51">
            <w:pPr>
              <w:snapToGrid w:val="0"/>
              <w:jc w:val="center"/>
              <w:rPr>
                <w:rFonts w:asciiTheme="minorEastAsia" w:eastAsiaTheme="minorEastAsia" w:hAnsiTheme="minorEastAsia"/>
                <w:bCs/>
                <w:color w:val="000000"/>
                <w:szCs w:val="21"/>
              </w:rPr>
            </w:pPr>
          </w:p>
        </w:tc>
      </w:tr>
    </w:tbl>
    <w:p w:rsidR="00DD32C6" w:rsidRPr="00472A51" w:rsidRDefault="0067708E" w:rsidP="00472A51">
      <w:pPr>
        <w:ind w:firstLineChars="150" w:firstLine="360"/>
        <w:contextualSpacing/>
        <w:rPr>
          <w:rFonts w:asciiTheme="minorEastAsia" w:eastAsiaTheme="minorEastAsia" w:hAnsiTheme="minorEastAsia"/>
          <w:sz w:val="32"/>
          <w:szCs w:val="32"/>
        </w:rPr>
      </w:pPr>
      <w:r>
        <w:rPr>
          <w:rFonts w:asciiTheme="minorEastAsia" w:eastAsiaTheme="minorEastAsia" w:hAnsiTheme="minorEastAsia" w:hint="eastAsia"/>
          <w:bCs/>
          <w:noProof/>
          <w:color w:val="000000"/>
          <w:sz w:val="24"/>
        </w:rPr>
        <mc:AlternateContent>
          <mc:Choice Requires="wps">
            <w:drawing>
              <wp:anchor distT="0" distB="0" distL="114300" distR="114300" simplePos="0" relativeHeight="251665408" behindDoc="0" locked="0" layoutInCell="1" allowOverlap="1" wp14:anchorId="208A504B" wp14:editId="753701B1">
                <wp:simplePos x="0" y="0"/>
                <wp:positionH relativeFrom="column">
                  <wp:posOffset>-111760</wp:posOffset>
                </wp:positionH>
                <wp:positionV relativeFrom="paragraph">
                  <wp:posOffset>304800</wp:posOffset>
                </wp:positionV>
                <wp:extent cx="828675" cy="381000"/>
                <wp:effectExtent l="0" t="0" r="28575" b="19050"/>
                <wp:wrapNone/>
                <wp:docPr id="4" name="矩形 4"/>
                <wp:cNvGraphicFramePr/>
                <a:graphic xmlns:a="http://schemas.openxmlformats.org/drawingml/2006/main">
                  <a:graphicData uri="http://schemas.microsoft.com/office/word/2010/wordprocessingShape">
                    <wps:wsp>
                      <wps:cNvSpPr/>
                      <wps:spPr>
                        <a:xfrm>
                          <a:off x="0" y="0"/>
                          <a:ext cx="828675" cy="381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708E" w:rsidRPr="0067708E" w:rsidRDefault="0067708E" w:rsidP="0067708E">
                            <w:pPr>
                              <w:jc w:val="center"/>
                              <w:rPr>
                                <w:rFonts w:asciiTheme="minorEastAsia" w:eastAsiaTheme="minorEastAsia" w:hAnsiTheme="minorEastAsia"/>
                                <w:sz w:val="28"/>
                                <w:szCs w:val="28"/>
                              </w:rPr>
                            </w:pPr>
                            <w:r w:rsidRPr="0067708E">
                              <w:rPr>
                                <w:rFonts w:asciiTheme="minorEastAsia" w:eastAsiaTheme="minorEastAsia" w:hAnsiTheme="minorEastAsia" w:hint="eastAsia"/>
                                <w:sz w:val="28"/>
                                <w:szCs w:val="28"/>
                              </w:rPr>
                              <w:t>－</w:t>
                            </w:r>
                            <w:r>
                              <w:rPr>
                                <w:rFonts w:asciiTheme="minorEastAsia" w:eastAsiaTheme="minorEastAsia" w:hAnsiTheme="minorEastAsia"/>
                                <w:sz w:val="28"/>
                                <w:szCs w:val="28"/>
                              </w:rPr>
                              <w:t>16</w:t>
                            </w:r>
                            <w:r>
                              <w:rPr>
                                <w:rFonts w:asciiTheme="minorEastAsia" w:eastAsiaTheme="minorEastAsia" w:hAnsiTheme="minorEastAsia" w:hint="eastAsia"/>
                                <w:sz w:val="28"/>
                                <w:szCs w:val="28"/>
                              </w:rPr>
                              <w:t>－</w:t>
                            </w:r>
                            <w:r w:rsidRPr="0067708E">
                              <w:rPr>
                                <w:rFonts w:asciiTheme="minorEastAsia" w:eastAsia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A504B" id="矩形 4" o:spid="_x0000_s1027" style="position:absolute;left:0;text-align:left;margin-left:-8.8pt;margin-top:24pt;width:65.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" fillcolor="white [3201]" strokecolor="white [3212]" strokeweight="1pt">
                <v:textbox>
                  <w:txbxContent>
                    <w:p w:rsidR="0067708E" w:rsidRPr="0067708E" w:rsidRDefault="0067708E" w:rsidP="0067708E">
                      <w:pPr>
                        <w:jc w:val="center"/>
                        <w:rPr>
                          <w:rFonts w:asciiTheme="minorEastAsia" w:eastAsiaTheme="minorEastAsia" w:hAnsiTheme="minorEastAsia"/>
                          <w:sz w:val="28"/>
                          <w:szCs w:val="28"/>
                        </w:rPr>
                      </w:pPr>
                      <w:r w:rsidRPr="0067708E">
                        <w:rPr>
                          <w:rFonts w:asciiTheme="minorEastAsia" w:eastAsiaTheme="minorEastAsia" w:hAnsiTheme="minorEastAsia" w:hint="eastAsia"/>
                          <w:sz w:val="28"/>
                          <w:szCs w:val="28"/>
                        </w:rPr>
                        <w:t>－</w:t>
                      </w:r>
                      <w:r>
                        <w:rPr>
                          <w:rFonts w:asciiTheme="minorEastAsia" w:eastAsiaTheme="minorEastAsia" w:hAnsiTheme="minorEastAsia"/>
                          <w:sz w:val="28"/>
                          <w:szCs w:val="28"/>
                        </w:rPr>
                        <w:t>16</w:t>
                      </w:r>
                      <w:r>
                        <w:rPr>
                          <w:rFonts w:asciiTheme="minorEastAsia" w:eastAsiaTheme="minorEastAsia" w:hAnsiTheme="minorEastAsia" w:hint="eastAsia"/>
                          <w:sz w:val="28"/>
                          <w:szCs w:val="28"/>
                        </w:rPr>
                        <w:t>－</w:t>
                      </w:r>
                      <w:r w:rsidRPr="0067708E">
                        <w:rPr>
                          <w:rFonts w:asciiTheme="minorEastAsia" w:eastAsiaTheme="minorEastAsia" w:hAnsiTheme="minorEastAsia" w:hint="eastAsia"/>
                          <w:sz w:val="28"/>
                          <w:szCs w:val="28"/>
                        </w:rPr>
                        <w:t>－</w:t>
                      </w:r>
                    </w:p>
                  </w:txbxContent>
                </v:textbox>
              </v:rect>
            </w:pict>
          </mc:Fallback>
        </mc:AlternateContent>
      </w:r>
      <w:r>
        <w:rPr>
          <w:rFonts w:asciiTheme="minorEastAsia" w:eastAsiaTheme="minorEastAsia" w:hAnsiTheme="minorEastAsia" w:hint="eastAsia"/>
          <w:bCs/>
          <w:noProof/>
          <w:color w:val="000000"/>
          <w:sz w:val="24"/>
        </w:rPr>
        <mc:AlternateContent>
          <mc:Choice Requires="wps">
            <w:drawing>
              <wp:anchor distT="0" distB="0" distL="114300" distR="114300" simplePos="0" relativeHeight="251663360" behindDoc="0" locked="0" layoutInCell="1" allowOverlap="1" wp14:anchorId="05BA3FB7" wp14:editId="552B05A7">
                <wp:simplePos x="0" y="0"/>
                <wp:positionH relativeFrom="column">
                  <wp:posOffset>8346440</wp:posOffset>
                </wp:positionH>
                <wp:positionV relativeFrom="paragraph">
                  <wp:posOffset>390525</wp:posOffset>
                </wp:positionV>
                <wp:extent cx="695325" cy="295275"/>
                <wp:effectExtent l="0" t="0" r="28575" b="28575"/>
                <wp:wrapNone/>
                <wp:docPr id="1" name="矩形 1"/>
                <wp:cNvGraphicFramePr/>
                <a:graphic xmlns:a="http://schemas.openxmlformats.org/drawingml/2006/main">
                  <a:graphicData uri="http://schemas.microsoft.com/office/word/2010/wordprocessingShape">
                    <wps:wsp>
                      <wps:cNvSpPr/>
                      <wps:spPr>
                        <a:xfrm>
                          <a:off x="0" y="0"/>
                          <a:ext cx="6953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289EC" id="矩形 1" o:spid="_x0000_s1026" style="position:absolute;left:0;text-align:left;margin-left:657.2pt;margin-top:30.75pt;width:54.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" fillcolor="white [3201]" strokecolor="white [3212]" strokeweight="1pt"/>
            </w:pict>
          </mc:Fallback>
        </mc:AlternateContent>
      </w:r>
      <w:r w:rsidR="00DD32C6" w:rsidRPr="00472A51">
        <w:rPr>
          <w:rFonts w:asciiTheme="minorEastAsia" w:eastAsiaTheme="minorEastAsia" w:hAnsiTheme="minorEastAsia" w:hint="eastAsia"/>
          <w:bCs/>
          <w:color w:val="000000"/>
          <w:sz w:val="24"/>
        </w:rPr>
        <w:t>注：1</w:t>
      </w:r>
      <w:r w:rsidR="00DD32C6" w:rsidRPr="00472A51">
        <w:rPr>
          <w:rFonts w:asciiTheme="minorEastAsia" w:eastAsiaTheme="minorEastAsia" w:hAnsiTheme="minorEastAsia"/>
          <w:bCs/>
          <w:color w:val="000000"/>
          <w:sz w:val="24"/>
        </w:rPr>
        <w:t>.</w:t>
      </w:r>
      <w:r w:rsidR="00DD32C6" w:rsidRPr="00472A51">
        <w:rPr>
          <w:rFonts w:asciiTheme="minorEastAsia" w:eastAsiaTheme="minorEastAsia" w:hAnsiTheme="minorEastAsia" w:hint="eastAsia"/>
          <w:bCs/>
          <w:color w:val="000000"/>
          <w:sz w:val="24"/>
        </w:rPr>
        <w:t>区域类型：市州或县市区；2</w:t>
      </w:r>
      <w:r w:rsidR="00DD32C6" w:rsidRPr="00472A51">
        <w:rPr>
          <w:rFonts w:asciiTheme="minorEastAsia" w:eastAsiaTheme="minorEastAsia" w:hAnsiTheme="minorEastAsia"/>
          <w:bCs/>
          <w:color w:val="000000"/>
          <w:sz w:val="24"/>
        </w:rPr>
        <w:t>.</w:t>
      </w:r>
      <w:r w:rsidR="00DD32C6" w:rsidRPr="00472A51">
        <w:rPr>
          <w:rFonts w:asciiTheme="minorEastAsia" w:eastAsiaTheme="minorEastAsia" w:hAnsiTheme="minorEastAsia" w:hint="eastAsia"/>
          <w:bCs/>
          <w:color w:val="000000"/>
          <w:sz w:val="24"/>
        </w:rPr>
        <w:t>学校类型：小学、初中、高中、九年一贯制、十二年一贯制、完全中学、中职、高职等。</w:t>
      </w:r>
    </w:p>
    <w:sectPr w:rsidR="00DD32C6" w:rsidRPr="00472A51" w:rsidSect="00472A51">
      <w:pgSz w:w="16838" w:h="11906" w:orient="landscape" w:code="9"/>
      <w:pgMar w:top="1361" w:right="1361" w:bottom="1361" w:left="1361" w:header="851" w:footer="1134" w:gutter="0"/>
      <w:cols w:space="425"/>
      <w:titlePg/>
      <w:docGrid w:type="line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743" w:rsidRDefault="004B3743" w:rsidP="00DD32C6">
      <w:r>
        <w:separator/>
      </w:r>
    </w:p>
  </w:endnote>
  <w:endnote w:type="continuationSeparator" w:id="0">
    <w:p w:rsidR="004B3743" w:rsidRDefault="004B3743" w:rsidP="00DD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2115"/>
      <w:docPartObj>
        <w:docPartGallery w:val="Page Numbers (Bottom of Page)"/>
        <w:docPartUnique/>
      </w:docPartObj>
    </w:sdtPr>
    <w:sdtEndPr>
      <w:rPr>
        <w:rFonts w:asciiTheme="minorEastAsia" w:eastAsiaTheme="minorEastAsia" w:hAnsiTheme="minorEastAsia"/>
        <w:sz w:val="28"/>
        <w:szCs w:val="28"/>
      </w:rPr>
    </w:sdtEndPr>
    <w:sdtContent>
      <w:p w:rsidR="00DD32C6" w:rsidRPr="00DD32C6" w:rsidRDefault="00DD32C6">
        <w:pPr>
          <w:pStyle w:val="a6"/>
          <w:rPr>
            <w:rFonts w:asciiTheme="minorEastAsia" w:eastAsiaTheme="minorEastAsia" w:hAnsiTheme="minorEastAsia"/>
            <w:sz w:val="28"/>
            <w:szCs w:val="28"/>
          </w:rPr>
        </w:pPr>
        <w:r w:rsidRPr="00DD32C6">
          <w:rPr>
            <w:rFonts w:asciiTheme="minorEastAsia" w:eastAsiaTheme="minorEastAsia" w:hAnsiTheme="minorEastAsia" w:hint="eastAsia"/>
            <w:sz w:val="28"/>
            <w:szCs w:val="28"/>
          </w:rPr>
          <w:t>－</w:t>
        </w:r>
        <w:r w:rsidRPr="00DD32C6">
          <w:rPr>
            <w:rFonts w:asciiTheme="minorEastAsia" w:eastAsiaTheme="minorEastAsia" w:hAnsiTheme="minorEastAsia"/>
            <w:sz w:val="28"/>
            <w:szCs w:val="28"/>
          </w:rPr>
          <w:fldChar w:fldCharType="begin"/>
        </w:r>
        <w:r w:rsidRPr="00DD32C6">
          <w:rPr>
            <w:rFonts w:asciiTheme="minorEastAsia" w:eastAsiaTheme="minorEastAsia" w:hAnsiTheme="minorEastAsia"/>
            <w:sz w:val="28"/>
            <w:szCs w:val="28"/>
          </w:rPr>
          <w:instrText>PAGE   \* MERGEFORMAT</w:instrText>
        </w:r>
        <w:r w:rsidRPr="00DD32C6">
          <w:rPr>
            <w:rFonts w:asciiTheme="minorEastAsia" w:eastAsiaTheme="minorEastAsia" w:hAnsiTheme="minorEastAsia"/>
            <w:sz w:val="28"/>
            <w:szCs w:val="28"/>
          </w:rPr>
          <w:fldChar w:fldCharType="separate"/>
        </w:r>
        <w:r w:rsidR="00F75BF4" w:rsidRPr="00F75BF4">
          <w:rPr>
            <w:rFonts w:asciiTheme="minorEastAsia" w:eastAsiaTheme="minorEastAsia" w:hAnsiTheme="minorEastAsia"/>
            <w:noProof/>
            <w:sz w:val="28"/>
            <w:szCs w:val="28"/>
            <w:lang w:val="zh-CN"/>
          </w:rPr>
          <w:t>8</w:t>
        </w:r>
        <w:r w:rsidRPr="00DD32C6">
          <w:rPr>
            <w:rFonts w:asciiTheme="minorEastAsia" w:eastAsiaTheme="minorEastAsia" w:hAnsiTheme="minorEastAsia"/>
            <w:sz w:val="28"/>
            <w:szCs w:val="28"/>
          </w:rPr>
          <w:fldChar w:fldCharType="end"/>
        </w:r>
        <w:r w:rsidRPr="00DD32C6">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198348"/>
      <w:docPartObj>
        <w:docPartGallery w:val="Page Numbers (Bottom of Page)"/>
        <w:docPartUnique/>
      </w:docPartObj>
    </w:sdtPr>
    <w:sdtEndPr>
      <w:rPr>
        <w:rFonts w:asciiTheme="minorEastAsia" w:eastAsiaTheme="minorEastAsia" w:hAnsiTheme="minorEastAsia"/>
        <w:sz w:val="28"/>
        <w:szCs w:val="28"/>
      </w:rPr>
    </w:sdtEndPr>
    <w:sdtContent>
      <w:p w:rsidR="00DD32C6" w:rsidRPr="00DD32C6" w:rsidRDefault="00DD32C6" w:rsidP="00DD32C6">
        <w:pPr>
          <w:pStyle w:val="a6"/>
          <w:jc w:val="right"/>
          <w:rPr>
            <w:rFonts w:asciiTheme="minorEastAsia" w:eastAsiaTheme="minorEastAsia" w:hAnsiTheme="minorEastAsia"/>
            <w:sz w:val="28"/>
            <w:szCs w:val="28"/>
          </w:rPr>
        </w:pPr>
        <w:r w:rsidRPr="00DD32C6">
          <w:rPr>
            <w:rFonts w:asciiTheme="minorEastAsia" w:eastAsiaTheme="minorEastAsia" w:hAnsiTheme="minorEastAsia" w:hint="eastAsia"/>
            <w:sz w:val="28"/>
            <w:szCs w:val="28"/>
          </w:rPr>
          <w:t>－</w:t>
        </w:r>
        <w:r w:rsidRPr="00DD32C6">
          <w:rPr>
            <w:rFonts w:asciiTheme="minorEastAsia" w:eastAsiaTheme="minorEastAsia" w:hAnsiTheme="minorEastAsia"/>
            <w:sz w:val="28"/>
            <w:szCs w:val="28"/>
          </w:rPr>
          <w:fldChar w:fldCharType="begin"/>
        </w:r>
        <w:r w:rsidRPr="00DD32C6">
          <w:rPr>
            <w:rFonts w:asciiTheme="minorEastAsia" w:eastAsiaTheme="minorEastAsia" w:hAnsiTheme="minorEastAsia"/>
            <w:sz w:val="28"/>
            <w:szCs w:val="28"/>
          </w:rPr>
          <w:instrText>PAGE   \* MERGEFORMAT</w:instrText>
        </w:r>
        <w:r w:rsidRPr="00DD32C6">
          <w:rPr>
            <w:rFonts w:asciiTheme="minorEastAsia" w:eastAsiaTheme="minorEastAsia" w:hAnsiTheme="minorEastAsia"/>
            <w:sz w:val="28"/>
            <w:szCs w:val="28"/>
          </w:rPr>
          <w:fldChar w:fldCharType="separate"/>
        </w:r>
        <w:r w:rsidR="00F75BF4" w:rsidRPr="00F75BF4">
          <w:rPr>
            <w:rFonts w:asciiTheme="minorEastAsia" w:eastAsiaTheme="minorEastAsia" w:hAnsiTheme="minorEastAsia"/>
            <w:noProof/>
            <w:sz w:val="28"/>
            <w:szCs w:val="28"/>
            <w:lang w:val="zh-CN"/>
          </w:rPr>
          <w:t>3</w:t>
        </w:r>
        <w:r w:rsidRPr="00DD32C6">
          <w:rPr>
            <w:rFonts w:asciiTheme="minorEastAsia" w:eastAsiaTheme="minorEastAsia" w:hAnsiTheme="minorEastAsia"/>
            <w:sz w:val="28"/>
            <w:szCs w:val="28"/>
          </w:rPr>
          <w:fldChar w:fldCharType="end"/>
        </w:r>
        <w:r w:rsidRPr="00DD32C6">
          <w:rPr>
            <w:rFonts w:asciiTheme="minorEastAsia" w:eastAsiaTheme="minorEastAsia" w:hAnsiTheme="minorEastAsia"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42505"/>
      <w:docPartObj>
        <w:docPartGallery w:val="Page Numbers (Bottom of Page)"/>
        <w:docPartUnique/>
      </w:docPartObj>
    </w:sdtPr>
    <w:sdtEndPr>
      <w:rPr>
        <w:rFonts w:asciiTheme="minorEastAsia" w:eastAsiaTheme="minorEastAsia" w:hAnsiTheme="minorEastAsia"/>
        <w:sz w:val="28"/>
        <w:szCs w:val="28"/>
      </w:rPr>
    </w:sdtEndPr>
    <w:sdtContent>
      <w:p w:rsidR="00EA6B36" w:rsidRPr="00EA6B36" w:rsidRDefault="00B40CC0" w:rsidP="00B40CC0">
        <w:pPr>
          <w:pStyle w:val="a6"/>
          <w:jc w:val="right"/>
          <w:rPr>
            <w:rFonts w:asciiTheme="minorEastAsia" w:eastAsiaTheme="minorEastAsia" w:hAnsiTheme="minorEastAsia"/>
            <w:sz w:val="28"/>
            <w:szCs w:val="28"/>
          </w:rPr>
        </w:pPr>
        <w:r w:rsidRPr="00B40CC0">
          <w:rPr>
            <w:rFonts w:asciiTheme="minorEastAsia" w:eastAsiaTheme="minorEastAsia" w:hAnsiTheme="minorEastAsia" w:hint="eastAsia"/>
            <w:sz w:val="28"/>
            <w:szCs w:val="28"/>
          </w:rPr>
          <w:t>－</w:t>
        </w:r>
        <w:r w:rsidRPr="00B40CC0">
          <w:rPr>
            <w:rFonts w:asciiTheme="minorEastAsia" w:eastAsiaTheme="minorEastAsia" w:hAnsiTheme="minorEastAsia"/>
            <w:sz w:val="28"/>
            <w:szCs w:val="28"/>
          </w:rPr>
          <w:fldChar w:fldCharType="begin"/>
        </w:r>
        <w:r w:rsidRPr="00B40CC0">
          <w:rPr>
            <w:rFonts w:asciiTheme="minorEastAsia" w:eastAsiaTheme="minorEastAsia" w:hAnsiTheme="minorEastAsia"/>
            <w:sz w:val="28"/>
            <w:szCs w:val="28"/>
          </w:rPr>
          <w:instrText>PAGE   \* MERGEFORMAT</w:instrText>
        </w:r>
        <w:r w:rsidRPr="00B40CC0">
          <w:rPr>
            <w:rFonts w:asciiTheme="minorEastAsia" w:eastAsiaTheme="minorEastAsia" w:hAnsiTheme="minorEastAsia"/>
            <w:sz w:val="28"/>
            <w:szCs w:val="28"/>
          </w:rPr>
          <w:fldChar w:fldCharType="separate"/>
        </w:r>
        <w:r w:rsidR="004B3743" w:rsidRPr="004B3743">
          <w:rPr>
            <w:rFonts w:asciiTheme="minorEastAsia" w:eastAsiaTheme="minorEastAsia" w:hAnsiTheme="minorEastAsia"/>
            <w:noProof/>
            <w:sz w:val="28"/>
            <w:szCs w:val="28"/>
            <w:lang w:val="zh-CN"/>
          </w:rPr>
          <w:t>1</w:t>
        </w:r>
        <w:r w:rsidRPr="00B40CC0">
          <w:rPr>
            <w:rFonts w:asciiTheme="minorEastAsia" w:eastAsiaTheme="minorEastAsia" w:hAnsiTheme="minorEastAsia"/>
            <w:sz w:val="28"/>
            <w:szCs w:val="28"/>
          </w:rPr>
          <w:fldChar w:fldCharType="end"/>
        </w:r>
        <w:r w:rsidRPr="00B40CC0">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743" w:rsidRDefault="004B3743" w:rsidP="00DD32C6">
      <w:r>
        <w:separator/>
      </w:r>
    </w:p>
  </w:footnote>
  <w:footnote w:type="continuationSeparator" w:id="0">
    <w:p w:rsidR="004B3743" w:rsidRDefault="004B3743" w:rsidP="00DD3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0"/>
  <w:drawingGridVerticalSpacing w:val="57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C6"/>
    <w:rsid w:val="00066E2B"/>
    <w:rsid w:val="001D3CF5"/>
    <w:rsid w:val="002251A5"/>
    <w:rsid w:val="00416BE4"/>
    <w:rsid w:val="004457AD"/>
    <w:rsid w:val="00472A51"/>
    <w:rsid w:val="004B3743"/>
    <w:rsid w:val="005001E7"/>
    <w:rsid w:val="006734AC"/>
    <w:rsid w:val="0067708E"/>
    <w:rsid w:val="006F729D"/>
    <w:rsid w:val="00783159"/>
    <w:rsid w:val="00B40CC0"/>
    <w:rsid w:val="00CA182C"/>
    <w:rsid w:val="00D564B2"/>
    <w:rsid w:val="00DD32C6"/>
    <w:rsid w:val="00E144BA"/>
    <w:rsid w:val="00EA6B36"/>
    <w:rsid w:val="00EC35BD"/>
    <w:rsid w:val="00F65841"/>
    <w:rsid w:val="00F7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5E5EF6-EFE9-491E-A7FF-C0820A88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仿宋_GB2312"/>
        <w:color w:val="000000" w:themeColor="text1"/>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C6"/>
    <w:pPr>
      <w:widowControl w:val="0"/>
      <w:jc w:val="both"/>
    </w:pPr>
    <w:rPr>
      <w:rFonts w:ascii="Times New Roman" w:eastAsia="宋体" w:cs="Times New Roman"/>
      <w:color w:val="auto"/>
      <w:kern w:val="2"/>
      <w:sz w:val="21"/>
      <w:szCs w:val="24"/>
    </w:rPr>
  </w:style>
  <w:style w:type="paragraph" w:styleId="1">
    <w:name w:val="heading 1"/>
    <w:basedOn w:val="a"/>
    <w:next w:val="a"/>
    <w:link w:val="1Char"/>
    <w:qFormat/>
    <w:rsid w:val="00DD32C6"/>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32C6"/>
    <w:rPr>
      <w:rFonts w:ascii="宋体" w:eastAsia="宋体" w:hAnsi="宋体" w:cs="Times New Roman"/>
      <w:b/>
      <w:color w:val="auto"/>
      <w:kern w:val="44"/>
      <w:sz w:val="48"/>
      <w:szCs w:val="48"/>
    </w:rPr>
  </w:style>
  <w:style w:type="paragraph" w:styleId="a3">
    <w:name w:val="Normal (Web)"/>
    <w:basedOn w:val="a"/>
    <w:unhideWhenUsed/>
    <w:qFormat/>
    <w:rsid w:val="00DD32C6"/>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uiPriority w:val="99"/>
    <w:semiHidden/>
    <w:unhideWhenUsed/>
    <w:rsid w:val="00DD32C6"/>
    <w:pPr>
      <w:ind w:leftChars="2500" w:left="100"/>
    </w:pPr>
  </w:style>
  <w:style w:type="character" w:customStyle="1" w:styleId="Char">
    <w:name w:val="日期 Char"/>
    <w:basedOn w:val="a0"/>
    <w:link w:val="a4"/>
    <w:uiPriority w:val="99"/>
    <w:semiHidden/>
    <w:rsid w:val="00DD32C6"/>
    <w:rPr>
      <w:rFonts w:ascii="Times New Roman" w:eastAsia="宋体" w:cs="Times New Roman"/>
      <w:color w:val="auto"/>
      <w:kern w:val="2"/>
      <w:sz w:val="21"/>
      <w:szCs w:val="24"/>
    </w:rPr>
  </w:style>
  <w:style w:type="paragraph" w:styleId="a5">
    <w:name w:val="header"/>
    <w:basedOn w:val="a"/>
    <w:link w:val="Char0"/>
    <w:uiPriority w:val="99"/>
    <w:unhideWhenUsed/>
    <w:rsid w:val="00DD32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D32C6"/>
    <w:rPr>
      <w:rFonts w:ascii="Times New Roman" w:eastAsia="宋体" w:cs="Times New Roman"/>
      <w:color w:val="auto"/>
      <w:kern w:val="2"/>
      <w:sz w:val="18"/>
      <w:szCs w:val="18"/>
    </w:rPr>
  </w:style>
  <w:style w:type="paragraph" w:styleId="a6">
    <w:name w:val="footer"/>
    <w:basedOn w:val="a"/>
    <w:link w:val="Char1"/>
    <w:uiPriority w:val="99"/>
    <w:unhideWhenUsed/>
    <w:rsid w:val="00DD32C6"/>
    <w:pPr>
      <w:tabs>
        <w:tab w:val="center" w:pos="4153"/>
        <w:tab w:val="right" w:pos="8306"/>
      </w:tabs>
      <w:snapToGrid w:val="0"/>
      <w:jc w:val="left"/>
    </w:pPr>
    <w:rPr>
      <w:sz w:val="18"/>
      <w:szCs w:val="18"/>
    </w:rPr>
  </w:style>
  <w:style w:type="character" w:customStyle="1" w:styleId="Char1">
    <w:name w:val="页脚 Char"/>
    <w:basedOn w:val="a0"/>
    <w:link w:val="a6"/>
    <w:uiPriority w:val="99"/>
    <w:rsid w:val="00DD32C6"/>
    <w:rPr>
      <w:rFonts w:ascii="Times New Roman" w:eastAsia="宋体" w:cs="Times New Roman"/>
      <w:color w:val="auto"/>
      <w:kern w:val="2"/>
      <w:sz w:val="18"/>
      <w:szCs w:val="18"/>
    </w:rPr>
  </w:style>
  <w:style w:type="character" w:styleId="a7">
    <w:name w:val="annotation reference"/>
    <w:basedOn w:val="a0"/>
    <w:uiPriority w:val="99"/>
    <w:semiHidden/>
    <w:unhideWhenUsed/>
    <w:rsid w:val="00EA6B36"/>
    <w:rPr>
      <w:sz w:val="21"/>
      <w:szCs w:val="21"/>
    </w:rPr>
  </w:style>
  <w:style w:type="paragraph" w:styleId="a8">
    <w:name w:val="annotation text"/>
    <w:basedOn w:val="a"/>
    <w:link w:val="Char2"/>
    <w:uiPriority w:val="99"/>
    <w:semiHidden/>
    <w:unhideWhenUsed/>
    <w:rsid w:val="00EA6B36"/>
    <w:pPr>
      <w:jc w:val="left"/>
    </w:pPr>
  </w:style>
  <w:style w:type="character" w:customStyle="1" w:styleId="Char2">
    <w:name w:val="批注文字 Char"/>
    <w:basedOn w:val="a0"/>
    <w:link w:val="a8"/>
    <w:uiPriority w:val="99"/>
    <w:semiHidden/>
    <w:rsid w:val="00EA6B36"/>
    <w:rPr>
      <w:rFonts w:ascii="Times New Roman" w:eastAsia="宋体" w:cs="Times New Roman"/>
      <w:color w:val="auto"/>
      <w:kern w:val="2"/>
      <w:sz w:val="21"/>
      <w:szCs w:val="24"/>
    </w:rPr>
  </w:style>
  <w:style w:type="paragraph" w:styleId="a9">
    <w:name w:val="annotation subject"/>
    <w:basedOn w:val="a8"/>
    <w:next w:val="a8"/>
    <w:link w:val="Char3"/>
    <w:uiPriority w:val="99"/>
    <w:semiHidden/>
    <w:unhideWhenUsed/>
    <w:rsid w:val="00EA6B36"/>
    <w:rPr>
      <w:b/>
      <w:bCs/>
    </w:rPr>
  </w:style>
  <w:style w:type="character" w:customStyle="1" w:styleId="Char3">
    <w:name w:val="批注主题 Char"/>
    <w:basedOn w:val="Char2"/>
    <w:link w:val="a9"/>
    <w:uiPriority w:val="99"/>
    <w:semiHidden/>
    <w:rsid w:val="00EA6B36"/>
    <w:rPr>
      <w:rFonts w:ascii="Times New Roman" w:eastAsia="宋体" w:cs="Times New Roman"/>
      <w:b/>
      <w:bCs/>
      <w:color w:val="auto"/>
      <w:kern w:val="2"/>
      <w:sz w:val="21"/>
      <w:szCs w:val="24"/>
    </w:rPr>
  </w:style>
  <w:style w:type="paragraph" w:styleId="aa">
    <w:name w:val="Balloon Text"/>
    <w:basedOn w:val="a"/>
    <w:link w:val="Char4"/>
    <w:uiPriority w:val="99"/>
    <w:semiHidden/>
    <w:unhideWhenUsed/>
    <w:rsid w:val="00EA6B36"/>
    <w:rPr>
      <w:sz w:val="18"/>
      <w:szCs w:val="18"/>
    </w:rPr>
  </w:style>
  <w:style w:type="character" w:customStyle="1" w:styleId="Char4">
    <w:name w:val="批注框文本 Char"/>
    <w:basedOn w:val="a0"/>
    <w:link w:val="aa"/>
    <w:uiPriority w:val="99"/>
    <w:semiHidden/>
    <w:rsid w:val="00EA6B36"/>
    <w:rPr>
      <w:rFonts w:ascii="Times New Roman" w:eastAsia="宋体" w:cs="Times New Roman"/>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B262-5C62-4BB5-9A0C-277438F6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557</Words>
  <Characters>3177</Characters>
  <Application>Microsoft Office Word</Application>
  <DocSecurity>0</DocSecurity>
  <Lines>26</Lines>
  <Paragraphs>7</Paragraphs>
  <ScaleCrop>false</ScaleCrop>
  <Company>Microsoft</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微软用户</cp:lastModifiedBy>
  <cp:revision>9</cp:revision>
  <cp:lastPrinted>2018-11-20T09:16:00Z</cp:lastPrinted>
  <dcterms:created xsi:type="dcterms:W3CDTF">2018-11-20T07:47:00Z</dcterms:created>
  <dcterms:modified xsi:type="dcterms:W3CDTF">2018-11-22T08:16:00Z</dcterms:modified>
</cp:coreProperties>
</file>