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z w:val="32"/>
          <w:szCs w:val="32"/>
        </w:rPr>
      </w:pPr>
      <w:r>
        <w:rPr>
          <w:rFonts w:eastAsia="黑体"/>
          <w:sz w:val="32"/>
          <w:szCs w:val="32"/>
        </w:rPr>
        <w:t>表5</w:t>
      </w:r>
    </w:p>
    <w:p>
      <w:pPr>
        <w:tabs>
          <w:tab w:val="left" w:pos="19440"/>
        </w:tabs>
        <w:spacing w:line="500" w:lineRule="exact"/>
        <w:jc w:val="center"/>
        <w:rPr>
          <w:rFonts w:eastAsia="方正小标宋简体"/>
          <w:bCs/>
          <w:sz w:val="44"/>
          <w:szCs w:val="44"/>
        </w:rPr>
      </w:pPr>
      <w:r>
        <w:rPr>
          <w:rFonts w:eastAsia="方正小标宋简体"/>
          <w:bCs/>
          <w:sz w:val="44"/>
          <w:szCs w:val="44"/>
        </w:rPr>
        <w:t>湖南省中小学教师系列专业技术职称申报参评人员情况公示表</w:t>
      </w:r>
    </w:p>
    <w:p>
      <w:pPr>
        <w:tabs>
          <w:tab w:val="left" w:pos="19440"/>
        </w:tabs>
        <w:spacing w:line="500" w:lineRule="exact"/>
        <w:rPr>
          <w:bCs/>
          <w:szCs w:val="21"/>
        </w:rPr>
      </w:pPr>
      <w:r>
        <w:rPr>
          <w:bCs/>
          <w:szCs w:val="21"/>
        </w:rPr>
        <w:t>单位</w:t>
      </w:r>
      <w:r>
        <w:rPr>
          <w:bCs/>
          <w:szCs w:val="21"/>
          <w:u w:val="single"/>
        </w:rPr>
        <w:t xml:space="preserve"> </w:t>
      </w:r>
      <w:r>
        <w:rPr>
          <w:rFonts w:hint="eastAsia"/>
          <w:bCs/>
          <w:szCs w:val="21"/>
          <w:u w:val="single"/>
        </w:rPr>
        <w:t>凤凰县第一中学</w:t>
      </w:r>
      <w:r>
        <w:rPr>
          <w:bCs/>
          <w:szCs w:val="21"/>
        </w:rPr>
        <w:t xml:space="preserve"> 　　　 姓名</w:t>
      </w:r>
      <w:r>
        <w:rPr>
          <w:bCs/>
          <w:szCs w:val="21"/>
          <w:u w:val="single"/>
        </w:rPr>
        <w:t xml:space="preserve"> </w:t>
      </w:r>
      <w:r>
        <w:rPr>
          <w:rFonts w:hint="eastAsia"/>
          <w:bCs/>
          <w:szCs w:val="21"/>
          <w:u w:val="single"/>
        </w:rPr>
        <w:t xml:space="preserve"> </w:t>
      </w:r>
      <w:r>
        <w:rPr>
          <w:rFonts w:hint="eastAsia"/>
          <w:bCs/>
          <w:szCs w:val="21"/>
          <w:u w:val="single"/>
          <w:lang w:val="en-US" w:eastAsia="zh-CN"/>
        </w:rPr>
        <w:t>滕凤艳</w:t>
      </w:r>
      <w:r>
        <w:rPr>
          <w:bCs/>
          <w:szCs w:val="21"/>
          <w:u w:val="single"/>
        </w:rPr>
        <w:t xml:space="preserve">  </w:t>
      </w:r>
      <w:r>
        <w:rPr>
          <w:bCs/>
          <w:szCs w:val="21"/>
        </w:rPr>
        <w:t xml:space="preserve">  　　　申报职称</w:t>
      </w:r>
      <w:r>
        <w:rPr>
          <w:bCs/>
          <w:szCs w:val="21"/>
          <w:u w:val="single"/>
        </w:rPr>
        <w:t xml:space="preserve"> </w:t>
      </w:r>
      <w:r>
        <w:rPr>
          <w:rFonts w:hint="eastAsia"/>
          <w:bCs/>
          <w:szCs w:val="21"/>
          <w:u w:val="single"/>
          <w:lang w:val="en-US" w:eastAsia="zh-CN"/>
        </w:rPr>
        <w:t xml:space="preserve">  </w:t>
      </w:r>
      <w:r>
        <w:rPr>
          <w:rFonts w:hint="eastAsia"/>
          <w:u w:val="none"/>
        </w:rPr>
        <w:t>基屋</w:t>
      </w:r>
      <w:r>
        <w:rPr>
          <w:rFonts w:hint="eastAsia"/>
          <w:bCs/>
          <w:szCs w:val="21"/>
          <w:u w:val="single"/>
        </w:rPr>
        <w:t>中小学正高级</w:t>
      </w:r>
      <w:r>
        <w:rPr>
          <w:rFonts w:hint="eastAsia"/>
          <w:bCs/>
          <w:szCs w:val="21"/>
          <w:u w:val="single"/>
          <w:lang w:val="en-US" w:eastAsia="zh-CN"/>
        </w:rPr>
        <w:t>教师</w:t>
      </w:r>
      <w:r>
        <w:rPr>
          <w:rFonts w:hint="eastAsia"/>
          <w:bCs/>
          <w:szCs w:val="21"/>
          <w:u w:val="single"/>
        </w:rPr>
        <w:t xml:space="preserve"> </w:t>
      </w:r>
      <w:r>
        <w:rPr>
          <w:rFonts w:hint="eastAsia"/>
          <w:bCs/>
          <w:szCs w:val="21"/>
          <w:u w:val="single"/>
          <w:lang w:val="en-US" w:eastAsia="zh-CN"/>
        </w:rPr>
        <w:t xml:space="preserve">  </w:t>
      </w:r>
      <w:r>
        <w:rPr>
          <w:rFonts w:hint="eastAsia"/>
          <w:bCs/>
          <w:szCs w:val="21"/>
          <w:u w:val="single"/>
        </w:rPr>
        <w:t xml:space="preserve"> </w:t>
      </w:r>
      <w:r>
        <w:rPr>
          <w:bCs/>
          <w:szCs w:val="21"/>
        </w:rPr>
        <w:t xml:space="preserve"> </w:t>
      </w:r>
      <w:r>
        <w:rPr>
          <w:rFonts w:eastAsia="黑体"/>
          <w:bCs/>
          <w:szCs w:val="21"/>
        </w:rPr>
        <w:t xml:space="preserve"> 　</w:t>
      </w:r>
      <w:r>
        <w:rPr>
          <w:rFonts w:hint="eastAsia" w:eastAsia="黑体"/>
          <w:bCs/>
          <w:szCs w:val="21"/>
        </w:rPr>
        <w:t xml:space="preserve">  </w:t>
      </w:r>
      <w:r>
        <w:rPr>
          <w:bCs/>
          <w:szCs w:val="21"/>
        </w:rPr>
        <w:t>学科（专业）</w:t>
      </w:r>
      <w:r>
        <w:rPr>
          <w:bCs/>
          <w:szCs w:val="21"/>
          <w:u w:val="single"/>
        </w:rPr>
        <w:t>　　</w:t>
      </w:r>
      <w:r>
        <w:rPr>
          <w:rFonts w:hint="eastAsia"/>
          <w:bCs/>
          <w:szCs w:val="21"/>
          <w:u w:val="single"/>
          <w:lang w:val="en-US" w:eastAsia="zh-CN"/>
        </w:rPr>
        <w:t>初中英语</w:t>
      </w:r>
      <w:r>
        <w:rPr>
          <w:bCs/>
          <w:szCs w:val="21"/>
          <w:u w:val="single"/>
        </w:rPr>
        <w:t>　　　　　　　　</w:t>
      </w:r>
    </w:p>
    <w:tbl>
      <w:tblPr>
        <w:tblStyle w:val="2"/>
        <w:tblW w:w="222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84"/>
        <w:gridCol w:w="471"/>
        <w:gridCol w:w="153"/>
        <w:gridCol w:w="232"/>
        <w:gridCol w:w="57"/>
        <w:gridCol w:w="123"/>
        <w:gridCol w:w="421"/>
        <w:gridCol w:w="209"/>
        <w:gridCol w:w="110"/>
        <w:gridCol w:w="167"/>
        <w:gridCol w:w="123"/>
        <w:gridCol w:w="320"/>
        <w:gridCol w:w="360"/>
        <w:gridCol w:w="581"/>
        <w:gridCol w:w="324"/>
        <w:gridCol w:w="152"/>
        <w:gridCol w:w="457"/>
        <w:gridCol w:w="256"/>
        <w:gridCol w:w="710"/>
        <w:gridCol w:w="689"/>
        <w:gridCol w:w="2086"/>
        <w:gridCol w:w="1650"/>
        <w:gridCol w:w="2025"/>
        <w:gridCol w:w="2486"/>
        <w:gridCol w:w="357"/>
        <w:gridCol w:w="6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exact"/>
          <w:jc w:val="center"/>
        </w:trPr>
        <w:tc>
          <w:tcPr>
            <w:tcW w:w="6410" w:type="dxa"/>
            <w:gridSpan w:val="19"/>
            <w:vAlign w:val="center"/>
          </w:tcPr>
          <w:p>
            <w:pPr>
              <w:spacing w:line="180" w:lineRule="exact"/>
              <w:ind w:firstLine="2891" w:firstLineChars="1600"/>
              <w:rPr>
                <w:rFonts w:hint="eastAsia" w:ascii="宋体" w:hAnsi="宋体" w:eastAsia="宋体"/>
                <w:b/>
                <w:bCs/>
                <w:sz w:val="18"/>
                <w:szCs w:val="18"/>
              </w:rPr>
            </w:pPr>
            <w:r>
              <w:rPr>
                <w:rFonts w:hint="eastAsia" w:ascii="宋体" w:hAnsi="宋体" w:eastAsia="宋体"/>
                <w:b/>
                <w:bCs/>
                <w:sz w:val="18"/>
                <w:szCs w:val="18"/>
              </w:rPr>
              <w:t>基本情况</w:t>
            </w:r>
          </w:p>
        </w:tc>
        <w:tc>
          <w:tcPr>
            <w:tcW w:w="15796" w:type="dxa"/>
            <w:gridSpan w:val="7"/>
            <w:vAlign w:val="center"/>
          </w:tcPr>
          <w:p>
            <w:pPr>
              <w:spacing w:line="180" w:lineRule="exact"/>
              <w:jc w:val="center"/>
              <w:rPr>
                <w:rFonts w:hint="eastAsia" w:ascii="宋体" w:hAnsi="宋体" w:eastAsia="宋体"/>
                <w:b/>
                <w:bCs/>
                <w:sz w:val="18"/>
                <w:szCs w:val="18"/>
              </w:rPr>
            </w:pPr>
            <w:r>
              <w:rPr>
                <w:rFonts w:hint="eastAsia" w:ascii="宋体" w:hAnsi="宋体" w:eastAsia="宋体"/>
                <w:b/>
                <w:bCs/>
                <w:sz w:val="18"/>
                <w:szCs w:val="18"/>
              </w:rPr>
              <w:t>任现职以来主要工作经历和业绩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09" w:hRule="exact"/>
          <w:jc w:val="center"/>
        </w:trPr>
        <w:tc>
          <w:tcPr>
            <w:tcW w:w="2097" w:type="dxa"/>
            <w:gridSpan w:val="5"/>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姓  名</w:t>
            </w:r>
          </w:p>
        </w:tc>
        <w:tc>
          <w:tcPr>
            <w:tcW w:w="1030" w:type="dxa"/>
            <w:gridSpan w:val="5"/>
            <w:vAlign w:val="center"/>
          </w:tcPr>
          <w:p>
            <w:pPr>
              <w:spacing w:line="180" w:lineRule="exact"/>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滕凤艳</w:t>
            </w:r>
          </w:p>
        </w:tc>
        <w:tc>
          <w:tcPr>
            <w:tcW w:w="1708" w:type="dxa"/>
            <w:gridSpan w:val="5"/>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出生年月</w:t>
            </w:r>
          </w:p>
        </w:tc>
        <w:tc>
          <w:tcPr>
            <w:tcW w:w="1575" w:type="dxa"/>
            <w:gridSpan w:val="4"/>
            <w:vAlign w:val="center"/>
          </w:tcPr>
          <w:p>
            <w:pPr>
              <w:spacing w:line="180" w:lineRule="exact"/>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 xml:space="preserve"> 1973.02.08日</w:t>
            </w:r>
          </w:p>
        </w:tc>
        <w:tc>
          <w:tcPr>
            <w:tcW w:w="689" w:type="dxa"/>
            <w:vMerge w:val="restart"/>
            <w:vAlign w:val="center"/>
          </w:tcPr>
          <w:p>
            <w:pPr>
              <w:spacing w:line="180" w:lineRule="exact"/>
              <w:jc w:val="center"/>
              <w:rPr>
                <w:rFonts w:hint="eastAsia" w:ascii="宋体" w:hAnsi="宋体" w:eastAsia="宋体"/>
                <w:b w:val="0"/>
                <w:bCs w:val="0"/>
                <w:color w:val="000000"/>
                <w:sz w:val="18"/>
                <w:szCs w:val="18"/>
              </w:rPr>
            </w:pPr>
            <w:r>
              <w:rPr>
                <w:rFonts w:hint="eastAsia" w:ascii="宋体" w:hAnsi="宋体" w:eastAsia="宋体"/>
                <w:b w:val="0"/>
                <w:bCs w:val="0"/>
                <w:color w:val="000000"/>
                <w:sz w:val="18"/>
                <w:szCs w:val="18"/>
              </w:rPr>
              <w:t>主要工作经历</w:t>
            </w:r>
          </w:p>
        </w:tc>
        <w:tc>
          <w:tcPr>
            <w:tcW w:w="15107" w:type="dxa"/>
            <w:gridSpan w:val="6"/>
            <w:vMerge w:val="restart"/>
            <w:vAlign w:val="center"/>
          </w:tcPr>
          <w:p>
            <w:pPr>
              <w:keepNext w:val="0"/>
              <w:keepLines w:val="0"/>
              <w:pageBreakBefore w:val="0"/>
              <w:widowControl w:val="0"/>
              <w:kinsoku/>
              <w:wordWrap/>
              <w:overflowPunct/>
              <w:topLinePunct w:val="0"/>
              <w:autoSpaceDE/>
              <w:autoSpaceDN/>
              <w:bidi w:val="0"/>
              <w:snapToGrid/>
              <w:spacing w:line="216" w:lineRule="auto"/>
              <w:rPr>
                <w:rFonts w:hint="eastAsia"/>
                <w:sz w:val="24"/>
                <w:szCs w:val="24"/>
                <w:lang w:val="en-US" w:eastAsia="zh-CN"/>
              </w:rPr>
            </w:pPr>
            <w:r>
              <w:rPr>
                <w:rFonts w:hint="eastAsia"/>
                <w:sz w:val="21"/>
                <w:szCs w:val="21"/>
                <w:lang w:val="en-US" w:eastAsia="zh-CN"/>
              </w:rPr>
              <w:t>2016</w:t>
            </w:r>
            <w:r>
              <w:rPr>
                <w:rFonts w:hint="eastAsia"/>
                <w:sz w:val="21"/>
                <w:szCs w:val="21"/>
              </w:rPr>
              <w:t>年</w:t>
            </w:r>
            <w:r>
              <w:rPr>
                <w:rFonts w:hint="eastAsia"/>
                <w:sz w:val="21"/>
                <w:szCs w:val="21"/>
                <w:lang w:val="en-US" w:eastAsia="zh-CN"/>
              </w:rPr>
              <w:t>12</w:t>
            </w:r>
            <w:r>
              <w:rPr>
                <w:rFonts w:hint="eastAsia"/>
                <w:sz w:val="21"/>
                <w:szCs w:val="21"/>
              </w:rPr>
              <w:t>月—至今</w:t>
            </w:r>
            <w:r>
              <w:rPr>
                <w:rFonts w:hint="eastAsia"/>
                <w:sz w:val="21"/>
                <w:szCs w:val="21"/>
                <w:lang w:val="en-US" w:eastAsia="zh-CN"/>
              </w:rPr>
              <w:t xml:space="preserve">         </w:t>
            </w:r>
            <w:r>
              <w:rPr>
                <w:rFonts w:hint="eastAsia"/>
                <w:sz w:val="21"/>
                <w:szCs w:val="21"/>
              </w:rPr>
              <w:t>凤凰</w:t>
            </w:r>
            <w:r>
              <w:rPr>
                <w:rFonts w:hint="eastAsia"/>
                <w:sz w:val="21"/>
                <w:szCs w:val="21"/>
                <w:lang w:eastAsia="zh-CN"/>
              </w:rPr>
              <w:t>县第</w:t>
            </w:r>
            <w:r>
              <w:rPr>
                <w:rFonts w:hint="eastAsia"/>
                <w:sz w:val="21"/>
                <w:szCs w:val="21"/>
              </w:rPr>
              <w:t>一中</w:t>
            </w:r>
            <w:r>
              <w:rPr>
                <w:rFonts w:hint="eastAsia"/>
                <w:sz w:val="21"/>
                <w:szCs w:val="21"/>
                <w:lang w:eastAsia="zh-CN"/>
              </w:rPr>
              <w:t>学</w:t>
            </w:r>
            <w:r>
              <w:rPr>
                <w:rFonts w:hint="eastAsia"/>
                <w:sz w:val="21"/>
                <w:szCs w:val="21"/>
                <w:lang w:val="en-US" w:eastAsia="zh-CN"/>
              </w:rPr>
              <w:t xml:space="preserve">                教学、班主任</w:t>
            </w:r>
            <w:r>
              <w:rPr>
                <w:rFonts w:hint="eastAsia"/>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79" w:hRule="exact"/>
          <w:jc w:val="center"/>
        </w:trPr>
        <w:tc>
          <w:tcPr>
            <w:tcW w:w="2097" w:type="dxa"/>
            <w:gridSpan w:val="5"/>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性  别</w:t>
            </w:r>
          </w:p>
        </w:tc>
        <w:tc>
          <w:tcPr>
            <w:tcW w:w="1030" w:type="dxa"/>
            <w:gridSpan w:val="5"/>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女</w:t>
            </w:r>
          </w:p>
        </w:tc>
        <w:tc>
          <w:tcPr>
            <w:tcW w:w="1708" w:type="dxa"/>
            <w:gridSpan w:val="5"/>
            <w:vAlign w:val="center"/>
          </w:tcPr>
          <w:p>
            <w:pPr>
              <w:spacing w:line="180" w:lineRule="exact"/>
              <w:ind w:left="-26" w:leftChars="-51" w:right="-107" w:rightChars="-51" w:hanging="81" w:hangingChars="45"/>
              <w:jc w:val="center"/>
              <w:rPr>
                <w:rFonts w:hint="eastAsia" w:ascii="宋体" w:hAnsi="宋体" w:eastAsia="宋体"/>
                <w:sz w:val="18"/>
                <w:szCs w:val="18"/>
              </w:rPr>
            </w:pPr>
            <w:r>
              <w:rPr>
                <w:rFonts w:hint="eastAsia" w:ascii="宋体" w:hAnsi="宋体" w:eastAsia="宋体"/>
                <w:sz w:val="18"/>
                <w:szCs w:val="18"/>
              </w:rPr>
              <w:t>参加工作时间</w:t>
            </w:r>
          </w:p>
        </w:tc>
        <w:tc>
          <w:tcPr>
            <w:tcW w:w="1575" w:type="dxa"/>
            <w:gridSpan w:val="4"/>
            <w:vAlign w:val="center"/>
          </w:tcPr>
          <w:p>
            <w:pPr>
              <w:spacing w:line="180" w:lineRule="exact"/>
              <w:ind w:firstLine="180" w:firstLineChars="100"/>
              <w:jc w:val="both"/>
              <w:rPr>
                <w:rFonts w:hint="eastAsia" w:ascii="宋体" w:hAnsi="宋体" w:eastAsia="宋体"/>
                <w:sz w:val="18"/>
                <w:szCs w:val="18"/>
                <w:lang w:val="en-US" w:eastAsia="zh-CN"/>
              </w:rPr>
            </w:pPr>
            <w:r>
              <w:rPr>
                <w:rFonts w:hint="eastAsia" w:ascii="宋体" w:hAnsi="宋体" w:eastAsia="宋体"/>
                <w:sz w:val="18"/>
                <w:szCs w:val="18"/>
                <w:lang w:val="en-US" w:eastAsia="zh-CN"/>
              </w:rPr>
              <w:t>1994.07</w:t>
            </w:r>
          </w:p>
        </w:tc>
        <w:tc>
          <w:tcPr>
            <w:tcW w:w="689" w:type="dxa"/>
            <w:vMerge w:val="continue"/>
            <w:vAlign w:val="bottom"/>
          </w:tcPr>
          <w:p>
            <w:pPr>
              <w:spacing w:line="180" w:lineRule="exact"/>
              <w:ind w:left="180"/>
              <w:jc w:val="center"/>
              <w:rPr>
                <w:rFonts w:hint="eastAsia" w:ascii="宋体" w:hAnsi="宋体" w:eastAsia="宋体"/>
                <w:sz w:val="18"/>
                <w:szCs w:val="18"/>
              </w:rPr>
            </w:pPr>
          </w:p>
        </w:tc>
        <w:tc>
          <w:tcPr>
            <w:tcW w:w="15107" w:type="dxa"/>
            <w:gridSpan w:val="6"/>
            <w:vMerge w:val="continue"/>
            <w:vAlign w:val="bottom"/>
          </w:tcPr>
          <w:p>
            <w:pPr>
              <w:spacing w:line="180" w:lineRule="exact"/>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59" w:hRule="exact"/>
          <w:jc w:val="center"/>
        </w:trPr>
        <w:tc>
          <w:tcPr>
            <w:tcW w:w="2097" w:type="dxa"/>
            <w:gridSpan w:val="5"/>
            <w:vAlign w:val="center"/>
          </w:tcPr>
          <w:p>
            <w:pPr>
              <w:ind w:firstLine="540" w:firstLineChars="300"/>
              <w:rPr>
                <w:rFonts w:hint="eastAsia"/>
                <w:sz w:val="18"/>
                <w:szCs w:val="18"/>
              </w:rPr>
            </w:pPr>
            <w:r>
              <w:rPr>
                <w:rFonts w:hint="eastAsia"/>
                <w:sz w:val="18"/>
                <w:szCs w:val="18"/>
              </w:rPr>
              <w:t>所学专业</w:t>
            </w:r>
          </w:p>
        </w:tc>
        <w:tc>
          <w:tcPr>
            <w:tcW w:w="1030" w:type="dxa"/>
            <w:gridSpan w:val="5"/>
            <w:vAlign w:val="center"/>
          </w:tcPr>
          <w:p>
            <w:pPr>
              <w:spacing w:line="180" w:lineRule="exact"/>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英语</w:t>
            </w:r>
          </w:p>
        </w:tc>
        <w:tc>
          <w:tcPr>
            <w:tcW w:w="1708" w:type="dxa"/>
            <w:gridSpan w:val="5"/>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现从事专业</w:t>
            </w:r>
          </w:p>
        </w:tc>
        <w:tc>
          <w:tcPr>
            <w:tcW w:w="1575" w:type="dxa"/>
            <w:gridSpan w:val="4"/>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初中</w:t>
            </w:r>
            <w:r>
              <w:rPr>
                <w:rFonts w:hint="eastAsia" w:ascii="宋体" w:hAnsi="宋体" w:eastAsia="宋体"/>
                <w:sz w:val="18"/>
                <w:szCs w:val="18"/>
                <w:lang w:val="en-US" w:eastAsia="zh-CN"/>
              </w:rPr>
              <w:t>英语</w:t>
            </w:r>
            <w:r>
              <w:rPr>
                <w:rFonts w:hint="eastAsia" w:ascii="宋体" w:hAnsi="宋体" w:eastAsia="宋体"/>
                <w:sz w:val="18"/>
                <w:szCs w:val="18"/>
              </w:rPr>
              <w:t>教学</w:t>
            </w:r>
          </w:p>
        </w:tc>
        <w:tc>
          <w:tcPr>
            <w:tcW w:w="689" w:type="dxa"/>
            <w:vMerge w:val="continue"/>
            <w:vAlign w:val="bottom"/>
          </w:tcPr>
          <w:p>
            <w:pPr>
              <w:spacing w:line="180" w:lineRule="exact"/>
              <w:ind w:left="180"/>
              <w:jc w:val="center"/>
              <w:rPr>
                <w:rFonts w:hint="eastAsia" w:ascii="宋体" w:hAnsi="宋体" w:eastAsia="宋体"/>
                <w:sz w:val="18"/>
                <w:szCs w:val="18"/>
              </w:rPr>
            </w:pPr>
          </w:p>
        </w:tc>
        <w:tc>
          <w:tcPr>
            <w:tcW w:w="15107" w:type="dxa"/>
            <w:gridSpan w:val="6"/>
            <w:vMerge w:val="continue"/>
            <w:vAlign w:val="bottom"/>
          </w:tcPr>
          <w:p>
            <w:pPr>
              <w:spacing w:line="180" w:lineRule="exact"/>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39" w:hRule="exact"/>
          <w:jc w:val="center"/>
        </w:trPr>
        <w:tc>
          <w:tcPr>
            <w:tcW w:w="2097" w:type="dxa"/>
            <w:gridSpan w:val="5"/>
            <w:vAlign w:val="center"/>
          </w:tcPr>
          <w:p>
            <w:pPr>
              <w:ind w:firstLine="180" w:firstLineChars="100"/>
              <w:rPr>
                <w:rFonts w:hint="eastAsia"/>
                <w:sz w:val="18"/>
                <w:szCs w:val="18"/>
              </w:rPr>
            </w:pPr>
            <w:r>
              <w:rPr>
                <w:rFonts w:hint="eastAsia"/>
                <w:sz w:val="18"/>
                <w:szCs w:val="18"/>
              </w:rPr>
              <w:t>现任专业技术职称及</w:t>
            </w:r>
          </w:p>
          <w:p>
            <w:pPr>
              <w:ind w:firstLine="180" w:firstLineChars="100"/>
              <w:rPr>
                <w:rFonts w:hint="eastAsia"/>
                <w:sz w:val="18"/>
                <w:szCs w:val="18"/>
              </w:rPr>
            </w:pPr>
            <w:r>
              <w:rPr>
                <w:rFonts w:hint="eastAsia"/>
                <w:sz w:val="18"/>
                <w:szCs w:val="18"/>
              </w:rPr>
              <w:t>任职时间</w:t>
            </w:r>
          </w:p>
        </w:tc>
        <w:tc>
          <w:tcPr>
            <w:tcW w:w="4313" w:type="dxa"/>
            <w:gridSpan w:val="14"/>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中小学高级教师；    20</w:t>
            </w:r>
            <w:r>
              <w:rPr>
                <w:rFonts w:hint="eastAsia" w:ascii="宋体" w:hAnsi="宋体" w:eastAsia="宋体"/>
                <w:sz w:val="18"/>
                <w:szCs w:val="18"/>
                <w:lang w:val="en-US" w:eastAsia="zh-CN"/>
              </w:rPr>
              <w:t>16</w:t>
            </w:r>
            <w:r>
              <w:rPr>
                <w:rFonts w:hint="eastAsia" w:ascii="宋体" w:hAnsi="宋体" w:eastAsia="宋体"/>
                <w:sz w:val="18"/>
                <w:szCs w:val="18"/>
              </w:rPr>
              <w:t>年</w:t>
            </w:r>
            <w:r>
              <w:rPr>
                <w:rFonts w:hint="eastAsia" w:ascii="宋体" w:hAnsi="宋体" w:eastAsia="宋体"/>
                <w:sz w:val="18"/>
                <w:szCs w:val="18"/>
                <w:lang w:val="en-US" w:eastAsia="zh-CN"/>
              </w:rPr>
              <w:t>12</w:t>
            </w:r>
            <w:r>
              <w:rPr>
                <w:rFonts w:hint="eastAsia" w:ascii="宋体" w:hAnsi="宋体" w:eastAsia="宋体"/>
                <w:sz w:val="18"/>
                <w:szCs w:val="18"/>
              </w:rPr>
              <w:t>月</w:t>
            </w:r>
          </w:p>
        </w:tc>
        <w:tc>
          <w:tcPr>
            <w:tcW w:w="689" w:type="dxa"/>
            <w:vMerge w:val="continue"/>
            <w:vAlign w:val="bottom"/>
          </w:tcPr>
          <w:p>
            <w:pPr>
              <w:spacing w:line="180" w:lineRule="exact"/>
              <w:ind w:left="180"/>
              <w:jc w:val="center"/>
              <w:rPr>
                <w:rFonts w:hint="eastAsia" w:ascii="宋体" w:hAnsi="宋体" w:eastAsia="宋体"/>
                <w:sz w:val="18"/>
                <w:szCs w:val="18"/>
              </w:rPr>
            </w:pPr>
          </w:p>
        </w:tc>
        <w:tc>
          <w:tcPr>
            <w:tcW w:w="15107" w:type="dxa"/>
            <w:gridSpan w:val="6"/>
            <w:vMerge w:val="continue"/>
            <w:vAlign w:val="bottom"/>
          </w:tcPr>
          <w:p>
            <w:pPr>
              <w:spacing w:line="180" w:lineRule="exact"/>
              <w:ind w:left="180"/>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7" w:hRule="exact"/>
          <w:jc w:val="center"/>
        </w:trPr>
        <w:tc>
          <w:tcPr>
            <w:tcW w:w="2097" w:type="dxa"/>
            <w:gridSpan w:val="5"/>
            <w:vAlign w:val="center"/>
          </w:tcPr>
          <w:p>
            <w:pPr>
              <w:rPr>
                <w:rFonts w:hint="eastAsia"/>
                <w:sz w:val="18"/>
                <w:szCs w:val="18"/>
              </w:rPr>
            </w:pPr>
            <w:r>
              <w:rPr>
                <w:rFonts w:hint="eastAsia"/>
                <w:sz w:val="18"/>
                <w:szCs w:val="18"/>
              </w:rPr>
              <w:t>计算机、信息技术应用能力考试（水平）情况</w:t>
            </w:r>
          </w:p>
        </w:tc>
        <w:tc>
          <w:tcPr>
            <w:tcW w:w="2414" w:type="dxa"/>
            <w:gridSpan w:val="9"/>
            <w:vAlign w:val="center"/>
          </w:tcPr>
          <w:p>
            <w:pPr>
              <w:spacing w:line="180" w:lineRule="exact"/>
              <w:rPr>
                <w:rFonts w:hint="eastAsia" w:ascii="宋体" w:hAnsi="宋体" w:eastAsia="宋体"/>
                <w:sz w:val="18"/>
                <w:szCs w:val="18"/>
              </w:rPr>
            </w:pPr>
            <w:r>
              <w:rPr>
                <w:rFonts w:hint="eastAsia" w:ascii="宋体" w:hAnsi="宋体" w:eastAsia="宋体"/>
                <w:sz w:val="18"/>
                <w:szCs w:val="18"/>
              </w:rPr>
              <w:t>计算机：高级</w:t>
            </w:r>
          </w:p>
          <w:p>
            <w:pPr>
              <w:pStyle w:val="9"/>
              <w:tabs>
                <w:tab w:val="clear" w:pos="4153"/>
                <w:tab w:val="clear" w:pos="8306"/>
              </w:tabs>
              <w:rPr>
                <w:rFonts w:hint="eastAsia" w:ascii="宋体" w:hAnsi="宋体" w:eastAsia="宋体"/>
                <w:b w:val="0"/>
                <w:bCs w:val="0"/>
                <w:sz w:val="18"/>
                <w:szCs w:val="18"/>
              </w:rPr>
            </w:pPr>
            <w:r>
              <w:rPr>
                <w:rFonts w:hint="eastAsia" w:ascii="宋体" w:hAnsi="宋体" w:eastAsia="宋体"/>
                <w:b w:val="0"/>
                <w:bCs w:val="0"/>
                <w:sz w:val="18"/>
                <w:szCs w:val="18"/>
              </w:rPr>
              <w:t>信息技术应用能力发展测评获</w:t>
            </w:r>
            <w:r>
              <w:rPr>
                <w:rFonts w:hint="eastAsia" w:ascii="宋体" w:hAnsi="宋体" w:eastAsia="宋体"/>
                <w:b/>
                <w:bCs/>
                <w:sz w:val="18"/>
                <w:szCs w:val="18"/>
              </w:rPr>
              <w:t>“</w:t>
            </w:r>
            <w:r>
              <w:rPr>
                <w:rFonts w:hint="eastAsia" w:ascii="宋体" w:hAnsi="宋体" w:eastAsia="宋体"/>
                <w:b/>
                <w:bCs/>
                <w:sz w:val="18"/>
                <w:szCs w:val="18"/>
                <w:lang w:val="en-US" w:eastAsia="zh-CN"/>
              </w:rPr>
              <w:t>合格</w:t>
            </w:r>
            <w:r>
              <w:rPr>
                <w:rFonts w:hint="eastAsia" w:ascii="宋体" w:hAnsi="宋体" w:eastAsia="宋体"/>
                <w:b/>
                <w:bCs/>
                <w:sz w:val="18"/>
                <w:szCs w:val="18"/>
              </w:rPr>
              <w:t>”</w:t>
            </w:r>
            <w:r>
              <w:rPr>
                <w:rFonts w:hint="eastAsia" w:ascii="宋体" w:hAnsi="宋体" w:eastAsia="宋体"/>
                <w:b w:val="0"/>
                <w:bCs w:val="0"/>
                <w:sz w:val="18"/>
                <w:szCs w:val="18"/>
              </w:rPr>
              <w:t>等级</w:t>
            </w:r>
          </w:p>
        </w:tc>
        <w:tc>
          <w:tcPr>
            <w:tcW w:w="933" w:type="dxa"/>
            <w:gridSpan w:val="3"/>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是否</w:t>
            </w:r>
          </w:p>
          <w:p>
            <w:pPr>
              <w:spacing w:line="180" w:lineRule="exact"/>
              <w:jc w:val="center"/>
              <w:rPr>
                <w:rFonts w:hint="eastAsia" w:ascii="宋体" w:hAnsi="宋体" w:eastAsia="宋体"/>
                <w:sz w:val="18"/>
                <w:szCs w:val="18"/>
              </w:rPr>
            </w:pPr>
            <w:r>
              <w:rPr>
                <w:rFonts w:hint="eastAsia" w:ascii="宋体" w:hAnsi="宋体" w:eastAsia="宋体"/>
                <w:sz w:val="18"/>
                <w:szCs w:val="18"/>
              </w:rPr>
              <w:t>破格</w:t>
            </w:r>
          </w:p>
        </w:tc>
        <w:tc>
          <w:tcPr>
            <w:tcW w:w="966" w:type="dxa"/>
            <w:gridSpan w:val="2"/>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否</w:t>
            </w:r>
          </w:p>
        </w:tc>
        <w:tc>
          <w:tcPr>
            <w:tcW w:w="689" w:type="dxa"/>
            <w:vMerge w:val="continue"/>
            <w:vAlign w:val="bottom"/>
          </w:tcPr>
          <w:p>
            <w:pPr>
              <w:spacing w:line="180" w:lineRule="exact"/>
              <w:jc w:val="center"/>
              <w:rPr>
                <w:rFonts w:hint="eastAsia" w:ascii="宋体" w:hAnsi="宋体" w:eastAsia="宋体"/>
                <w:sz w:val="18"/>
                <w:szCs w:val="18"/>
              </w:rPr>
            </w:pPr>
          </w:p>
        </w:tc>
        <w:tc>
          <w:tcPr>
            <w:tcW w:w="15107" w:type="dxa"/>
            <w:gridSpan w:val="6"/>
            <w:vMerge w:val="continue"/>
            <w:vAlign w:val="bottom"/>
          </w:tcPr>
          <w:p>
            <w:pPr>
              <w:spacing w:line="180" w:lineRule="exact"/>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59" w:hRule="exact"/>
          <w:jc w:val="center"/>
        </w:trPr>
        <w:tc>
          <w:tcPr>
            <w:tcW w:w="6410" w:type="dxa"/>
            <w:gridSpan w:val="19"/>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学历、学位情况（从高中及以上逐一填写）</w:t>
            </w:r>
          </w:p>
        </w:tc>
        <w:tc>
          <w:tcPr>
            <w:tcW w:w="689" w:type="dxa"/>
            <w:vMerge w:val="restart"/>
            <w:vAlign w:val="center"/>
          </w:tcPr>
          <w:p>
            <w:pPr>
              <w:spacing w:line="180" w:lineRule="exact"/>
              <w:jc w:val="center"/>
              <w:rPr>
                <w:rFonts w:hint="eastAsia" w:ascii="宋体" w:hAnsi="宋体" w:eastAsia="宋体"/>
                <w:b/>
                <w:bCs/>
                <w:sz w:val="18"/>
                <w:szCs w:val="18"/>
              </w:rPr>
            </w:pPr>
            <w:r>
              <w:rPr>
                <w:rFonts w:hint="eastAsia" w:ascii="宋体" w:hAnsi="宋体" w:eastAsia="宋体"/>
                <w:b/>
                <w:bCs/>
                <w:sz w:val="18"/>
                <w:szCs w:val="18"/>
              </w:rPr>
              <w:t>教学</w:t>
            </w:r>
          </w:p>
          <w:p>
            <w:pPr>
              <w:spacing w:line="180" w:lineRule="exact"/>
              <w:jc w:val="center"/>
              <w:rPr>
                <w:rFonts w:hint="eastAsia" w:ascii="宋体" w:hAnsi="宋体" w:eastAsia="宋体"/>
                <w:b/>
                <w:bCs/>
                <w:sz w:val="18"/>
                <w:szCs w:val="18"/>
              </w:rPr>
            </w:pPr>
            <w:r>
              <w:rPr>
                <w:rFonts w:hint="eastAsia" w:ascii="宋体" w:hAnsi="宋体" w:eastAsia="宋体"/>
                <w:b/>
                <w:bCs/>
                <w:sz w:val="18"/>
                <w:szCs w:val="18"/>
              </w:rPr>
              <w:t>工作</w:t>
            </w:r>
          </w:p>
        </w:tc>
        <w:tc>
          <w:tcPr>
            <w:tcW w:w="2086" w:type="dxa"/>
            <w:vMerge w:val="restart"/>
            <w:vAlign w:val="center"/>
          </w:tcPr>
          <w:p>
            <w:pPr>
              <w:spacing w:line="180" w:lineRule="exact"/>
              <w:jc w:val="center"/>
              <w:rPr>
                <w:rFonts w:ascii="Times New Roman" w:hAnsi="Times New Roman"/>
                <w:sz w:val="18"/>
                <w:szCs w:val="18"/>
              </w:rPr>
            </w:pPr>
            <w:r>
              <w:rPr>
                <w:rFonts w:ascii="Times New Roman" w:hAnsi="Times New Roman"/>
                <w:sz w:val="18"/>
                <w:szCs w:val="18"/>
              </w:rPr>
              <w:t>　　　项目</w:t>
            </w:r>
          </w:p>
          <w:p>
            <w:pPr>
              <w:spacing w:line="180" w:lineRule="exact"/>
              <w:rPr>
                <w:rFonts w:ascii="Times New Roman" w:hAnsi="Times New Roman"/>
                <w:sz w:val="18"/>
                <w:szCs w:val="18"/>
              </w:rPr>
            </w:pPr>
            <w:r>
              <w:rPr>
                <w:rFonts w:ascii="Times New Roman" w:hAnsi="Times New Roman"/>
                <w:sz w:val="18"/>
                <w:szCs w:val="18"/>
              </w:rPr>
              <w:t>年度</w:t>
            </w:r>
          </w:p>
        </w:tc>
        <w:tc>
          <w:tcPr>
            <w:tcW w:w="6161" w:type="dxa"/>
            <w:gridSpan w:val="3"/>
            <w:vAlign w:val="center"/>
          </w:tcPr>
          <w:p>
            <w:pPr>
              <w:spacing w:line="180" w:lineRule="exact"/>
              <w:jc w:val="center"/>
              <w:rPr>
                <w:rFonts w:ascii="Times New Roman" w:hAnsi="Times New Roman"/>
                <w:color w:val="000000"/>
                <w:sz w:val="18"/>
                <w:szCs w:val="18"/>
              </w:rPr>
            </w:pPr>
            <w:r>
              <w:rPr>
                <w:rFonts w:ascii="Times New Roman" w:hAnsi="Times New Roman"/>
                <w:color w:val="000000"/>
                <w:sz w:val="18"/>
                <w:szCs w:val="18"/>
              </w:rPr>
              <w:t>教学工作量（学时）</w:t>
            </w:r>
          </w:p>
        </w:tc>
        <w:tc>
          <w:tcPr>
            <w:tcW w:w="357" w:type="dxa"/>
            <w:vMerge w:val="restart"/>
            <w:vAlign w:val="center"/>
          </w:tcPr>
          <w:p>
            <w:pPr>
              <w:spacing w:line="180" w:lineRule="exact"/>
              <w:jc w:val="center"/>
              <w:rPr>
                <w:rFonts w:hint="eastAsia" w:ascii="宋体" w:hAnsi="宋体" w:eastAsia="宋体"/>
                <w:b/>
                <w:bCs/>
                <w:sz w:val="18"/>
                <w:szCs w:val="18"/>
              </w:rPr>
            </w:pPr>
            <w:r>
              <w:rPr>
                <w:rFonts w:hint="eastAsia" w:ascii="宋体" w:hAnsi="宋体" w:eastAsia="宋体"/>
                <w:b/>
                <w:bCs/>
                <w:sz w:val="18"/>
                <w:szCs w:val="18"/>
              </w:rPr>
              <w:t>师德师风主要业绩</w:t>
            </w:r>
          </w:p>
        </w:tc>
        <w:tc>
          <w:tcPr>
            <w:tcW w:w="6503" w:type="dxa"/>
            <w:vMerge w:val="restart"/>
            <w:vAlign w:val="center"/>
          </w:tcPr>
          <w:p>
            <w:pPr>
              <w:keepNext w:val="0"/>
              <w:keepLines w:val="0"/>
              <w:pageBreakBefore w:val="0"/>
              <w:widowControl w:val="0"/>
              <w:kinsoku/>
              <w:wordWrap/>
              <w:overflowPunct/>
              <w:topLinePunct w:val="0"/>
              <w:autoSpaceDE/>
              <w:autoSpaceDN/>
              <w:bidi w:val="0"/>
              <w:spacing w:line="360" w:lineRule="auto"/>
              <w:rPr>
                <w:rFonts w:hint="eastAsia" w:ascii="宋体" w:hAnsi="宋体"/>
                <w:sz w:val="21"/>
                <w:szCs w:val="21"/>
                <w:lang w:val="en-US" w:eastAsia="zh-CN"/>
              </w:rPr>
            </w:pPr>
            <w:r>
              <w:rPr>
                <w:rFonts w:hint="eastAsia" w:ascii="宋体" w:hAnsi="宋体"/>
                <w:sz w:val="21"/>
                <w:szCs w:val="21"/>
                <w:lang w:val="en-US" w:eastAsia="zh-CN"/>
              </w:rPr>
              <w:t>1.</w:t>
            </w:r>
            <w:r>
              <w:rPr>
                <w:rFonts w:hint="eastAsia" w:ascii="宋体" w:hAnsi="宋体" w:eastAsia="宋体"/>
                <w:sz w:val="21"/>
                <w:szCs w:val="21"/>
              </w:rPr>
              <w:t>202</w:t>
            </w:r>
            <w:r>
              <w:rPr>
                <w:rFonts w:hint="eastAsia" w:ascii="宋体" w:hAnsi="宋体"/>
                <w:sz w:val="21"/>
                <w:szCs w:val="21"/>
                <w:lang w:val="en-US" w:eastAsia="zh-CN"/>
              </w:rPr>
              <w:t>0</w:t>
            </w:r>
            <w:r>
              <w:rPr>
                <w:rFonts w:hint="eastAsia" w:ascii="宋体" w:hAnsi="宋体" w:eastAsia="宋体"/>
                <w:sz w:val="21"/>
                <w:szCs w:val="21"/>
              </w:rPr>
              <w:t>年度师德师风考核中，被评为县“优秀”</w:t>
            </w:r>
          </w:p>
          <w:p>
            <w:pPr>
              <w:keepNext w:val="0"/>
              <w:keepLines w:val="0"/>
              <w:pageBreakBefore w:val="0"/>
              <w:widowControl w:val="0"/>
              <w:kinsoku/>
              <w:wordWrap/>
              <w:overflowPunct/>
              <w:topLinePunct w:val="0"/>
              <w:autoSpaceDE/>
              <w:autoSpaceDN/>
              <w:bidi w:val="0"/>
              <w:spacing w:line="360" w:lineRule="auto"/>
              <w:rPr>
                <w:rFonts w:hint="eastAsia" w:ascii="宋体" w:hAnsi="宋体" w:eastAsia="宋体"/>
                <w:sz w:val="21"/>
                <w:szCs w:val="21"/>
              </w:rPr>
            </w:pPr>
            <w:r>
              <w:rPr>
                <w:rFonts w:hint="eastAsia" w:ascii="宋体" w:hAnsi="宋体"/>
                <w:sz w:val="21"/>
                <w:szCs w:val="21"/>
                <w:lang w:val="en-US" w:eastAsia="zh-CN"/>
              </w:rPr>
              <w:t>2.</w:t>
            </w:r>
            <w:r>
              <w:rPr>
                <w:rFonts w:hint="eastAsia" w:ascii="宋体" w:hAnsi="宋体" w:eastAsia="宋体"/>
                <w:sz w:val="21"/>
                <w:szCs w:val="21"/>
              </w:rPr>
              <w:t>202</w:t>
            </w:r>
            <w:r>
              <w:rPr>
                <w:rFonts w:hint="eastAsia" w:ascii="宋体" w:hAnsi="宋体" w:eastAsia="宋体"/>
                <w:sz w:val="21"/>
                <w:szCs w:val="21"/>
                <w:lang w:val="en-US" w:eastAsia="zh-CN"/>
              </w:rPr>
              <w:t>2</w:t>
            </w:r>
            <w:r>
              <w:rPr>
                <w:rFonts w:hint="eastAsia" w:ascii="宋体" w:hAnsi="宋体" w:eastAsia="宋体"/>
                <w:sz w:val="21"/>
                <w:szCs w:val="21"/>
              </w:rPr>
              <w:t>年度师德师风考核中，被评为县“优秀”</w:t>
            </w:r>
          </w:p>
          <w:p>
            <w:pPr>
              <w:spacing w:line="180" w:lineRule="exact"/>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9" w:hRule="exact"/>
          <w:jc w:val="center"/>
        </w:trPr>
        <w:tc>
          <w:tcPr>
            <w:tcW w:w="1184" w:type="dxa"/>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学历</w:t>
            </w:r>
          </w:p>
        </w:tc>
        <w:tc>
          <w:tcPr>
            <w:tcW w:w="624" w:type="dxa"/>
            <w:gridSpan w:val="2"/>
            <w:vAlign w:val="center"/>
          </w:tcPr>
          <w:p>
            <w:pPr>
              <w:spacing w:line="180" w:lineRule="exact"/>
              <w:jc w:val="center"/>
              <w:rPr>
                <w:rFonts w:hint="eastAsia" w:ascii="宋体" w:hAnsi="宋体" w:eastAsia="宋体"/>
                <w:sz w:val="18"/>
                <w:szCs w:val="18"/>
              </w:rPr>
            </w:pPr>
            <w:r>
              <w:rPr>
                <w:rFonts w:hint="eastAsia" w:ascii="宋体" w:hAnsi="宋体" w:eastAsia="宋体"/>
                <w:sz w:val="18"/>
                <w:szCs w:val="18"/>
              </w:rPr>
              <w:t>学位</w:t>
            </w:r>
          </w:p>
        </w:tc>
        <w:tc>
          <w:tcPr>
            <w:tcW w:w="1042" w:type="dxa"/>
            <w:gridSpan w:val="5"/>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毕业时间</w:t>
            </w:r>
          </w:p>
        </w:tc>
        <w:tc>
          <w:tcPr>
            <w:tcW w:w="1661" w:type="dxa"/>
            <w:gridSpan w:val="6"/>
            <w:vAlign w:val="center"/>
          </w:tcPr>
          <w:p>
            <w:pPr>
              <w:spacing w:line="180" w:lineRule="exact"/>
              <w:jc w:val="center"/>
              <w:rPr>
                <w:rFonts w:hint="eastAsia" w:ascii="宋体" w:hAnsi="宋体" w:eastAsia="宋体"/>
                <w:spacing w:val="-4"/>
                <w:sz w:val="18"/>
                <w:szCs w:val="18"/>
              </w:rPr>
            </w:pPr>
            <w:r>
              <w:rPr>
                <w:rFonts w:hint="eastAsia" w:ascii="宋体" w:hAnsi="宋体" w:eastAsia="宋体"/>
                <w:spacing w:val="-4"/>
                <w:sz w:val="18"/>
                <w:szCs w:val="18"/>
              </w:rPr>
              <w:t>毕业学校</w:t>
            </w:r>
          </w:p>
        </w:tc>
        <w:tc>
          <w:tcPr>
            <w:tcW w:w="933" w:type="dxa"/>
            <w:gridSpan w:val="3"/>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所学专业</w:t>
            </w:r>
          </w:p>
        </w:tc>
        <w:tc>
          <w:tcPr>
            <w:tcW w:w="966" w:type="dxa"/>
            <w:gridSpan w:val="2"/>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学习类型</w:t>
            </w:r>
          </w:p>
        </w:tc>
        <w:tc>
          <w:tcPr>
            <w:tcW w:w="689" w:type="dxa"/>
            <w:vMerge w:val="continue"/>
            <w:vAlign w:val="bottom"/>
          </w:tcPr>
          <w:p>
            <w:pPr>
              <w:spacing w:line="180" w:lineRule="exact"/>
              <w:rPr>
                <w:rFonts w:hint="eastAsia" w:ascii="宋体" w:hAnsi="宋体" w:eastAsia="宋体"/>
                <w:sz w:val="18"/>
                <w:szCs w:val="18"/>
              </w:rPr>
            </w:pPr>
          </w:p>
        </w:tc>
        <w:tc>
          <w:tcPr>
            <w:tcW w:w="2086" w:type="dxa"/>
            <w:vMerge w:val="continue"/>
            <w:vAlign w:val="center"/>
          </w:tcPr>
          <w:p>
            <w:pPr>
              <w:spacing w:line="180" w:lineRule="exact"/>
              <w:jc w:val="center"/>
              <w:rPr>
                <w:rFonts w:hint="eastAsia" w:ascii="宋体" w:hAnsi="宋体" w:eastAsia="宋体"/>
                <w:sz w:val="18"/>
                <w:szCs w:val="18"/>
              </w:rPr>
            </w:pPr>
          </w:p>
        </w:tc>
        <w:tc>
          <w:tcPr>
            <w:tcW w:w="1650" w:type="dxa"/>
            <w:vAlign w:val="center"/>
          </w:tcPr>
          <w:p>
            <w:pPr>
              <w:spacing w:line="180" w:lineRule="exact"/>
              <w:jc w:val="center"/>
              <w:rPr>
                <w:rFonts w:ascii="Times New Roman" w:hAnsi="Times New Roman"/>
                <w:color w:val="000000"/>
                <w:sz w:val="18"/>
                <w:szCs w:val="18"/>
              </w:rPr>
            </w:pPr>
            <w:r>
              <w:rPr>
                <w:rFonts w:ascii="Times New Roman" w:hAnsi="Times New Roman"/>
                <w:color w:val="000000"/>
                <w:sz w:val="18"/>
                <w:szCs w:val="18"/>
              </w:rPr>
              <w:t>课堂教学</w:t>
            </w:r>
          </w:p>
        </w:tc>
        <w:tc>
          <w:tcPr>
            <w:tcW w:w="2025" w:type="dxa"/>
            <w:vAlign w:val="center"/>
          </w:tcPr>
          <w:p>
            <w:pPr>
              <w:spacing w:line="180" w:lineRule="exact"/>
              <w:jc w:val="center"/>
              <w:rPr>
                <w:rFonts w:ascii="Times New Roman" w:hAnsi="Times New Roman"/>
                <w:color w:val="000000"/>
                <w:sz w:val="18"/>
                <w:szCs w:val="18"/>
              </w:rPr>
            </w:pPr>
            <w:r>
              <w:rPr>
                <w:rFonts w:ascii="Times New Roman" w:hAnsi="Times New Roman"/>
                <w:color w:val="000000"/>
                <w:sz w:val="18"/>
                <w:szCs w:val="18"/>
              </w:rPr>
              <w:t>实践教学</w:t>
            </w:r>
          </w:p>
        </w:tc>
        <w:tc>
          <w:tcPr>
            <w:tcW w:w="2486" w:type="dxa"/>
            <w:vAlign w:val="center"/>
          </w:tcPr>
          <w:p>
            <w:pPr>
              <w:spacing w:line="180" w:lineRule="exact"/>
              <w:jc w:val="center"/>
              <w:rPr>
                <w:rFonts w:ascii="Times New Roman" w:hAnsi="Times New Roman"/>
                <w:color w:val="000000"/>
                <w:sz w:val="18"/>
                <w:szCs w:val="18"/>
              </w:rPr>
            </w:pPr>
            <w:r>
              <w:rPr>
                <w:rFonts w:ascii="Times New Roman" w:hAnsi="Times New Roman"/>
                <w:color w:val="000000"/>
                <w:sz w:val="18"/>
                <w:szCs w:val="18"/>
              </w:rPr>
              <w:t>课外活动</w:t>
            </w:r>
          </w:p>
        </w:tc>
        <w:tc>
          <w:tcPr>
            <w:tcW w:w="357" w:type="dxa"/>
            <w:vMerge w:val="continue"/>
            <w:vAlign w:val="center"/>
          </w:tcPr>
          <w:p>
            <w:pPr>
              <w:spacing w:line="180" w:lineRule="exact"/>
              <w:jc w:val="center"/>
              <w:rPr>
                <w:rFonts w:hint="eastAsia" w:ascii="宋体" w:hAnsi="宋体" w:eastAsia="宋体"/>
                <w:sz w:val="18"/>
                <w:szCs w:val="18"/>
              </w:rPr>
            </w:pPr>
          </w:p>
        </w:tc>
        <w:tc>
          <w:tcPr>
            <w:tcW w:w="6503" w:type="dxa"/>
            <w:vMerge w:val="continue"/>
            <w:vAlign w:val="center"/>
          </w:tcPr>
          <w:p>
            <w:pPr>
              <w:spacing w:line="180" w:lineRule="exact"/>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4" w:hRule="exact"/>
          <w:jc w:val="center"/>
        </w:trPr>
        <w:tc>
          <w:tcPr>
            <w:tcW w:w="1184" w:type="dxa"/>
            <w:vAlign w:val="center"/>
          </w:tcPr>
          <w:p>
            <w:pPr>
              <w:spacing w:line="180" w:lineRule="exact"/>
              <w:ind w:firstLine="180" w:firstLineChars="100"/>
              <w:rPr>
                <w:rFonts w:hint="eastAsia" w:ascii="宋体" w:hAnsi="宋体" w:eastAsia="宋体"/>
                <w:color w:val="000000"/>
                <w:sz w:val="18"/>
                <w:szCs w:val="18"/>
              </w:rPr>
            </w:pPr>
            <w:r>
              <w:rPr>
                <w:rFonts w:hint="eastAsia" w:ascii="宋体" w:hAnsi="宋体" w:eastAsia="宋体"/>
                <w:color w:val="000000"/>
                <w:sz w:val="18"/>
                <w:szCs w:val="18"/>
              </w:rPr>
              <w:t>高    中</w:t>
            </w:r>
          </w:p>
        </w:tc>
        <w:tc>
          <w:tcPr>
            <w:tcW w:w="624" w:type="dxa"/>
            <w:gridSpan w:val="2"/>
            <w:vAlign w:val="center"/>
          </w:tcPr>
          <w:p>
            <w:pPr>
              <w:spacing w:line="180" w:lineRule="exact"/>
              <w:jc w:val="center"/>
              <w:rPr>
                <w:rFonts w:hint="eastAsia" w:ascii="宋体" w:hAnsi="宋体" w:eastAsia="宋体"/>
                <w:color w:val="000000"/>
                <w:sz w:val="18"/>
                <w:szCs w:val="18"/>
              </w:rPr>
            </w:pPr>
          </w:p>
        </w:tc>
        <w:tc>
          <w:tcPr>
            <w:tcW w:w="1042" w:type="dxa"/>
            <w:gridSpan w:val="5"/>
            <w:vAlign w:val="center"/>
          </w:tcPr>
          <w:p>
            <w:pPr>
              <w:spacing w:line="180" w:lineRule="exact"/>
              <w:ind w:left="-39" w:leftChars="-51" w:right="-107" w:rightChars="-51" w:hanging="68" w:hangingChars="38"/>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1991.07</w:t>
            </w:r>
          </w:p>
        </w:tc>
        <w:tc>
          <w:tcPr>
            <w:tcW w:w="1661" w:type="dxa"/>
            <w:gridSpan w:val="6"/>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凤凰一中</w:t>
            </w:r>
          </w:p>
        </w:tc>
        <w:tc>
          <w:tcPr>
            <w:tcW w:w="933" w:type="dxa"/>
            <w:gridSpan w:val="3"/>
            <w:vAlign w:val="center"/>
          </w:tcPr>
          <w:p>
            <w:pPr>
              <w:spacing w:line="180" w:lineRule="exact"/>
              <w:ind w:left="-39" w:leftChars="-51" w:right="-107" w:rightChars="-51" w:hanging="68" w:hangingChars="38"/>
              <w:jc w:val="center"/>
              <w:rPr>
                <w:rFonts w:hint="eastAsia" w:ascii="宋体" w:hAnsi="宋体" w:eastAsia="宋体"/>
                <w:color w:val="000000"/>
                <w:sz w:val="18"/>
                <w:szCs w:val="18"/>
              </w:rPr>
            </w:pPr>
            <w:r>
              <w:rPr>
                <w:rFonts w:hint="eastAsia" w:ascii="宋体" w:hAnsi="宋体" w:eastAsia="宋体"/>
                <w:color w:val="000000"/>
                <w:sz w:val="18"/>
                <w:szCs w:val="18"/>
              </w:rPr>
              <w:t>高中</w:t>
            </w:r>
          </w:p>
        </w:tc>
        <w:tc>
          <w:tcPr>
            <w:tcW w:w="966" w:type="dxa"/>
            <w:gridSpan w:val="2"/>
            <w:vAlign w:val="center"/>
          </w:tcPr>
          <w:p>
            <w:pPr>
              <w:spacing w:line="180" w:lineRule="exact"/>
              <w:ind w:left="-39" w:leftChars="-51" w:right="-107" w:rightChars="-51" w:hanging="68" w:hangingChars="38"/>
              <w:jc w:val="center"/>
              <w:rPr>
                <w:rFonts w:hint="eastAsia" w:ascii="宋体" w:hAnsi="宋体" w:eastAsia="宋体"/>
                <w:color w:val="000000"/>
                <w:sz w:val="18"/>
                <w:szCs w:val="18"/>
              </w:rPr>
            </w:pPr>
            <w:r>
              <w:rPr>
                <w:rFonts w:hint="eastAsia" w:ascii="宋体" w:hAnsi="宋体" w:eastAsia="宋体"/>
                <w:color w:val="000000"/>
                <w:sz w:val="18"/>
                <w:szCs w:val="18"/>
              </w:rPr>
              <w:t>全日制</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20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2017.09--2018.07</w:t>
            </w:r>
          </w:p>
        </w:tc>
        <w:tc>
          <w:tcPr>
            <w:tcW w:w="1650"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10课时/周</w:t>
            </w:r>
          </w:p>
        </w:tc>
        <w:tc>
          <w:tcPr>
            <w:tcW w:w="2025"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8课时/期</w:t>
            </w:r>
          </w:p>
        </w:tc>
        <w:tc>
          <w:tcPr>
            <w:tcW w:w="24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16课时/期</w:t>
            </w: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4" w:hRule="exact"/>
          <w:jc w:val="center"/>
        </w:trPr>
        <w:tc>
          <w:tcPr>
            <w:tcW w:w="1184" w:type="dxa"/>
            <w:vAlign w:val="center"/>
          </w:tcPr>
          <w:p>
            <w:pPr>
              <w:spacing w:line="180" w:lineRule="exact"/>
              <w:ind w:left="-39" w:leftChars="-51" w:right="-107" w:rightChars="-51" w:hanging="68" w:hangingChars="38"/>
              <w:jc w:val="center"/>
              <w:rPr>
                <w:rFonts w:hint="eastAsia" w:ascii="宋体" w:hAnsi="宋体" w:eastAsia="宋体"/>
                <w:color w:val="000000"/>
                <w:sz w:val="18"/>
                <w:szCs w:val="18"/>
              </w:rPr>
            </w:pPr>
            <w:r>
              <w:rPr>
                <w:rFonts w:hint="eastAsia" w:ascii="宋体" w:hAnsi="宋体" w:eastAsia="宋体"/>
                <w:color w:val="000000"/>
                <w:sz w:val="18"/>
                <w:szCs w:val="18"/>
              </w:rPr>
              <w:t>大学专科</w:t>
            </w:r>
          </w:p>
        </w:tc>
        <w:tc>
          <w:tcPr>
            <w:tcW w:w="624" w:type="dxa"/>
            <w:gridSpan w:val="2"/>
            <w:vAlign w:val="center"/>
          </w:tcPr>
          <w:p>
            <w:pPr>
              <w:spacing w:line="180" w:lineRule="exact"/>
              <w:jc w:val="center"/>
              <w:rPr>
                <w:rFonts w:hint="eastAsia" w:ascii="宋体" w:hAnsi="宋体" w:eastAsia="宋体"/>
                <w:color w:val="000000"/>
                <w:sz w:val="18"/>
                <w:szCs w:val="18"/>
              </w:rPr>
            </w:pPr>
          </w:p>
        </w:tc>
        <w:tc>
          <w:tcPr>
            <w:tcW w:w="1042" w:type="dxa"/>
            <w:gridSpan w:val="5"/>
            <w:vAlign w:val="center"/>
          </w:tcPr>
          <w:p>
            <w:pPr>
              <w:spacing w:line="180" w:lineRule="exact"/>
              <w:ind w:left="-39" w:leftChars="-51" w:right="-107" w:rightChars="-51" w:hanging="68" w:hangingChars="38"/>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1994.06</w:t>
            </w:r>
          </w:p>
        </w:tc>
        <w:tc>
          <w:tcPr>
            <w:tcW w:w="1661" w:type="dxa"/>
            <w:gridSpan w:val="6"/>
            <w:vAlign w:val="center"/>
          </w:tcPr>
          <w:p>
            <w:pPr>
              <w:spacing w:line="180" w:lineRule="exact"/>
              <w:jc w:val="both"/>
              <w:rPr>
                <w:rFonts w:hint="eastAsia"/>
                <w:color w:val="000000"/>
                <w:sz w:val="18"/>
                <w:szCs w:val="18"/>
                <w:lang w:val="en-US" w:eastAsia="zh-CN"/>
              </w:rPr>
            </w:pPr>
            <w:r>
              <w:rPr>
                <w:rFonts w:hint="eastAsia"/>
                <w:color w:val="000000"/>
                <w:sz w:val="18"/>
                <w:szCs w:val="18"/>
                <w:lang w:val="en-US" w:eastAsia="zh-CN"/>
              </w:rPr>
              <w:t>邵阳师范专科学校</w:t>
            </w:r>
          </w:p>
        </w:tc>
        <w:tc>
          <w:tcPr>
            <w:tcW w:w="933" w:type="dxa"/>
            <w:gridSpan w:val="3"/>
            <w:vAlign w:val="center"/>
          </w:tcPr>
          <w:p>
            <w:pPr>
              <w:spacing w:line="180" w:lineRule="exact"/>
              <w:ind w:left="-39" w:leftChars="-51" w:right="-107" w:rightChars="-51" w:hanging="68" w:hangingChars="38"/>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英语</w:t>
            </w:r>
          </w:p>
        </w:tc>
        <w:tc>
          <w:tcPr>
            <w:tcW w:w="966" w:type="dxa"/>
            <w:gridSpan w:val="2"/>
            <w:vAlign w:val="center"/>
          </w:tcPr>
          <w:p>
            <w:pPr>
              <w:spacing w:line="180" w:lineRule="exact"/>
              <w:ind w:left="-39" w:leftChars="-51" w:right="-107" w:rightChars="-51" w:hanging="68" w:hangingChars="38"/>
              <w:jc w:val="center"/>
              <w:rPr>
                <w:rFonts w:hint="eastAsia" w:ascii="宋体" w:hAnsi="宋体" w:eastAsia="宋体"/>
                <w:color w:val="000000"/>
                <w:sz w:val="18"/>
                <w:szCs w:val="18"/>
              </w:rPr>
            </w:pPr>
            <w:r>
              <w:rPr>
                <w:rFonts w:hint="eastAsia" w:ascii="宋体" w:hAnsi="宋体" w:eastAsia="宋体"/>
                <w:color w:val="000000"/>
                <w:sz w:val="18"/>
                <w:szCs w:val="18"/>
              </w:rPr>
              <w:t>全日制</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20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2018.09--2019.07</w:t>
            </w:r>
          </w:p>
        </w:tc>
        <w:tc>
          <w:tcPr>
            <w:tcW w:w="1650"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10课时/周</w:t>
            </w:r>
          </w:p>
        </w:tc>
        <w:tc>
          <w:tcPr>
            <w:tcW w:w="2025"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8课时/期</w:t>
            </w:r>
          </w:p>
        </w:tc>
        <w:tc>
          <w:tcPr>
            <w:tcW w:w="24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16课时/期</w:t>
            </w: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9" w:hRule="exact"/>
          <w:jc w:val="center"/>
        </w:trPr>
        <w:tc>
          <w:tcPr>
            <w:tcW w:w="1184" w:type="dxa"/>
            <w:vAlign w:val="center"/>
          </w:tcPr>
          <w:p>
            <w:pPr>
              <w:spacing w:line="180" w:lineRule="exact"/>
              <w:ind w:left="-39" w:leftChars="-51" w:right="-107" w:rightChars="-51" w:hanging="68" w:hangingChars="38"/>
              <w:jc w:val="center"/>
              <w:rPr>
                <w:rFonts w:hint="eastAsia" w:ascii="宋体" w:hAnsi="宋体" w:eastAsia="宋体"/>
                <w:color w:val="000000"/>
                <w:sz w:val="18"/>
                <w:szCs w:val="18"/>
              </w:rPr>
            </w:pPr>
            <w:r>
              <w:rPr>
                <w:rFonts w:hint="eastAsia" w:ascii="宋体" w:hAnsi="宋体" w:eastAsia="宋体"/>
                <w:color w:val="000000"/>
                <w:sz w:val="18"/>
                <w:szCs w:val="18"/>
              </w:rPr>
              <w:t>大学本科</w:t>
            </w:r>
          </w:p>
        </w:tc>
        <w:tc>
          <w:tcPr>
            <w:tcW w:w="624" w:type="dxa"/>
            <w:gridSpan w:val="2"/>
            <w:vAlign w:val="center"/>
          </w:tcPr>
          <w:p>
            <w:pPr>
              <w:spacing w:line="180" w:lineRule="exact"/>
              <w:jc w:val="center"/>
              <w:rPr>
                <w:rFonts w:hint="eastAsia" w:ascii="宋体" w:hAnsi="宋体" w:eastAsia="宋体"/>
                <w:color w:val="000000"/>
                <w:sz w:val="18"/>
                <w:szCs w:val="18"/>
              </w:rPr>
            </w:pPr>
          </w:p>
        </w:tc>
        <w:tc>
          <w:tcPr>
            <w:tcW w:w="1042" w:type="dxa"/>
            <w:gridSpan w:val="5"/>
            <w:vAlign w:val="center"/>
          </w:tcPr>
          <w:p>
            <w:pPr>
              <w:spacing w:line="180" w:lineRule="exact"/>
              <w:ind w:left="-39" w:leftChars="-51" w:right="-107" w:rightChars="-51" w:hanging="68" w:hangingChars="38"/>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2003.06</w:t>
            </w:r>
          </w:p>
        </w:tc>
        <w:tc>
          <w:tcPr>
            <w:tcW w:w="1661" w:type="dxa"/>
            <w:gridSpan w:val="6"/>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吉首大学</w:t>
            </w:r>
          </w:p>
        </w:tc>
        <w:tc>
          <w:tcPr>
            <w:tcW w:w="933" w:type="dxa"/>
            <w:gridSpan w:val="3"/>
            <w:vAlign w:val="center"/>
          </w:tcPr>
          <w:p>
            <w:pPr>
              <w:spacing w:line="180" w:lineRule="exact"/>
              <w:ind w:left="-39" w:leftChars="-51" w:right="-107" w:rightChars="-51" w:hanging="68" w:hangingChars="38"/>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英语</w:t>
            </w:r>
          </w:p>
        </w:tc>
        <w:tc>
          <w:tcPr>
            <w:tcW w:w="966" w:type="dxa"/>
            <w:gridSpan w:val="2"/>
            <w:vAlign w:val="center"/>
          </w:tcPr>
          <w:p>
            <w:pPr>
              <w:spacing w:line="180" w:lineRule="exact"/>
              <w:ind w:left="-39" w:leftChars="-51" w:right="-107" w:rightChars="-51" w:hanging="68" w:hangingChars="38"/>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函授</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20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2019.09--2020.07</w:t>
            </w:r>
          </w:p>
        </w:tc>
        <w:tc>
          <w:tcPr>
            <w:tcW w:w="1650"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10课时/周</w:t>
            </w:r>
          </w:p>
        </w:tc>
        <w:tc>
          <w:tcPr>
            <w:tcW w:w="2025"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8课时/期</w:t>
            </w:r>
          </w:p>
        </w:tc>
        <w:tc>
          <w:tcPr>
            <w:tcW w:w="24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16课时/期</w:t>
            </w: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59" w:hRule="exact"/>
          <w:jc w:val="center"/>
        </w:trPr>
        <w:tc>
          <w:tcPr>
            <w:tcW w:w="6410" w:type="dxa"/>
            <w:gridSpan w:val="19"/>
            <w:vAlign w:val="center"/>
          </w:tcPr>
          <w:p>
            <w:pPr>
              <w:spacing w:line="180" w:lineRule="exact"/>
              <w:ind w:left="71" w:leftChars="34" w:right="-107" w:rightChars="-51" w:firstLine="1366" w:firstLineChars="759"/>
              <w:jc w:val="both"/>
              <w:rPr>
                <w:rFonts w:hint="eastAsia" w:ascii="宋体" w:hAnsi="宋体" w:eastAsia="宋体"/>
                <w:sz w:val="18"/>
                <w:szCs w:val="18"/>
              </w:rPr>
            </w:pPr>
            <w:r>
              <w:rPr>
                <w:rFonts w:hint="eastAsia" w:ascii="宋体" w:hAnsi="宋体" w:eastAsia="宋体"/>
                <w:sz w:val="18"/>
                <w:szCs w:val="18"/>
              </w:rPr>
              <w:t>近五年年度考核情况</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20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2020.09--2021.07</w:t>
            </w:r>
          </w:p>
        </w:tc>
        <w:tc>
          <w:tcPr>
            <w:tcW w:w="1650"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10课时/周</w:t>
            </w:r>
          </w:p>
        </w:tc>
        <w:tc>
          <w:tcPr>
            <w:tcW w:w="2025"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8课时/期</w:t>
            </w:r>
          </w:p>
        </w:tc>
        <w:tc>
          <w:tcPr>
            <w:tcW w:w="24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16课时/期</w:t>
            </w: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9" w:hRule="exact"/>
          <w:jc w:val="center"/>
        </w:trPr>
        <w:tc>
          <w:tcPr>
            <w:tcW w:w="1184" w:type="dxa"/>
            <w:vAlign w:val="center"/>
          </w:tcPr>
          <w:p>
            <w:pPr>
              <w:rPr>
                <w:rFonts w:hint="eastAsia"/>
                <w:sz w:val="18"/>
                <w:szCs w:val="18"/>
              </w:rPr>
            </w:pPr>
            <w:r>
              <w:rPr>
                <w:rFonts w:hint="eastAsia"/>
                <w:sz w:val="18"/>
                <w:szCs w:val="18"/>
              </w:rPr>
              <w:t>考核年度</w:t>
            </w:r>
          </w:p>
        </w:tc>
        <w:tc>
          <w:tcPr>
            <w:tcW w:w="856" w:type="dxa"/>
            <w:gridSpan w:val="3"/>
            <w:vAlign w:val="center"/>
          </w:tcPr>
          <w:p>
            <w:pPr>
              <w:spacing w:line="260" w:lineRule="exact"/>
              <w:rPr>
                <w:rFonts w:hint="eastAsia" w:ascii="宋体" w:hAnsi="宋体" w:eastAsia="宋体"/>
                <w:sz w:val="18"/>
                <w:szCs w:val="18"/>
              </w:rPr>
            </w:pPr>
            <w:r>
              <w:rPr>
                <w:rFonts w:hint="eastAsia" w:ascii="宋体" w:hAnsi="宋体" w:eastAsia="宋体"/>
                <w:sz w:val="18"/>
                <w:szCs w:val="18"/>
              </w:rPr>
              <w:t>2018年</w:t>
            </w:r>
          </w:p>
        </w:tc>
        <w:tc>
          <w:tcPr>
            <w:tcW w:w="1210" w:type="dxa"/>
            <w:gridSpan w:val="7"/>
            <w:vAlign w:val="center"/>
          </w:tcPr>
          <w:p>
            <w:pPr>
              <w:spacing w:line="260" w:lineRule="exact"/>
              <w:ind w:firstLine="180" w:firstLineChars="100"/>
              <w:rPr>
                <w:rFonts w:hint="eastAsia" w:ascii="宋体" w:hAnsi="宋体" w:eastAsia="宋体"/>
                <w:sz w:val="18"/>
                <w:szCs w:val="18"/>
              </w:rPr>
            </w:pPr>
            <w:r>
              <w:rPr>
                <w:rFonts w:hint="eastAsia" w:ascii="宋体" w:hAnsi="宋体" w:eastAsia="宋体"/>
                <w:sz w:val="18"/>
              </w:rPr>
              <w:t>201</w:t>
            </w:r>
            <w:r>
              <w:rPr>
                <w:rFonts w:hint="eastAsia" w:ascii="宋体" w:hAnsi="宋体" w:eastAsia="宋体"/>
                <w:sz w:val="18"/>
                <w:u w:val="none"/>
              </w:rPr>
              <w:t>9</w:t>
            </w:r>
            <w:r>
              <w:rPr>
                <w:rFonts w:hint="eastAsia" w:ascii="宋体" w:hAnsi="宋体" w:eastAsia="宋体"/>
                <w:sz w:val="18"/>
                <w:szCs w:val="18"/>
              </w:rPr>
              <w:t>年</w:t>
            </w:r>
          </w:p>
        </w:tc>
        <w:tc>
          <w:tcPr>
            <w:tcW w:w="1261" w:type="dxa"/>
            <w:gridSpan w:val="3"/>
            <w:vAlign w:val="center"/>
          </w:tcPr>
          <w:p>
            <w:pPr>
              <w:spacing w:line="260" w:lineRule="exact"/>
              <w:jc w:val="center"/>
              <w:rPr>
                <w:rFonts w:hint="eastAsia" w:ascii="宋体" w:hAnsi="宋体" w:eastAsia="宋体"/>
                <w:sz w:val="18"/>
                <w:szCs w:val="18"/>
              </w:rPr>
            </w:pPr>
            <w:r>
              <w:rPr>
                <w:rFonts w:hint="eastAsia" w:ascii="宋体" w:hAnsi="宋体" w:eastAsia="宋体"/>
                <w:sz w:val="18"/>
                <w:szCs w:val="18"/>
              </w:rPr>
              <w:t>2020年</w:t>
            </w:r>
          </w:p>
        </w:tc>
        <w:tc>
          <w:tcPr>
            <w:tcW w:w="933" w:type="dxa"/>
            <w:gridSpan w:val="3"/>
            <w:vAlign w:val="center"/>
          </w:tcPr>
          <w:p>
            <w:pPr>
              <w:spacing w:line="260" w:lineRule="exact"/>
              <w:jc w:val="center"/>
              <w:rPr>
                <w:rFonts w:hint="eastAsia" w:ascii="宋体" w:hAnsi="宋体" w:eastAsia="宋体"/>
                <w:sz w:val="18"/>
                <w:szCs w:val="18"/>
              </w:rPr>
            </w:pPr>
            <w:r>
              <w:rPr>
                <w:rFonts w:hint="eastAsia" w:ascii="宋体" w:hAnsi="宋体" w:eastAsia="宋体"/>
                <w:sz w:val="18"/>
                <w:szCs w:val="18"/>
              </w:rPr>
              <w:t>2021年</w:t>
            </w:r>
          </w:p>
        </w:tc>
        <w:tc>
          <w:tcPr>
            <w:tcW w:w="966" w:type="dxa"/>
            <w:gridSpan w:val="2"/>
            <w:vAlign w:val="center"/>
          </w:tcPr>
          <w:p>
            <w:pPr>
              <w:spacing w:line="260" w:lineRule="exact"/>
              <w:jc w:val="center"/>
              <w:rPr>
                <w:rFonts w:hint="eastAsia" w:ascii="宋体" w:hAnsi="宋体" w:eastAsia="宋体"/>
                <w:sz w:val="18"/>
                <w:szCs w:val="18"/>
              </w:rPr>
            </w:pPr>
            <w:r>
              <w:rPr>
                <w:rFonts w:hint="eastAsia" w:ascii="宋体" w:hAnsi="宋体" w:eastAsia="宋体"/>
                <w:sz w:val="18"/>
                <w:szCs w:val="18"/>
              </w:rPr>
              <w:t>2022年</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20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2021.09--2022.07</w:t>
            </w:r>
          </w:p>
        </w:tc>
        <w:tc>
          <w:tcPr>
            <w:tcW w:w="1650"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10课时/周</w:t>
            </w:r>
          </w:p>
        </w:tc>
        <w:tc>
          <w:tcPr>
            <w:tcW w:w="2025"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8课时/期</w:t>
            </w:r>
          </w:p>
        </w:tc>
        <w:tc>
          <w:tcPr>
            <w:tcW w:w="24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16课时/期</w:t>
            </w: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29" w:hRule="exact"/>
          <w:jc w:val="center"/>
        </w:trPr>
        <w:tc>
          <w:tcPr>
            <w:tcW w:w="1184" w:type="dxa"/>
            <w:vAlign w:val="center"/>
          </w:tcPr>
          <w:p>
            <w:pPr>
              <w:rPr>
                <w:rFonts w:hint="eastAsia"/>
                <w:sz w:val="18"/>
                <w:szCs w:val="18"/>
              </w:rPr>
            </w:pPr>
            <w:r>
              <w:rPr>
                <w:rFonts w:hint="eastAsia"/>
                <w:sz w:val="18"/>
                <w:szCs w:val="18"/>
              </w:rPr>
              <w:t>考核结果</w:t>
            </w:r>
          </w:p>
        </w:tc>
        <w:tc>
          <w:tcPr>
            <w:tcW w:w="856" w:type="dxa"/>
            <w:gridSpan w:val="3"/>
            <w:vAlign w:val="center"/>
          </w:tcPr>
          <w:p>
            <w:pPr>
              <w:jc w:val="both"/>
              <w:rPr>
                <w:rFonts w:hint="eastAsia" w:ascii="宋体" w:hAnsi="宋体" w:eastAsia="宋体"/>
                <w:b/>
                <w:bCs/>
                <w:color w:val="FF0000"/>
                <w:sz w:val="18"/>
                <w:szCs w:val="18"/>
                <w:lang w:val="en-US" w:eastAsia="zh-CN"/>
              </w:rPr>
            </w:pPr>
            <w:r>
              <w:rPr>
                <w:color w:val="000000"/>
                <w:sz w:val="21"/>
                <w:u w:val="none"/>
              </w:rPr>
              <w:t>优秀</w:t>
            </w:r>
          </w:p>
        </w:tc>
        <w:tc>
          <w:tcPr>
            <w:tcW w:w="1210" w:type="dxa"/>
            <w:gridSpan w:val="7"/>
            <w:vAlign w:val="center"/>
          </w:tcPr>
          <w:p>
            <w:pPr>
              <w:jc w:val="center"/>
              <w:rPr>
                <w:rFonts w:hint="eastAsia" w:ascii="宋体" w:hAnsi="宋体" w:eastAsia="宋体"/>
                <w:b/>
                <w:bCs/>
                <w:color w:val="FF0000"/>
                <w:sz w:val="18"/>
                <w:szCs w:val="18"/>
              </w:rPr>
            </w:pPr>
            <w:r>
              <w:rPr>
                <w:color w:val="000000"/>
                <w:sz w:val="21"/>
                <w:u w:val="none"/>
              </w:rPr>
              <w:t>合拾</w:t>
            </w:r>
          </w:p>
        </w:tc>
        <w:tc>
          <w:tcPr>
            <w:tcW w:w="1261" w:type="dxa"/>
            <w:gridSpan w:val="3"/>
            <w:vAlign w:val="center"/>
          </w:tcPr>
          <w:p>
            <w:pPr>
              <w:ind w:firstLine="420" w:firstLineChars="200"/>
              <w:jc w:val="both"/>
              <w:rPr>
                <w:rFonts w:hint="eastAsia" w:ascii="宋体" w:hAnsi="宋体" w:eastAsia="宋体"/>
                <w:b/>
                <w:bCs/>
                <w:color w:val="FF0000"/>
                <w:sz w:val="18"/>
                <w:szCs w:val="18"/>
                <w:lang w:val="en-US" w:eastAsia="zh-CN"/>
              </w:rPr>
            </w:pPr>
            <w:r>
              <w:rPr>
                <w:color w:val="000000"/>
                <w:sz w:val="21"/>
                <w:u w:val="none"/>
              </w:rPr>
              <w:t>合格</w:t>
            </w:r>
          </w:p>
        </w:tc>
        <w:tc>
          <w:tcPr>
            <w:tcW w:w="933" w:type="dxa"/>
            <w:gridSpan w:val="3"/>
            <w:vAlign w:val="center"/>
          </w:tcPr>
          <w:p>
            <w:pPr>
              <w:jc w:val="center"/>
              <w:rPr>
                <w:rFonts w:hint="eastAsia" w:ascii="宋体" w:hAnsi="宋体" w:eastAsia="宋体"/>
                <w:b/>
                <w:bCs/>
                <w:color w:val="FF0000"/>
                <w:sz w:val="18"/>
                <w:szCs w:val="18"/>
                <w:lang w:val="en-US" w:eastAsia="zh-CN"/>
              </w:rPr>
            </w:pPr>
            <w:r>
              <w:rPr>
                <w:color w:val="000000"/>
                <w:sz w:val="21"/>
                <w:u w:val="none"/>
              </w:rPr>
              <w:t>优秀</w:t>
            </w:r>
          </w:p>
        </w:tc>
        <w:tc>
          <w:tcPr>
            <w:tcW w:w="966" w:type="dxa"/>
            <w:gridSpan w:val="2"/>
            <w:vAlign w:val="center"/>
          </w:tcPr>
          <w:p>
            <w:pPr>
              <w:ind w:firstLine="210" w:firstLineChars="100"/>
              <w:rPr>
                <w:rFonts w:hint="eastAsia" w:ascii="宋体" w:hAnsi="宋体" w:eastAsia="宋体"/>
                <w:b/>
                <w:bCs/>
                <w:color w:val="FF0000"/>
                <w:sz w:val="18"/>
                <w:szCs w:val="18"/>
                <w:lang w:val="en-US" w:eastAsia="zh-CN"/>
              </w:rPr>
            </w:pPr>
            <w:r>
              <w:rPr>
                <w:color w:val="000000"/>
                <w:sz w:val="21"/>
                <w:u w:val="none"/>
              </w:rPr>
              <w:t>合格</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2086" w:type="dxa"/>
            <w:vAlign w:val="center"/>
          </w:tcPr>
          <w:p>
            <w:pPr>
              <w:spacing w:line="180" w:lineRule="exact"/>
              <w:ind w:firstLine="360" w:firstLineChars="200"/>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2022.09--2023.07</w:t>
            </w:r>
          </w:p>
        </w:tc>
        <w:tc>
          <w:tcPr>
            <w:tcW w:w="1650"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10课时/周</w:t>
            </w:r>
          </w:p>
        </w:tc>
        <w:tc>
          <w:tcPr>
            <w:tcW w:w="2025"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8课时/期</w:t>
            </w:r>
          </w:p>
        </w:tc>
        <w:tc>
          <w:tcPr>
            <w:tcW w:w="2486" w:type="dxa"/>
            <w:vAlign w:val="center"/>
          </w:tcPr>
          <w:p>
            <w:pPr>
              <w:spacing w:line="180" w:lineRule="exact"/>
              <w:ind w:firstLine="270" w:firstLineChars="150"/>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16课时/期</w:t>
            </w: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59" w:hRule="exact"/>
          <w:jc w:val="center"/>
        </w:trPr>
        <w:tc>
          <w:tcPr>
            <w:tcW w:w="6410" w:type="dxa"/>
            <w:gridSpan w:val="19"/>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农村学校或薄弱学校任（支）教情况</w:t>
            </w:r>
          </w:p>
        </w:tc>
        <w:tc>
          <w:tcPr>
            <w:tcW w:w="689" w:type="dxa"/>
            <w:vMerge w:val="restart"/>
            <w:vAlign w:val="center"/>
          </w:tcPr>
          <w:p>
            <w:pPr>
              <w:spacing w:line="180" w:lineRule="exact"/>
              <w:jc w:val="center"/>
              <w:rPr>
                <w:rFonts w:hint="eastAsia" w:ascii="宋体" w:hAnsi="宋体" w:eastAsia="宋体"/>
                <w:b/>
                <w:bCs/>
                <w:sz w:val="18"/>
                <w:szCs w:val="18"/>
              </w:rPr>
            </w:pPr>
            <w:r>
              <w:rPr>
                <w:rFonts w:hint="eastAsia" w:ascii="宋体" w:hAnsi="宋体" w:eastAsia="宋体"/>
                <w:b/>
                <w:bCs/>
                <w:sz w:val="18"/>
                <w:szCs w:val="18"/>
              </w:rPr>
              <w:t>班主任工作经历和业绩</w:t>
            </w:r>
          </w:p>
        </w:tc>
        <w:tc>
          <w:tcPr>
            <w:tcW w:w="8247" w:type="dxa"/>
            <w:gridSpan w:val="4"/>
            <w:vMerge w:val="restart"/>
            <w:vAlign w:val="center"/>
          </w:tcPr>
          <w:p>
            <w:pPr>
              <w:rPr>
                <w:rFonts w:hint="eastAsia" w:ascii="宋体" w:hAnsi="宋体" w:eastAsia="宋体"/>
                <w:color w:val="000000"/>
                <w:sz w:val="21"/>
                <w:szCs w:val="21"/>
              </w:rPr>
            </w:pPr>
            <w:r>
              <w:rPr>
                <w:rFonts w:hint="eastAsia" w:ascii="宋体" w:hAnsi="宋体" w:eastAsia="宋体"/>
                <w:color w:val="000000"/>
                <w:sz w:val="21"/>
                <w:szCs w:val="21"/>
              </w:rPr>
              <w:t>班主任工作经历：</w:t>
            </w:r>
            <w:r>
              <w:rPr>
                <w:rFonts w:hint="eastAsia" w:ascii="宋体" w:hAnsi="宋体" w:eastAsia="宋体"/>
                <w:color w:val="000000"/>
                <w:sz w:val="21"/>
                <w:szCs w:val="21"/>
                <w:lang w:val="en-US" w:eastAsia="zh-CN"/>
              </w:rPr>
              <w:t>1994年9月---2003年7月</w:t>
            </w:r>
          </w:p>
          <w:p>
            <w:pPr>
              <w:pStyle w:val="9"/>
              <w:tabs>
                <w:tab w:val="clear" w:pos="4153"/>
                <w:tab w:val="clear" w:pos="8306"/>
              </w:tabs>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 xml:space="preserve">                2008年9月---2011年7月</w:t>
            </w:r>
          </w:p>
          <w:p>
            <w:pPr>
              <w:pStyle w:val="10"/>
              <w:rPr>
                <w:rFonts w:hint="eastAsia" w:ascii="宋体" w:hAnsi="宋体"/>
                <w:color w:val="000000"/>
                <w:sz w:val="21"/>
                <w:szCs w:val="21"/>
                <w:lang w:val="en-US" w:eastAsia="zh-CN"/>
              </w:rPr>
            </w:pPr>
            <w:r>
              <w:rPr>
                <w:rFonts w:hint="eastAsia" w:ascii="宋体" w:hAnsi="宋体"/>
                <w:color w:val="000000"/>
                <w:sz w:val="21"/>
                <w:szCs w:val="21"/>
                <w:lang w:val="en-US" w:eastAsia="zh-CN"/>
              </w:rPr>
              <w:t>2014年9月---至今</w:t>
            </w:r>
          </w:p>
          <w:p>
            <w:pPr>
              <w:rPr>
                <w:rFonts w:hint="eastAsia"/>
                <w:sz w:val="21"/>
                <w:szCs w:val="21"/>
              </w:rPr>
            </w:pPr>
          </w:p>
          <w:p>
            <w:pPr>
              <w:numPr>
                <w:ilvl w:val="0"/>
                <w:numId w:val="0"/>
              </w:numPr>
              <w:rPr>
                <w:rFonts w:hint="eastAsia"/>
                <w:color w:val="000000"/>
                <w:sz w:val="21"/>
                <w:szCs w:val="21"/>
              </w:rPr>
            </w:pPr>
            <w:r>
              <w:rPr>
                <w:rFonts w:hint="eastAsia"/>
                <w:color w:val="000000"/>
                <w:sz w:val="21"/>
                <w:szCs w:val="21"/>
              </w:rPr>
              <w:t>班主任工作业绩：</w:t>
            </w:r>
          </w:p>
          <w:p>
            <w:pPr>
              <w:numPr>
                <w:ilvl w:val="0"/>
                <w:numId w:val="0"/>
              </w:numPr>
              <w:ind w:firstLine="420" w:firstLineChars="200"/>
              <w:rPr>
                <w:rFonts w:hint="eastAsia"/>
                <w:sz w:val="18"/>
                <w:szCs w:val="18"/>
              </w:rPr>
            </w:pPr>
            <w:r>
              <w:rPr>
                <w:rFonts w:hint="eastAsia"/>
                <w:color w:val="000000"/>
                <w:sz w:val="21"/>
                <w:szCs w:val="21"/>
                <w:lang w:val="en-US" w:eastAsia="zh-CN"/>
              </w:rPr>
              <w:t>任现职以来，</w:t>
            </w:r>
            <w:r>
              <w:rPr>
                <w:rFonts w:hint="eastAsia"/>
                <w:color w:val="000000"/>
                <w:sz w:val="21"/>
                <w:szCs w:val="21"/>
              </w:rPr>
              <w:t>担任班主任工作，所带班级学风、班风好，学生守纪律、讲礼貌、讲卫生。</w:t>
            </w:r>
            <w:r>
              <w:rPr>
                <w:rFonts w:hint="eastAsia"/>
                <w:color w:val="000000"/>
                <w:sz w:val="21"/>
                <w:szCs w:val="21"/>
                <w:lang w:val="en-US" w:eastAsia="zh-CN"/>
              </w:rPr>
              <w:t>2017年、2022年被评为县级“优秀班主任”,</w:t>
            </w:r>
            <w:r>
              <w:rPr>
                <w:rFonts w:hint="eastAsia"/>
                <w:color w:val="000000"/>
                <w:sz w:val="21"/>
                <w:lang w:val="en-US" w:eastAsia="zh-CN"/>
              </w:rPr>
              <w:t>2017年春、2017年秋、2018年秋、2019年春、2019年秋、2021年春、2021年秋、2022年春、2022年秋格、2023</w:t>
            </w:r>
            <w:r>
              <w:rPr>
                <w:rFonts w:hint="eastAsia"/>
                <w:color w:val="000000"/>
                <w:sz w:val="21"/>
                <w:u w:val="none"/>
                <w:lang w:val="en-US" w:eastAsia="zh-CN"/>
              </w:rPr>
              <w:t>年春，</w:t>
            </w:r>
            <w:r>
              <w:rPr>
                <w:rFonts w:hint="eastAsia"/>
                <w:color w:val="000000"/>
                <w:sz w:val="21"/>
                <w:szCs w:val="21"/>
                <w:lang w:val="en-US" w:eastAsia="zh-CN"/>
              </w:rPr>
              <w:t>共10次</w:t>
            </w:r>
            <w:r>
              <w:rPr>
                <w:rFonts w:hint="eastAsia"/>
                <w:color w:val="000000"/>
                <w:sz w:val="21"/>
                <w:szCs w:val="21"/>
              </w:rPr>
              <w:t>被评为校级“优秀班主任”</w:t>
            </w:r>
            <w:r>
              <w:rPr>
                <w:rFonts w:hint="eastAsia"/>
                <w:color w:val="000000"/>
                <w:sz w:val="21"/>
                <w:szCs w:val="21"/>
                <w:lang w:val="en-US" w:eastAsia="zh-CN"/>
              </w:rPr>
              <w:t>。</w:t>
            </w:r>
          </w:p>
        </w:tc>
        <w:tc>
          <w:tcPr>
            <w:tcW w:w="357" w:type="dxa"/>
            <w:vMerge w:val="restart"/>
            <w:vAlign w:val="center"/>
          </w:tcPr>
          <w:p>
            <w:pPr>
              <w:spacing w:line="180" w:lineRule="exact"/>
              <w:jc w:val="center"/>
              <w:rPr>
                <w:rFonts w:hint="eastAsia" w:ascii="宋体" w:hAnsi="宋体" w:eastAsia="宋体"/>
                <w:b/>
                <w:bCs/>
                <w:sz w:val="18"/>
                <w:szCs w:val="18"/>
              </w:rPr>
            </w:pPr>
            <w:r>
              <w:rPr>
                <w:rFonts w:hint="eastAsia" w:ascii="宋体" w:hAnsi="宋体" w:eastAsia="宋体"/>
                <w:b/>
                <w:bCs/>
                <w:sz w:val="18"/>
                <w:szCs w:val="18"/>
              </w:rPr>
              <w:t>指导青年教师经历和业绩</w:t>
            </w:r>
          </w:p>
        </w:tc>
        <w:tc>
          <w:tcPr>
            <w:tcW w:w="6503" w:type="dxa"/>
            <w:vMerge w:val="restart"/>
            <w:vAlign w:val="center"/>
          </w:tcPr>
          <w:p>
            <w:pPr>
              <w:pStyle w:val="10"/>
              <w:keepNext w:val="0"/>
              <w:keepLines w:val="0"/>
              <w:pageBreakBefore w:val="0"/>
              <w:widowControl w:val="0"/>
              <w:kinsoku/>
              <w:wordWrap/>
              <w:overflowPunct/>
              <w:topLinePunct w:val="0"/>
              <w:autoSpaceDE/>
              <w:autoSpaceDN/>
              <w:bidi w:val="0"/>
              <w:adjustRightInd/>
              <w:snapToGrid/>
              <w:spacing w:line="260" w:lineRule="exact"/>
              <w:ind w:left="210" w:hanging="210" w:hangingChars="100"/>
              <w:textAlignment w:val="auto"/>
              <w:rPr>
                <w:rFonts w:hint="eastAsia" w:ascii="宋体" w:hAnsi="宋体"/>
                <w:sz w:val="21"/>
                <w:szCs w:val="21"/>
                <w:lang w:val="en-US" w:eastAsia="zh-CN"/>
              </w:rPr>
            </w:pPr>
            <w:r>
              <w:rPr>
                <w:rFonts w:hint="eastAsia" w:ascii="宋体" w:hAnsi="宋体"/>
                <w:sz w:val="21"/>
                <w:szCs w:val="21"/>
                <w:lang w:val="en-US" w:eastAsia="zh-CN"/>
              </w:rPr>
              <w:t>1、</w:t>
            </w:r>
            <w:r>
              <w:rPr>
                <w:rFonts w:hint="eastAsia" w:ascii="宋体" w:hAnsi="宋体" w:eastAsia="宋体"/>
                <w:sz w:val="21"/>
                <w:szCs w:val="21"/>
              </w:rPr>
              <w:t>20</w:t>
            </w:r>
            <w:r>
              <w:rPr>
                <w:rFonts w:hint="eastAsia" w:ascii="宋体" w:hAnsi="宋体"/>
                <w:sz w:val="21"/>
                <w:szCs w:val="21"/>
                <w:lang w:val="en-US" w:eastAsia="zh-CN"/>
              </w:rPr>
              <w:t>18</w:t>
            </w:r>
            <w:r>
              <w:rPr>
                <w:rFonts w:hint="eastAsia" w:ascii="宋体" w:hAnsi="宋体" w:eastAsia="宋体"/>
                <w:sz w:val="21"/>
                <w:szCs w:val="21"/>
              </w:rPr>
              <w:t>年</w:t>
            </w:r>
            <w:r>
              <w:rPr>
                <w:rFonts w:hint="eastAsia" w:ascii="宋体" w:hAnsi="宋体"/>
                <w:sz w:val="21"/>
                <w:szCs w:val="21"/>
                <w:lang w:val="en-US" w:eastAsia="zh-CN"/>
              </w:rPr>
              <w:t>组织送教下乡禾库</w:t>
            </w:r>
            <w:r>
              <w:rPr>
                <w:rFonts w:hint="eastAsia" w:ascii="宋体" w:hAnsi="宋体" w:eastAsia="宋体"/>
                <w:sz w:val="21"/>
                <w:szCs w:val="21"/>
              </w:rPr>
              <w:t>活动</w:t>
            </w:r>
            <w:r>
              <w:rPr>
                <w:rFonts w:hint="eastAsia" w:ascii="宋体" w:hAnsi="宋体"/>
                <w:sz w:val="21"/>
                <w:szCs w:val="21"/>
                <w:lang w:val="en-US" w:eastAsia="zh-CN"/>
              </w:rPr>
              <w:t>中，指导涂鸳送教课表现优异，获</w:t>
            </w:r>
            <w:r>
              <w:rPr>
                <w:rFonts w:hint="eastAsia" w:ascii="宋体" w:hAnsi="宋体" w:eastAsia="宋体"/>
                <w:sz w:val="21"/>
                <w:szCs w:val="21"/>
              </w:rPr>
              <w:t>“优秀指导教师”；</w:t>
            </w:r>
          </w:p>
          <w:p>
            <w:pPr>
              <w:keepNext w:val="0"/>
              <w:keepLines w:val="0"/>
              <w:pageBreakBefore w:val="0"/>
              <w:widowControl w:val="0"/>
              <w:kinsoku/>
              <w:wordWrap/>
              <w:overflowPunct/>
              <w:topLinePunct w:val="0"/>
              <w:autoSpaceDE/>
              <w:autoSpaceDN/>
              <w:bidi w:val="0"/>
              <w:adjustRightInd/>
              <w:snapToGrid/>
              <w:spacing w:line="260" w:lineRule="exact"/>
              <w:ind w:left="210" w:hanging="210" w:hangingChars="1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r>
              <w:rPr>
                <w:rFonts w:hint="eastAsia" w:ascii="宋体" w:hAnsi="宋体" w:eastAsia="宋体"/>
                <w:sz w:val="21"/>
                <w:szCs w:val="21"/>
              </w:rPr>
              <w:t>2021年</w:t>
            </w:r>
            <w:r>
              <w:rPr>
                <w:rFonts w:hint="eastAsia" w:ascii="宋体" w:hAnsi="宋体" w:eastAsia="宋体"/>
                <w:sz w:val="21"/>
                <w:szCs w:val="21"/>
                <w:lang w:val="en-US" w:eastAsia="zh-CN"/>
              </w:rPr>
              <w:t>在</w:t>
            </w:r>
            <w:r>
              <w:rPr>
                <w:rFonts w:hint="eastAsia" w:ascii="宋体" w:hAnsi="宋体"/>
                <w:color w:val="000000"/>
                <w:sz w:val="21"/>
                <w:szCs w:val="21"/>
                <w:lang w:val="en-US" w:eastAsia="zh-CN"/>
              </w:rPr>
              <w:t>凤凰县滕凤艳初中英语名师工作室的研修提升县级培训活动中</w:t>
            </w:r>
            <w:r>
              <w:rPr>
                <w:rFonts w:hint="eastAsia" w:ascii="宋体" w:hAnsi="宋体" w:eastAsia="宋体"/>
                <w:sz w:val="21"/>
                <w:szCs w:val="21"/>
                <w:lang w:eastAsia="zh-CN"/>
              </w:rPr>
              <w:t>，</w:t>
            </w:r>
            <w:r>
              <w:rPr>
                <w:rFonts w:hint="eastAsia" w:ascii="宋体" w:hAnsi="宋体" w:eastAsia="宋体"/>
                <w:sz w:val="21"/>
                <w:szCs w:val="21"/>
              </w:rPr>
              <w:t>指导</w:t>
            </w:r>
            <w:r>
              <w:rPr>
                <w:rFonts w:hint="eastAsia" w:ascii="宋体" w:hAnsi="宋体" w:eastAsia="宋体"/>
                <w:sz w:val="21"/>
                <w:szCs w:val="21"/>
                <w:lang w:val="en-US" w:eastAsia="zh-CN"/>
              </w:rPr>
              <w:t>左长爱</w:t>
            </w:r>
            <w:r>
              <w:rPr>
                <w:rFonts w:hint="eastAsia" w:ascii="宋体" w:hAnsi="宋体" w:eastAsia="宋体"/>
                <w:sz w:val="21"/>
                <w:szCs w:val="21"/>
              </w:rPr>
              <w:t>老师表现优异，获“优秀指导教师”；</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260" w:lineRule="exact"/>
              <w:ind w:left="210" w:hanging="210" w:hangingChars="100"/>
              <w:textAlignment w:val="auto"/>
              <w:rPr>
                <w:rFonts w:hint="eastAsia" w:ascii="宋体" w:hAnsi="宋体"/>
                <w:color w:val="000000"/>
                <w:sz w:val="21"/>
                <w:lang w:val="en-US" w:eastAsia="zh-CN"/>
              </w:rPr>
            </w:pPr>
            <w:r>
              <w:rPr>
                <w:rFonts w:hint="eastAsia" w:ascii="宋体" w:hAnsi="宋体"/>
                <w:color w:val="000000"/>
                <w:sz w:val="21"/>
                <w:lang w:val="en-US" w:eastAsia="zh-CN"/>
              </w:rPr>
              <w:t>3.在2021年秋季学期师徒结对教研活动评比中</w:t>
            </w:r>
            <w:r>
              <w:rPr>
                <w:rFonts w:hint="eastAsia" w:ascii="宋体" w:hAnsi="宋体"/>
                <w:color w:val="000000"/>
                <w:sz w:val="21"/>
                <w:u w:val="none"/>
                <w:lang w:val="en-US" w:eastAsia="zh-CN"/>
              </w:rPr>
              <w:t>与覃或</w:t>
            </w:r>
            <w:r>
              <w:rPr>
                <w:rFonts w:hint="eastAsia" w:ascii="宋体" w:hAnsi="宋体"/>
                <w:color w:val="000000"/>
                <w:sz w:val="21"/>
                <w:szCs w:val="21"/>
                <w:lang w:val="en-US" w:eastAsia="zh-CN"/>
              </w:rPr>
              <w:t>荣获校一等奖</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260" w:lineRule="exact"/>
              <w:ind w:left="0"/>
              <w:textAlignment w:val="auto"/>
              <w:rPr>
                <w:rFonts w:hint="eastAsia" w:ascii="宋体" w:hAnsi="宋体"/>
                <w:color w:val="000000"/>
                <w:sz w:val="21"/>
                <w:szCs w:val="21"/>
                <w:lang w:val="en-US" w:eastAsia="zh-CN"/>
              </w:rPr>
            </w:pPr>
            <w:r>
              <w:rPr>
                <w:rFonts w:hint="eastAsia" w:ascii="宋体" w:hAnsi="宋体"/>
                <w:color w:val="000000"/>
                <w:sz w:val="21"/>
                <w:u w:val="none"/>
                <w:lang w:val="en-US" w:eastAsia="zh-CN"/>
              </w:rPr>
              <w:t>4，在2021年秋季学期师徒结对教研活动评比中与驮玉荣获校一等奖</w:t>
            </w:r>
          </w:p>
          <w:p>
            <w:pPr>
              <w:pStyle w:val="9"/>
              <w:keepNext w:val="0"/>
              <w:keepLines w:val="0"/>
              <w:pageBreakBefore w:val="0"/>
              <w:widowControl w:val="0"/>
              <w:tabs>
                <w:tab w:val="clear" w:pos="4153"/>
                <w:tab w:val="clear" w:pos="8306"/>
              </w:tabs>
              <w:kinsoku/>
              <w:wordWrap/>
              <w:overflowPunct/>
              <w:topLinePunct w:val="0"/>
              <w:autoSpaceDE/>
              <w:autoSpaceDN/>
              <w:bidi w:val="0"/>
              <w:adjustRightInd/>
              <w:spacing w:line="260" w:lineRule="exact"/>
              <w:textAlignment w:val="auto"/>
              <w:rPr>
                <w:rFonts w:hint="eastAsia" w:ascii="宋体" w:hAnsi="宋体" w:eastAsia="宋体"/>
                <w:sz w:val="18"/>
                <w:szCs w:val="18"/>
              </w:rPr>
            </w:pPr>
            <w:r>
              <w:rPr>
                <w:rFonts w:hint="eastAsia"/>
                <w:u w:val="none"/>
              </w:rPr>
              <w:t>5，2023年在凤凰县初中英语名师工作室的送教下乡教研活动中指导陈敏慧老师，获优秀指导老师奖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exact"/>
          <w:jc w:val="center"/>
        </w:trPr>
        <w:tc>
          <w:tcPr>
            <w:tcW w:w="1655" w:type="dxa"/>
            <w:gridSpan w:val="2"/>
            <w:vAlign w:val="center"/>
          </w:tcPr>
          <w:p>
            <w:pPr>
              <w:spacing w:line="180" w:lineRule="exact"/>
              <w:ind w:left="42" w:leftChars="20" w:right="-107" w:rightChars="-51" w:firstLine="291" w:firstLineChars="162"/>
              <w:rPr>
                <w:rFonts w:hint="eastAsia" w:ascii="宋体" w:hAnsi="宋体" w:eastAsia="宋体"/>
                <w:sz w:val="18"/>
                <w:szCs w:val="18"/>
              </w:rPr>
            </w:pPr>
            <w:r>
              <w:rPr>
                <w:rFonts w:hint="eastAsia" w:ascii="宋体" w:hAnsi="宋体" w:eastAsia="宋体"/>
                <w:sz w:val="18"/>
                <w:szCs w:val="18"/>
              </w:rPr>
              <w:t>任（支）教时间</w:t>
            </w:r>
          </w:p>
        </w:tc>
        <w:tc>
          <w:tcPr>
            <w:tcW w:w="1305" w:type="dxa"/>
            <w:gridSpan w:val="7"/>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学校名称</w:t>
            </w:r>
          </w:p>
        </w:tc>
        <w:tc>
          <w:tcPr>
            <w:tcW w:w="970" w:type="dxa"/>
            <w:gridSpan w:val="4"/>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任教学科</w:t>
            </w:r>
          </w:p>
        </w:tc>
        <w:tc>
          <w:tcPr>
            <w:tcW w:w="2480" w:type="dxa"/>
            <w:gridSpan w:val="6"/>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任教班级</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8247" w:type="dxa"/>
            <w:gridSpan w:val="4"/>
            <w:vMerge w:val="continue"/>
            <w:vAlign w:val="center"/>
          </w:tcPr>
          <w:p>
            <w:pPr>
              <w:rPr>
                <w:rFonts w:hint="eastAsia"/>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9" w:hRule="exact"/>
          <w:jc w:val="center"/>
        </w:trPr>
        <w:tc>
          <w:tcPr>
            <w:tcW w:w="1655" w:type="dxa"/>
            <w:gridSpan w:val="2"/>
            <w:vAlign w:val="center"/>
          </w:tcPr>
          <w:p>
            <w:pPr>
              <w:spacing w:line="180" w:lineRule="exact"/>
              <w:ind w:right="-107" w:rightChars="-51" w:firstLine="360" w:firstLineChars="200"/>
              <w:jc w:val="both"/>
              <w:rPr>
                <w:rFonts w:hint="eastAsia" w:ascii="宋体" w:hAnsi="宋体" w:eastAsia="宋体"/>
                <w:sz w:val="18"/>
                <w:szCs w:val="18"/>
              </w:rPr>
            </w:pPr>
            <w:r>
              <w:rPr>
                <w:rFonts w:hint="eastAsia" w:ascii="宋体" w:hAnsi="宋体" w:eastAsia="宋体"/>
                <w:sz w:val="18"/>
                <w:szCs w:val="18"/>
              </w:rPr>
              <w:t>199</w:t>
            </w:r>
            <w:r>
              <w:rPr>
                <w:rFonts w:hint="eastAsia" w:ascii="宋体" w:hAnsi="宋体" w:eastAsia="宋体"/>
                <w:sz w:val="18"/>
                <w:szCs w:val="18"/>
                <w:lang w:val="en-US" w:eastAsia="zh-CN"/>
              </w:rPr>
              <w:t>4</w:t>
            </w:r>
            <w:r>
              <w:rPr>
                <w:rFonts w:hint="eastAsia" w:ascii="宋体" w:hAnsi="宋体" w:eastAsia="宋体"/>
                <w:sz w:val="18"/>
                <w:szCs w:val="18"/>
              </w:rPr>
              <w:t>年7月---</w:t>
            </w:r>
          </w:p>
          <w:p>
            <w:pPr>
              <w:spacing w:line="180" w:lineRule="exact"/>
              <w:ind w:left="71" w:leftChars="34" w:right="-107" w:rightChars="-51" w:firstLine="291" w:firstLineChars="162"/>
              <w:jc w:val="both"/>
              <w:rPr>
                <w:rFonts w:hint="eastAsia" w:ascii="宋体" w:hAnsi="宋体" w:eastAsia="宋体"/>
                <w:sz w:val="18"/>
                <w:szCs w:val="18"/>
                <w:lang w:val="en-US" w:eastAsia="zh-CN"/>
              </w:rPr>
            </w:pPr>
            <w:r>
              <w:rPr>
                <w:rFonts w:hint="eastAsia" w:ascii="宋体" w:hAnsi="宋体" w:eastAsia="宋体"/>
                <w:sz w:val="18"/>
                <w:szCs w:val="18"/>
                <w:lang w:val="en-US" w:eastAsia="zh-CN"/>
              </w:rPr>
              <w:t>1999</w:t>
            </w:r>
            <w:r>
              <w:rPr>
                <w:rFonts w:hint="eastAsia" w:ascii="宋体" w:hAnsi="宋体" w:eastAsia="宋体"/>
                <w:sz w:val="18"/>
                <w:szCs w:val="18"/>
              </w:rPr>
              <w:t>年8月</w:t>
            </w:r>
          </w:p>
        </w:tc>
        <w:tc>
          <w:tcPr>
            <w:tcW w:w="1305" w:type="dxa"/>
            <w:gridSpan w:val="7"/>
            <w:vAlign w:val="center"/>
          </w:tcPr>
          <w:p>
            <w:pPr>
              <w:spacing w:line="180" w:lineRule="exact"/>
              <w:ind w:left="-39" w:leftChars="-51" w:right="-107" w:rightChars="-51" w:hanging="68" w:hangingChars="38"/>
              <w:jc w:val="both"/>
              <w:rPr>
                <w:rFonts w:hint="eastAsia" w:ascii="宋体" w:hAnsi="宋体" w:eastAsia="宋体"/>
                <w:sz w:val="18"/>
                <w:szCs w:val="18"/>
              </w:rPr>
            </w:pPr>
            <w:r>
              <w:rPr>
                <w:rFonts w:hint="eastAsia" w:ascii="宋体" w:hAnsi="宋体" w:eastAsia="宋体"/>
                <w:sz w:val="18"/>
                <w:szCs w:val="18"/>
              </w:rPr>
              <w:t>凤凰</w:t>
            </w:r>
            <w:r>
              <w:rPr>
                <w:rFonts w:hint="eastAsia" w:ascii="宋体" w:hAnsi="宋体" w:eastAsia="宋体"/>
                <w:sz w:val="18"/>
                <w:szCs w:val="18"/>
                <w:lang w:val="en-US" w:eastAsia="zh-CN"/>
              </w:rPr>
              <w:t>县职业中专</w:t>
            </w:r>
          </w:p>
        </w:tc>
        <w:tc>
          <w:tcPr>
            <w:tcW w:w="970" w:type="dxa"/>
            <w:gridSpan w:val="4"/>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任教</w:t>
            </w:r>
            <w:r>
              <w:rPr>
                <w:rFonts w:hint="eastAsia" w:ascii="宋体" w:hAnsi="宋体" w:eastAsia="宋体"/>
                <w:sz w:val="18"/>
                <w:szCs w:val="18"/>
                <w:lang w:val="en-US" w:eastAsia="zh-CN"/>
              </w:rPr>
              <w:t>英语</w:t>
            </w:r>
          </w:p>
        </w:tc>
        <w:tc>
          <w:tcPr>
            <w:tcW w:w="2480" w:type="dxa"/>
            <w:gridSpan w:val="6"/>
            <w:vAlign w:val="center"/>
          </w:tcPr>
          <w:p>
            <w:pPr>
              <w:spacing w:line="180" w:lineRule="exact"/>
              <w:ind w:right="-107" w:rightChars="-51"/>
              <w:jc w:val="both"/>
              <w:rPr>
                <w:rFonts w:hint="eastAsia" w:ascii="宋体" w:hAnsi="宋体" w:eastAsia="宋体"/>
                <w:sz w:val="18"/>
                <w:szCs w:val="18"/>
              </w:rPr>
            </w:pPr>
            <w:r>
              <w:rPr>
                <w:rFonts w:hint="eastAsia" w:ascii="宋体" w:hAnsi="宋体" w:eastAsia="宋体"/>
                <w:sz w:val="18"/>
                <w:szCs w:val="18"/>
              </w:rPr>
              <w:t>42、43、</w:t>
            </w:r>
            <w:r>
              <w:rPr>
                <w:rFonts w:hint="eastAsia" w:ascii="宋体" w:hAnsi="宋体" w:eastAsia="宋体"/>
                <w:sz w:val="18"/>
                <w:szCs w:val="18"/>
                <w:lang w:val="en-US" w:eastAsia="zh-CN"/>
              </w:rPr>
              <w:t>44、55、56、57班</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8247" w:type="dxa"/>
            <w:gridSpan w:val="4"/>
            <w:vMerge w:val="continue"/>
            <w:vAlign w:val="center"/>
          </w:tcPr>
          <w:p>
            <w:pPr>
              <w:rPr>
                <w:rFonts w:hint="eastAsia"/>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4" w:hRule="exact"/>
          <w:jc w:val="center"/>
        </w:trPr>
        <w:tc>
          <w:tcPr>
            <w:tcW w:w="1655" w:type="dxa"/>
            <w:gridSpan w:val="2"/>
            <w:vAlign w:val="center"/>
          </w:tcPr>
          <w:p>
            <w:pPr>
              <w:spacing w:line="180" w:lineRule="exact"/>
              <w:ind w:left="71" w:leftChars="34" w:right="-107" w:rightChars="-51" w:firstLine="291" w:firstLineChars="162"/>
              <w:jc w:val="both"/>
              <w:rPr>
                <w:rFonts w:hint="eastAsia" w:ascii="宋体" w:hAnsi="宋体" w:eastAsia="宋体"/>
                <w:sz w:val="18"/>
                <w:szCs w:val="18"/>
              </w:rPr>
            </w:pPr>
          </w:p>
        </w:tc>
        <w:tc>
          <w:tcPr>
            <w:tcW w:w="1305" w:type="dxa"/>
            <w:gridSpan w:val="7"/>
            <w:vAlign w:val="center"/>
          </w:tcPr>
          <w:p>
            <w:pPr>
              <w:spacing w:line="180" w:lineRule="exact"/>
              <w:ind w:left="-39" w:leftChars="-51" w:right="-107" w:rightChars="-51" w:hanging="68" w:hangingChars="38"/>
              <w:jc w:val="center"/>
              <w:rPr>
                <w:rFonts w:hint="eastAsia" w:ascii="宋体" w:hAnsi="宋体" w:eastAsia="宋体"/>
                <w:sz w:val="18"/>
                <w:szCs w:val="18"/>
              </w:rPr>
            </w:pPr>
          </w:p>
        </w:tc>
        <w:tc>
          <w:tcPr>
            <w:tcW w:w="970" w:type="dxa"/>
            <w:gridSpan w:val="4"/>
            <w:vAlign w:val="center"/>
          </w:tcPr>
          <w:p>
            <w:pPr>
              <w:spacing w:line="180" w:lineRule="exact"/>
              <w:ind w:left="-39" w:leftChars="-51" w:right="-107" w:rightChars="-51" w:hanging="68" w:hangingChars="38"/>
              <w:jc w:val="center"/>
              <w:rPr>
                <w:rFonts w:hint="eastAsia" w:ascii="宋体" w:hAnsi="宋体" w:eastAsia="宋体"/>
                <w:sz w:val="18"/>
                <w:szCs w:val="18"/>
              </w:rPr>
            </w:pPr>
          </w:p>
        </w:tc>
        <w:tc>
          <w:tcPr>
            <w:tcW w:w="2480" w:type="dxa"/>
            <w:gridSpan w:val="6"/>
            <w:vAlign w:val="center"/>
          </w:tcPr>
          <w:p>
            <w:pPr>
              <w:spacing w:line="180" w:lineRule="exact"/>
              <w:ind w:left="-39" w:leftChars="-51" w:right="-107" w:rightChars="-51" w:hanging="68" w:hangingChars="38"/>
              <w:jc w:val="both"/>
              <w:rPr>
                <w:rFonts w:hint="eastAsia" w:ascii="宋体" w:hAnsi="宋体" w:eastAsia="宋体"/>
                <w:sz w:val="18"/>
                <w:szCs w:val="18"/>
                <w:lang w:val="en-US" w:eastAsia="zh-CN"/>
              </w:rPr>
            </w:pP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8247" w:type="dxa"/>
            <w:gridSpan w:val="4"/>
            <w:vMerge w:val="continue"/>
            <w:vAlign w:val="center"/>
          </w:tcPr>
          <w:p>
            <w:pPr>
              <w:rPr>
                <w:rFonts w:hint="eastAsia"/>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29" w:hRule="exact"/>
          <w:jc w:val="center"/>
        </w:trPr>
        <w:tc>
          <w:tcPr>
            <w:tcW w:w="6410" w:type="dxa"/>
            <w:gridSpan w:val="19"/>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跨校评聘情况（符合跨校评聘条件且自愿竞聘人员填写）</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8247" w:type="dxa"/>
            <w:gridSpan w:val="4"/>
            <w:vMerge w:val="continue"/>
            <w:vAlign w:val="center"/>
          </w:tcPr>
          <w:p>
            <w:pPr>
              <w:rPr>
                <w:rFonts w:hint="eastAsia"/>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69" w:hRule="exact"/>
          <w:jc w:val="center"/>
        </w:trPr>
        <w:tc>
          <w:tcPr>
            <w:tcW w:w="2641" w:type="dxa"/>
            <w:gridSpan w:val="7"/>
            <w:vAlign w:val="top"/>
          </w:tcPr>
          <w:p>
            <w:pPr>
              <w:widowControl/>
              <w:jc w:val="center"/>
              <w:rPr>
                <w:rFonts w:hint="eastAsia" w:ascii="宋体" w:hAnsi="宋体" w:eastAsia="宋体"/>
                <w:sz w:val="18"/>
                <w:szCs w:val="18"/>
              </w:rPr>
            </w:pPr>
            <w:r>
              <w:rPr>
                <w:rFonts w:hint="eastAsia" w:ascii="宋体" w:hAnsi="宋体" w:eastAsia="宋体"/>
                <w:sz w:val="18"/>
                <w:szCs w:val="18"/>
              </w:rPr>
              <w:t>拟聘学校</w:t>
            </w:r>
          </w:p>
        </w:tc>
        <w:tc>
          <w:tcPr>
            <w:tcW w:w="1870" w:type="dxa"/>
            <w:gridSpan w:val="7"/>
            <w:vAlign w:val="top"/>
          </w:tcPr>
          <w:p>
            <w:pPr>
              <w:widowControl/>
              <w:jc w:val="center"/>
              <w:rPr>
                <w:rFonts w:hint="eastAsia" w:ascii="宋体" w:hAnsi="宋体" w:eastAsia="宋体"/>
                <w:sz w:val="18"/>
                <w:szCs w:val="18"/>
              </w:rPr>
            </w:pPr>
            <w:r>
              <w:rPr>
                <w:rFonts w:hint="eastAsia" w:ascii="宋体" w:hAnsi="宋体" w:eastAsia="宋体"/>
                <w:sz w:val="18"/>
                <w:szCs w:val="18"/>
              </w:rPr>
              <w:t>拟聘学科</w:t>
            </w:r>
          </w:p>
        </w:tc>
        <w:tc>
          <w:tcPr>
            <w:tcW w:w="1899" w:type="dxa"/>
            <w:gridSpan w:val="5"/>
            <w:vAlign w:val="top"/>
          </w:tcPr>
          <w:p>
            <w:pPr>
              <w:widowControl/>
              <w:jc w:val="center"/>
              <w:rPr>
                <w:rFonts w:hint="eastAsia" w:ascii="宋体" w:hAnsi="宋体" w:eastAsia="宋体"/>
                <w:sz w:val="18"/>
                <w:szCs w:val="18"/>
              </w:rPr>
            </w:pPr>
            <w:r>
              <w:rPr>
                <w:rFonts w:hint="eastAsia" w:ascii="宋体" w:hAnsi="宋体" w:eastAsia="宋体"/>
                <w:sz w:val="18"/>
                <w:szCs w:val="18"/>
              </w:rPr>
              <w:t>拟聘岗位</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8247" w:type="dxa"/>
            <w:gridSpan w:val="4"/>
            <w:vMerge w:val="continue"/>
            <w:vAlign w:val="center"/>
          </w:tcPr>
          <w:p>
            <w:pPr>
              <w:rPr>
                <w:rFonts w:hint="eastAsia"/>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exact"/>
          <w:jc w:val="center"/>
        </w:trPr>
        <w:tc>
          <w:tcPr>
            <w:tcW w:w="2641" w:type="dxa"/>
            <w:gridSpan w:val="7"/>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无</w:t>
            </w:r>
          </w:p>
        </w:tc>
        <w:tc>
          <w:tcPr>
            <w:tcW w:w="1870" w:type="dxa"/>
            <w:gridSpan w:val="7"/>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无</w:t>
            </w:r>
          </w:p>
        </w:tc>
        <w:tc>
          <w:tcPr>
            <w:tcW w:w="1899" w:type="dxa"/>
            <w:gridSpan w:val="5"/>
            <w:vAlign w:val="center"/>
          </w:tcPr>
          <w:p>
            <w:pPr>
              <w:spacing w:line="180" w:lineRule="exact"/>
              <w:ind w:left="-39" w:leftChars="-51" w:right="-107" w:rightChars="-51" w:hanging="68" w:hangingChars="38"/>
              <w:jc w:val="center"/>
              <w:rPr>
                <w:rFonts w:hint="eastAsia" w:ascii="宋体" w:hAnsi="宋体" w:eastAsia="宋体"/>
                <w:sz w:val="18"/>
                <w:szCs w:val="18"/>
              </w:rPr>
            </w:pPr>
            <w:r>
              <w:rPr>
                <w:rFonts w:hint="eastAsia" w:ascii="宋体" w:hAnsi="宋体" w:eastAsia="宋体"/>
                <w:sz w:val="18"/>
                <w:szCs w:val="18"/>
              </w:rPr>
              <w:t>无</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8247" w:type="dxa"/>
            <w:gridSpan w:val="4"/>
            <w:vMerge w:val="continue"/>
            <w:vAlign w:val="center"/>
          </w:tcPr>
          <w:p>
            <w:pPr>
              <w:rPr>
                <w:rFonts w:hint="eastAsia"/>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59" w:hRule="exact"/>
          <w:jc w:val="center"/>
        </w:trPr>
        <w:tc>
          <w:tcPr>
            <w:tcW w:w="6410" w:type="dxa"/>
            <w:gridSpan w:val="19"/>
            <w:vAlign w:val="center"/>
          </w:tcPr>
          <w:p>
            <w:pPr>
              <w:spacing w:line="180" w:lineRule="exact"/>
              <w:ind w:left="-39" w:leftChars="-51" w:right="-107" w:rightChars="-51" w:hanging="68" w:hangingChars="38"/>
              <w:jc w:val="center"/>
              <w:rPr>
                <w:rFonts w:hint="eastAsia" w:ascii="宋体" w:hAnsi="宋体" w:eastAsia="宋体"/>
                <w:color w:val="000000"/>
                <w:sz w:val="18"/>
                <w:szCs w:val="18"/>
              </w:rPr>
            </w:pPr>
            <w:r>
              <w:rPr>
                <w:rFonts w:hint="eastAsia" w:ascii="宋体" w:hAnsi="宋体" w:eastAsia="宋体"/>
                <w:color w:val="000000"/>
                <w:sz w:val="18"/>
                <w:szCs w:val="18"/>
              </w:rPr>
              <w:t>任现职以来继续教育情况（培训经历）</w:t>
            </w:r>
          </w:p>
        </w:tc>
        <w:tc>
          <w:tcPr>
            <w:tcW w:w="689" w:type="dxa"/>
            <w:vMerge w:val="restart"/>
            <w:vAlign w:val="center"/>
          </w:tcPr>
          <w:p>
            <w:pPr>
              <w:jc w:val="center"/>
              <w:rPr>
                <w:rFonts w:hint="eastAsia" w:ascii="宋体" w:hAnsi="宋体" w:eastAsia="宋体"/>
                <w:b/>
                <w:bCs/>
                <w:sz w:val="18"/>
                <w:szCs w:val="18"/>
              </w:rPr>
            </w:pPr>
            <w:r>
              <w:rPr>
                <w:rFonts w:hint="eastAsia" w:ascii="宋体" w:hAnsi="宋体" w:eastAsia="宋体"/>
                <w:b/>
                <w:bCs/>
                <w:sz w:val="18"/>
                <w:szCs w:val="18"/>
              </w:rPr>
              <w:t>教育教学水平或教学管理主要业绩</w:t>
            </w:r>
          </w:p>
        </w:tc>
        <w:tc>
          <w:tcPr>
            <w:tcW w:w="8247" w:type="dxa"/>
            <w:gridSpan w:val="4"/>
            <w:vMerge w:val="restart"/>
            <w:vAlign w:val="center"/>
          </w:tcPr>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b/>
                <w:bCs/>
                <w:sz w:val="18"/>
                <w:szCs w:val="18"/>
                <w:lang w:val="en-US" w:eastAsia="zh-CN"/>
              </w:rPr>
            </w:pPr>
            <w:r>
              <w:rPr>
                <w:rFonts w:hint="eastAsia"/>
                <w:b/>
                <w:bCs/>
                <w:sz w:val="18"/>
                <w:szCs w:val="18"/>
                <w:lang w:val="en-US" w:eastAsia="zh-CN"/>
              </w:rPr>
              <w:t>师德师风：</w:t>
            </w:r>
            <w:r>
              <w:rPr>
                <w:rFonts w:hint="eastAsia"/>
                <w:sz w:val="18"/>
                <w:szCs w:val="18"/>
                <w:lang w:val="en-US" w:eastAsia="zh-CN"/>
              </w:rPr>
              <w:t xml:space="preserve"> </w:t>
            </w:r>
            <w:r>
              <w:rPr>
                <w:rFonts w:hint="eastAsia" w:ascii="宋体" w:hAnsi="宋体" w:eastAsia="宋体"/>
                <w:sz w:val="18"/>
                <w:szCs w:val="18"/>
                <w:lang w:val="en-US" w:eastAsia="zh-CN"/>
              </w:rPr>
              <w:t>2020年和</w:t>
            </w:r>
            <w:r>
              <w:rPr>
                <w:rFonts w:hint="eastAsia" w:ascii="宋体" w:hAnsi="宋体" w:eastAsia="宋体"/>
                <w:sz w:val="18"/>
                <w:szCs w:val="18"/>
              </w:rPr>
              <w:t>202</w:t>
            </w:r>
            <w:r>
              <w:rPr>
                <w:rFonts w:hint="eastAsia" w:ascii="宋体" w:hAnsi="宋体" w:eastAsia="宋体"/>
                <w:sz w:val="18"/>
                <w:szCs w:val="18"/>
                <w:lang w:val="en-US" w:eastAsia="zh-CN"/>
              </w:rPr>
              <w:t>2</w:t>
            </w:r>
            <w:r>
              <w:rPr>
                <w:rFonts w:hint="eastAsia" w:ascii="宋体" w:hAnsi="宋体" w:eastAsia="宋体"/>
                <w:sz w:val="18"/>
                <w:szCs w:val="18"/>
              </w:rPr>
              <w:t>年度师德师风考核中，被评为县“优秀”</w:t>
            </w:r>
            <w:r>
              <w:rPr>
                <w:rFonts w:hint="eastAsia" w:ascii="宋体" w:hAnsi="宋体" w:eastAsia="宋体"/>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ascii="黑体" w:hAnsi="黑体" w:eastAsia="黑体"/>
                <w:b/>
                <w:bCs/>
                <w:sz w:val="18"/>
                <w:szCs w:val="18"/>
              </w:rPr>
            </w:pPr>
            <w:r>
              <w:rPr>
                <w:rFonts w:hint="eastAsia" w:ascii="黑体" w:hAnsi="黑体" w:eastAsia="黑体"/>
                <w:b/>
                <w:bCs/>
                <w:sz w:val="18"/>
                <w:szCs w:val="18"/>
              </w:rPr>
              <w:t>教</w:t>
            </w:r>
            <w:r>
              <w:rPr>
                <w:rFonts w:hint="eastAsia" w:ascii="黑体" w:hAnsi="黑体" w:eastAsia="黑体"/>
                <w:b/>
                <w:bCs/>
                <w:sz w:val="18"/>
                <w:szCs w:val="18"/>
                <w:lang w:val="en-US" w:eastAsia="zh-CN"/>
              </w:rPr>
              <w:t>育教学</w:t>
            </w:r>
            <w:r>
              <w:rPr>
                <w:rFonts w:hint="eastAsia" w:ascii="黑体" w:hAnsi="黑体" w:eastAsia="黑体"/>
                <w:b/>
                <w:bCs/>
                <w:sz w:val="18"/>
                <w:szCs w:val="18"/>
              </w:rPr>
              <w:t>：</w:t>
            </w:r>
            <w:r>
              <w:rPr>
                <w:rFonts w:hint="eastAsia" w:ascii="黑体" w:hAnsi="黑体" w:eastAsia="黑体"/>
                <w:b/>
                <w:bCs/>
                <w:sz w:val="18"/>
                <w:szCs w:val="18"/>
                <w:lang w:val="en-US" w:eastAsia="zh-CN"/>
              </w:rPr>
              <w:t xml:space="preserve"> </w:t>
            </w:r>
            <w:r>
              <w:rPr>
                <w:rFonts w:hint="eastAsia" w:ascii="宋体" w:hAnsi="宋体" w:eastAsia="宋体"/>
                <w:sz w:val="18"/>
                <w:szCs w:val="18"/>
                <w:lang w:val="en-US" w:eastAsia="zh-CN"/>
              </w:rPr>
              <w:t>现职期间，获2次“县优秀班主任”，11次“校优秀班主任”的称号。</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现职以来，</w:t>
            </w:r>
            <w:r>
              <w:rPr>
                <w:rFonts w:hint="eastAsia" w:ascii="宋体" w:hAnsi="宋体" w:eastAsia="宋体"/>
                <w:sz w:val="18"/>
                <w:szCs w:val="18"/>
              </w:rPr>
              <w:t>英语考试合格率都是100%，在全县排第一，平均分也在全县排名前茅。</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宋体" w:hAnsi="宋体" w:eastAsia="宋体"/>
                <w:sz w:val="18"/>
                <w:szCs w:val="18"/>
              </w:rPr>
            </w:pPr>
            <w:r>
              <w:rPr>
                <w:rFonts w:hint="eastAsia" w:ascii="宋体" w:hAnsi="宋体" w:eastAsia="宋体"/>
                <w:sz w:val="18"/>
                <w:szCs w:val="18"/>
              </w:rPr>
              <w:t>201</w:t>
            </w:r>
            <w:r>
              <w:rPr>
                <w:rFonts w:hint="eastAsia" w:ascii="宋体" w:hAnsi="宋体" w:eastAsia="宋体"/>
                <w:sz w:val="18"/>
                <w:szCs w:val="18"/>
                <w:lang w:val="en-US" w:eastAsia="zh-CN"/>
              </w:rPr>
              <w:t>7年获</w:t>
            </w:r>
            <w:r>
              <w:rPr>
                <w:rFonts w:hint="eastAsia" w:ascii="宋体" w:hAnsi="宋体" w:eastAsia="宋体"/>
                <w:sz w:val="18"/>
                <w:szCs w:val="18"/>
              </w:rPr>
              <w:t>县人民政府</w:t>
            </w:r>
            <w:r>
              <w:rPr>
                <w:rFonts w:hint="eastAsia" w:ascii="宋体" w:hAnsi="宋体" w:eastAsia="宋体"/>
                <w:sz w:val="18"/>
                <w:szCs w:val="18"/>
                <w:lang w:val="en-US" w:eastAsia="zh-CN"/>
              </w:rPr>
              <w:t>记</w:t>
            </w:r>
            <w:r>
              <w:rPr>
                <w:rFonts w:hint="eastAsia" w:ascii="宋体" w:hAnsi="宋体" w:eastAsia="宋体"/>
                <w:sz w:val="18"/>
                <w:szCs w:val="18"/>
              </w:rPr>
              <w:t>“三等功”、2018、2021、2023年度考核中，</w:t>
            </w:r>
            <w:r>
              <w:rPr>
                <w:rFonts w:hint="eastAsia" w:ascii="宋体" w:hAnsi="宋体" w:eastAsia="宋体"/>
                <w:sz w:val="18"/>
                <w:szCs w:val="18"/>
                <w:lang w:val="en-US" w:eastAsia="zh-CN"/>
              </w:rPr>
              <w:t>3次</w:t>
            </w:r>
            <w:r>
              <w:rPr>
                <w:rFonts w:hint="eastAsia" w:ascii="宋体" w:hAnsi="宋体" w:eastAsia="宋体"/>
                <w:sz w:val="18"/>
                <w:szCs w:val="18"/>
              </w:rPr>
              <w:t>获凤凰县人民政府“嘉奖”</w:t>
            </w:r>
            <w:r>
              <w:rPr>
                <w:rFonts w:hint="eastAsia" w:ascii="宋体" w:hAnsi="宋体" w:eastAsia="宋体"/>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2021</w:t>
            </w:r>
            <w:r>
              <w:rPr>
                <w:rFonts w:hint="eastAsia" w:ascii="宋体" w:hAnsi="宋体" w:eastAsia="宋体"/>
                <w:sz w:val="18"/>
                <w:szCs w:val="18"/>
              </w:rPr>
              <w:t>---202</w:t>
            </w:r>
            <w:r>
              <w:rPr>
                <w:rFonts w:hint="eastAsia" w:ascii="宋体" w:hAnsi="宋体" w:eastAsia="宋体"/>
                <w:sz w:val="18"/>
                <w:szCs w:val="18"/>
                <w:lang w:val="en-US" w:eastAsia="zh-CN"/>
              </w:rPr>
              <w:t>2</w:t>
            </w:r>
            <w:r>
              <w:rPr>
                <w:rFonts w:hint="eastAsia" w:ascii="宋体" w:hAnsi="宋体" w:eastAsia="宋体"/>
                <w:sz w:val="18"/>
                <w:szCs w:val="18"/>
              </w:rPr>
              <w:t>学年度</w:t>
            </w:r>
            <w:r>
              <w:rPr>
                <w:rFonts w:hint="eastAsia" w:ascii="宋体" w:hAnsi="宋体" w:eastAsia="宋体"/>
                <w:sz w:val="18"/>
                <w:szCs w:val="18"/>
                <w:lang w:val="en-US" w:eastAsia="zh-CN"/>
              </w:rPr>
              <w:t>获县优秀教师称号。多次获校“明星教师”称号。</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宋体" w:hAnsi="宋体" w:eastAsia="宋体"/>
                <w:sz w:val="18"/>
                <w:lang w:val="en-US" w:eastAsia="zh-CN"/>
              </w:rPr>
            </w:pPr>
            <w:r>
              <w:rPr>
                <w:rFonts w:hint="eastAsia" w:ascii="宋体" w:hAnsi="宋体" w:eastAsia="宋体"/>
                <w:sz w:val="18"/>
                <w:szCs w:val="18"/>
                <w:lang w:val="en-US" w:eastAsia="zh-CN"/>
              </w:rPr>
              <w:t>2017</w:t>
            </w:r>
            <w:r>
              <w:rPr>
                <w:rFonts w:hint="eastAsia" w:ascii="宋体" w:hAnsi="宋体" w:eastAsia="宋体"/>
                <w:sz w:val="18"/>
                <w:szCs w:val="18"/>
              </w:rPr>
              <w:t>年</w:t>
            </w:r>
            <w:r>
              <w:rPr>
                <w:rFonts w:hint="eastAsia" w:ascii="宋体" w:hAnsi="宋体" w:eastAsia="宋体"/>
                <w:sz w:val="18"/>
                <w:szCs w:val="18"/>
                <w:lang w:val="en-US" w:eastAsia="zh-CN"/>
              </w:rPr>
              <w:t>担任</w:t>
            </w:r>
            <w:r>
              <w:rPr>
                <w:rFonts w:hint="eastAsia" w:ascii="宋体" w:hAnsi="宋体" w:eastAsia="宋体"/>
                <w:sz w:val="18"/>
                <w:szCs w:val="18"/>
              </w:rPr>
              <w:t>“凤凰县</w:t>
            </w:r>
            <w:r>
              <w:rPr>
                <w:rFonts w:hint="eastAsia" w:ascii="宋体" w:hAnsi="宋体" w:eastAsia="宋体"/>
                <w:sz w:val="18"/>
                <w:szCs w:val="18"/>
                <w:lang w:val="en-US" w:eastAsia="zh-CN"/>
              </w:rPr>
              <w:t>滕凤艳</w:t>
            </w:r>
            <w:r>
              <w:rPr>
                <w:rFonts w:hint="eastAsia" w:ascii="宋体" w:hAnsi="宋体" w:eastAsia="宋体"/>
                <w:sz w:val="18"/>
                <w:szCs w:val="18"/>
              </w:rPr>
              <w:t>初中</w:t>
            </w:r>
            <w:r>
              <w:rPr>
                <w:rFonts w:hint="eastAsia" w:ascii="宋体" w:hAnsi="宋体" w:eastAsia="宋体"/>
                <w:sz w:val="18"/>
                <w:szCs w:val="18"/>
                <w:lang w:val="en-US" w:eastAsia="zh-CN"/>
              </w:rPr>
              <w:t>英语</w:t>
            </w:r>
            <w:r>
              <w:rPr>
                <w:rFonts w:hint="eastAsia" w:ascii="宋体" w:hAnsi="宋体" w:eastAsia="宋体"/>
                <w:sz w:val="18"/>
                <w:szCs w:val="18"/>
              </w:rPr>
              <w:t>名师工作室”主持人</w:t>
            </w:r>
            <w:r>
              <w:rPr>
                <w:rFonts w:hint="eastAsia" w:ascii="宋体" w:hAnsi="宋体" w:eastAsia="宋体"/>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宋体" w:hAnsi="宋体" w:eastAsia="宋体"/>
                <w:sz w:val="18"/>
                <w:szCs w:val="18"/>
                <w:lang w:val="en-US" w:eastAsia="zh-CN"/>
              </w:rPr>
            </w:pPr>
            <w:r>
              <w:rPr>
                <w:rFonts w:hint="eastAsia" w:ascii="宋体" w:hAnsi="宋体" w:eastAsia="宋体"/>
                <w:sz w:val="18"/>
                <w:lang w:val="en-US" w:eastAsia="zh-CN"/>
              </w:rPr>
              <w:t>2023</w:t>
            </w:r>
            <w:r>
              <w:rPr>
                <w:rFonts w:hint="eastAsia" w:ascii="宋体" w:hAnsi="宋体" w:eastAsia="宋体"/>
                <w:sz w:val="18"/>
                <w:u w:val="none"/>
                <w:lang w:val="en-US" w:eastAsia="zh-CN"/>
              </w:rPr>
              <w:t>年12月获校教研优秀公开课奖励。</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ascii="黑体" w:hAnsi="黑体" w:eastAsia="黑体"/>
                <w:b/>
                <w:bCs/>
                <w:sz w:val="18"/>
                <w:szCs w:val="18"/>
                <w:lang w:val="en-US" w:eastAsia="zh-CN"/>
              </w:rPr>
            </w:pPr>
            <w:r>
              <w:rPr>
                <w:rFonts w:hint="eastAsia" w:ascii="黑体" w:hAnsi="黑体" w:eastAsia="黑体"/>
                <w:b/>
                <w:bCs/>
                <w:sz w:val="18"/>
                <w:szCs w:val="18"/>
                <w:lang w:val="en-US" w:eastAsia="zh-CN"/>
              </w:rPr>
              <w:t>业务能力：</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获</w:t>
            </w:r>
            <w:r>
              <w:rPr>
                <w:rFonts w:hint="eastAsia" w:ascii="宋体" w:hAnsi="宋体" w:eastAsia="宋体"/>
                <w:sz w:val="18"/>
                <w:szCs w:val="18"/>
              </w:rPr>
              <w:t>2018年湖南省中小学教师信息技术与学科教学深度融合在线集团备课大赛</w:t>
            </w:r>
            <w:r>
              <w:rPr>
                <w:rFonts w:hint="eastAsia" w:ascii="宋体" w:hAnsi="宋体" w:eastAsia="宋体"/>
                <w:sz w:val="18"/>
                <w:szCs w:val="18"/>
                <w:lang w:val="en-US" w:eastAsia="zh-CN"/>
              </w:rPr>
              <w:t>省二等奖。</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在凤凰县</w:t>
            </w:r>
            <w:r>
              <w:rPr>
                <w:rFonts w:hint="eastAsia" w:ascii="宋体" w:hAnsi="宋体" w:eastAsia="宋体"/>
                <w:sz w:val="18"/>
                <w:lang w:val="en-US" w:eastAsia="zh-CN"/>
              </w:rPr>
              <w:t>2018年“培训师团队、学科带头人、与学徒教师技能竞比”活动中，</w:t>
            </w:r>
            <w:r>
              <w:rPr>
                <w:rFonts w:hint="eastAsia" w:ascii="宋体" w:hAnsi="宋体" w:eastAsia="宋体"/>
                <w:sz w:val="18"/>
                <w:szCs w:val="18"/>
                <w:lang w:val="en-US" w:eastAsia="zh-CN"/>
              </w:rPr>
              <w:t>参与初中英语(沙漠玫瑰）团队被评为优秀团队。</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ascii="黑体" w:hAnsi="黑体" w:eastAsia="黑体"/>
                <w:b/>
                <w:bCs/>
                <w:sz w:val="18"/>
                <w:szCs w:val="18"/>
                <w:lang w:val="en-US" w:eastAsia="zh-CN"/>
              </w:rPr>
            </w:pPr>
            <w:r>
              <w:rPr>
                <w:rFonts w:hint="eastAsia" w:ascii="黑体" w:hAnsi="黑体" w:eastAsia="黑体"/>
                <w:b/>
                <w:bCs/>
                <w:sz w:val="18"/>
                <w:szCs w:val="18"/>
                <w:lang w:val="en-US" w:eastAsia="zh-CN"/>
              </w:rPr>
              <w:t>指导师生</w:t>
            </w:r>
            <w:r>
              <w:rPr>
                <w:rFonts w:hint="eastAsia" w:ascii="黑体" w:hAnsi="黑体" w:eastAsia="黑体"/>
                <w:b/>
                <w:bCs/>
                <w:sz w:val="18"/>
                <w:szCs w:val="18"/>
              </w:rPr>
              <w:t>：</w:t>
            </w:r>
            <w:r>
              <w:rPr>
                <w:rFonts w:hint="eastAsia" w:ascii="黑体" w:hAnsi="黑体" w:eastAsia="黑体"/>
                <w:b/>
                <w:bCs/>
                <w:sz w:val="18"/>
                <w:szCs w:val="1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参加</w:t>
            </w:r>
            <w:r>
              <w:rPr>
                <w:rFonts w:hint="eastAsia" w:ascii="宋体" w:hAnsi="宋体" w:eastAsia="宋体"/>
                <w:sz w:val="18"/>
                <w:szCs w:val="18"/>
              </w:rPr>
              <w:t>学校青蓝工程活动，与</w:t>
            </w:r>
            <w:r>
              <w:rPr>
                <w:rFonts w:hint="eastAsia" w:ascii="宋体" w:hAnsi="宋体" w:eastAsia="宋体"/>
                <w:sz w:val="18"/>
                <w:szCs w:val="18"/>
                <w:lang w:eastAsia="zh-CN"/>
              </w:rPr>
              <w:t>涂鸳，覃成</w:t>
            </w:r>
            <w:r>
              <w:rPr>
                <w:rFonts w:hint="eastAsia" w:ascii="宋体" w:hAnsi="宋体" w:eastAsia="宋体"/>
                <w:sz w:val="18"/>
                <w:szCs w:val="18"/>
              </w:rPr>
              <w:t>、</w:t>
            </w:r>
            <w:r>
              <w:rPr>
                <w:rFonts w:hint="eastAsia" w:ascii="宋体" w:hAnsi="宋体" w:eastAsia="宋体"/>
                <w:sz w:val="18"/>
                <w:szCs w:val="18"/>
                <w:lang w:eastAsia="zh-CN"/>
              </w:rPr>
              <w:t>张玉.</w:t>
            </w:r>
            <w:r>
              <w:rPr>
                <w:rFonts w:hint="eastAsia" w:ascii="宋体" w:hAnsi="宋体" w:eastAsia="宋体"/>
                <w:sz w:val="18"/>
                <w:u w:val="none"/>
                <w:lang w:eastAsia="zh-CN"/>
              </w:rPr>
              <w:t>以及龙茜</w:t>
            </w:r>
            <w:r>
              <w:rPr>
                <w:rFonts w:hint="eastAsia" w:ascii="宋体" w:hAnsi="宋体" w:eastAsia="宋体"/>
                <w:sz w:val="18"/>
                <w:szCs w:val="18"/>
              </w:rPr>
              <w:t>结成对子。每周进行研课，磨课，听课，评课。踊跃参加国培送教下乡活动</w:t>
            </w:r>
            <w:r>
              <w:rPr>
                <w:rFonts w:hint="eastAsia" w:ascii="宋体" w:hAnsi="宋体" w:eastAsia="宋体"/>
                <w:sz w:val="18"/>
                <w:szCs w:val="18"/>
                <w:lang w:eastAsia="zh-CN"/>
              </w:rPr>
              <w:t>。</w:t>
            </w:r>
            <w:r>
              <w:rPr>
                <w:rFonts w:hint="eastAsia" w:ascii="宋体" w:hAnsi="宋体" w:eastAsia="宋体"/>
                <w:sz w:val="18"/>
                <w:lang w:val="en-US" w:eastAsia="zh-CN"/>
              </w:rPr>
              <w:t>组织全体工作室成员参加凤凰县旅游行业英语口语培训班培训、“培训教师团队、学科带头人与师徒教师竞比”、</w:t>
            </w:r>
            <w:r>
              <w:rPr>
                <w:rFonts w:hint="eastAsia" w:ascii="宋体" w:hAnsi="宋体" w:eastAsia="宋体"/>
                <w:sz w:val="18"/>
                <w:u w:val="none"/>
                <w:lang w:val="en-US" w:eastAsia="zh-CN"/>
              </w:rPr>
              <w:t>参加</w:t>
            </w:r>
            <w:r>
              <w:rPr>
                <w:rFonts w:hint="eastAsia" w:ascii="宋体" w:hAnsi="宋体" w:eastAsia="宋体"/>
                <w:sz w:val="18"/>
                <w:lang w:val="en-US" w:eastAsia="zh-CN"/>
              </w:rPr>
              <w:t>“国培计划”初中英语送教下乡加</w:t>
            </w:r>
            <w:r>
              <w:rPr>
                <w:rFonts w:hint="eastAsia" w:ascii="宋体" w:hAnsi="宋体" w:eastAsia="宋体"/>
                <w:sz w:val="18"/>
                <w:u w:val="none"/>
                <w:lang w:val="en-US" w:eastAsia="zh-CN"/>
              </w:rPr>
              <w:t>并组织</w:t>
            </w:r>
            <w:r>
              <w:rPr>
                <w:rFonts w:hint="eastAsia" w:ascii="宋体" w:hAnsi="宋体" w:eastAsia="宋体"/>
                <w:sz w:val="18"/>
                <w:szCs w:val="18"/>
                <w:lang w:val="en-US" w:eastAsia="zh-CN"/>
              </w:rPr>
              <w:t>培训和</w:t>
            </w:r>
            <w:r>
              <w:rPr>
                <w:rFonts w:hint="eastAsia" w:ascii="宋体" w:hAnsi="宋体" w:eastAsia="宋体"/>
                <w:sz w:val="18"/>
                <w:szCs w:val="18"/>
                <w:lang w:eastAsia="zh-CN"/>
              </w:rPr>
              <w:t>研修提升县级培训活动</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ascii="黑体" w:hAnsi="黑体" w:eastAsia="黑体"/>
                <w:b/>
                <w:bCs/>
                <w:sz w:val="18"/>
                <w:szCs w:val="18"/>
              </w:rPr>
            </w:pPr>
            <w:r>
              <w:rPr>
                <w:rFonts w:hint="eastAsia" w:ascii="黑体" w:hAnsi="黑体" w:eastAsia="黑体"/>
                <w:b/>
                <w:bCs/>
                <w:sz w:val="18"/>
                <w:szCs w:val="18"/>
              </w:rPr>
              <w:t>学术水平</w:t>
            </w:r>
            <w:r>
              <w:rPr>
                <w:rFonts w:hint="eastAsia" w:ascii="黑体" w:hAnsi="黑体" w:eastAsia="黑体"/>
                <w:b/>
                <w:bCs/>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20" w:lineRule="exact"/>
              <w:ind w:firstLine="360" w:firstLineChars="200"/>
              <w:textAlignment w:val="auto"/>
              <w:rPr>
                <w:rFonts w:eastAsia="宋体"/>
                <w:sz w:val="18"/>
                <w:szCs w:val="18"/>
                <w:lang w:val="en-US" w:eastAsia="zh-CN"/>
              </w:rPr>
            </w:pPr>
            <w:r>
              <w:rPr>
                <w:rFonts w:hint="eastAsia" w:ascii="宋体" w:hAnsi="宋体" w:eastAsia="宋体"/>
                <w:sz w:val="18"/>
                <w:szCs w:val="18"/>
                <w:lang w:val="en-US" w:eastAsia="zh-CN"/>
              </w:rPr>
              <w:t>辅</w:t>
            </w:r>
            <w:r>
              <w:rPr>
                <w:rFonts w:hint="eastAsia" w:ascii="宋体" w:hAnsi="宋体" w:eastAsia="宋体"/>
                <w:sz w:val="18"/>
                <w:szCs w:val="18"/>
              </w:rPr>
              <w:t>导师生</w:t>
            </w:r>
            <w:r>
              <w:rPr>
                <w:rFonts w:hint="eastAsia" w:ascii="宋体" w:hAnsi="宋体" w:eastAsia="宋体"/>
                <w:sz w:val="18"/>
                <w:szCs w:val="18"/>
                <w:lang w:val="en-US" w:eastAsia="zh-CN"/>
              </w:rPr>
              <w:t>能力强，成效显著，指导青年教师3次获“优秀指导老师称号”，在辅导学生参加</w:t>
            </w:r>
            <w:r>
              <w:rPr>
                <w:rFonts w:hint="eastAsia" w:ascii="宋体" w:hAnsi="宋体" w:eastAsia="宋体"/>
                <w:sz w:val="18"/>
                <w:szCs w:val="18"/>
                <w:lang w:eastAsia="zh-CN"/>
              </w:rPr>
              <w:t>第十五届全国青少年冰心文学活动</w:t>
            </w:r>
            <w:r>
              <w:rPr>
                <w:rFonts w:hint="eastAsia" w:ascii="宋体" w:hAnsi="宋体" w:eastAsia="宋体"/>
                <w:sz w:val="18"/>
                <w:szCs w:val="18"/>
                <w:lang w:val="en-US" w:eastAsia="zh-CN"/>
              </w:rPr>
              <w:t>中，获</w:t>
            </w:r>
            <w:r>
              <w:rPr>
                <w:rFonts w:hint="eastAsia" w:ascii="宋体" w:hAnsi="宋体" w:eastAsia="宋体"/>
                <w:sz w:val="18"/>
                <w:szCs w:val="18"/>
                <w:lang w:eastAsia="zh-CN"/>
              </w:rPr>
              <w:t>国家级一</w:t>
            </w:r>
            <w:r>
              <w:rPr>
                <w:rFonts w:hint="eastAsia" w:ascii="宋体" w:hAnsi="宋体" w:eastAsia="宋体"/>
                <w:sz w:val="18"/>
                <w:szCs w:val="18"/>
              </w:rPr>
              <w:t>等奖</w:t>
            </w:r>
            <w:r>
              <w:rPr>
                <w:rFonts w:hint="eastAsia" w:ascii="宋体" w:hAnsi="宋体" w:eastAsia="宋体"/>
                <w:sz w:val="18"/>
                <w:szCs w:val="18"/>
                <w:lang w:eastAsia="zh-CN"/>
              </w:rPr>
              <w:t>，</w:t>
            </w:r>
            <w:r>
              <w:rPr>
                <w:rFonts w:hint="eastAsia" w:ascii="宋体" w:hAnsi="宋体" w:eastAsia="宋体"/>
                <w:sz w:val="18"/>
                <w:szCs w:val="18"/>
                <w:lang w:val="en-US" w:eastAsia="zh-CN"/>
              </w:rPr>
              <w:t>在辅导学生各种竞赛8次获县级“</w:t>
            </w:r>
            <w:r>
              <w:rPr>
                <w:rFonts w:hint="eastAsia" w:ascii="宋体" w:hAnsi="宋体" w:eastAsia="宋体"/>
                <w:sz w:val="18"/>
                <w:szCs w:val="18"/>
              </w:rPr>
              <w:t>优秀辅导教师</w:t>
            </w:r>
            <w:r>
              <w:rPr>
                <w:rFonts w:hint="eastAsia" w:ascii="宋体" w:hAnsi="宋体" w:eastAsia="宋体"/>
                <w:sz w:val="18"/>
                <w:szCs w:val="18"/>
                <w:lang w:eastAsia="zh-CN"/>
              </w:rPr>
              <w:t>”。</w:t>
            </w:r>
          </w:p>
        </w:tc>
        <w:tc>
          <w:tcPr>
            <w:tcW w:w="357" w:type="dxa"/>
            <w:vMerge w:val="restart"/>
            <w:vAlign w:val="center"/>
          </w:tcPr>
          <w:p>
            <w:pPr>
              <w:spacing w:line="180" w:lineRule="exact"/>
              <w:jc w:val="center"/>
              <w:rPr>
                <w:rFonts w:hint="eastAsia" w:ascii="宋体" w:hAnsi="宋体" w:eastAsia="宋体"/>
                <w:b/>
                <w:bCs/>
                <w:sz w:val="18"/>
                <w:szCs w:val="18"/>
              </w:rPr>
            </w:pPr>
            <w:r>
              <w:rPr>
                <w:rFonts w:hint="eastAsia" w:ascii="宋体" w:hAnsi="宋体" w:eastAsia="宋体"/>
                <w:b/>
                <w:bCs/>
                <w:sz w:val="18"/>
                <w:szCs w:val="18"/>
              </w:rPr>
              <w:t>学术水平和科研能力主要业绩</w:t>
            </w:r>
          </w:p>
        </w:tc>
        <w:tc>
          <w:tcPr>
            <w:tcW w:w="650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pacing w:line="240" w:lineRule="exact"/>
              <w:ind w:left="0"/>
              <w:textAlignment w:val="auto"/>
              <w:rPr>
                <w:rFonts w:hint="eastAsia" w:ascii="宋体" w:hAnsi="宋体" w:eastAsia="宋体"/>
                <w:b/>
                <w:bCs/>
                <w:sz w:val="18"/>
                <w:szCs w:val="18"/>
                <w:lang w:val="en-US" w:eastAsia="zh-CN"/>
              </w:rPr>
            </w:pPr>
            <w:r>
              <w:rPr>
                <w:rFonts w:hint="eastAsia" w:ascii="宋体" w:hAnsi="宋体" w:eastAsia="宋体" w:cs="Times New Roman"/>
                <w:b/>
                <w:bCs/>
                <w:kern w:val="2"/>
                <w:sz w:val="18"/>
                <w:szCs w:val="18"/>
                <w:lang w:val="en-US" w:eastAsia="zh-CN" w:bidi="ar-SA"/>
              </w:rPr>
              <w:t>1、</w:t>
            </w:r>
            <w:r>
              <w:rPr>
                <w:rFonts w:hint="eastAsia" w:ascii="宋体" w:hAnsi="宋体" w:eastAsia="宋体"/>
                <w:b/>
                <w:bCs/>
                <w:sz w:val="18"/>
                <w:szCs w:val="18"/>
                <w:lang w:val="en-US" w:eastAsia="zh-CN"/>
              </w:rPr>
              <w:t>论文获奖（省级2篇）</w:t>
            </w:r>
          </w:p>
          <w:p>
            <w:pPr>
              <w:keepNext w:val="0"/>
              <w:keepLines w:val="0"/>
              <w:pageBreakBefore w:val="0"/>
              <w:widowControl w:val="0"/>
              <w:kinsoku/>
              <w:wordWrap/>
              <w:overflowPunct/>
              <w:topLinePunct w:val="0"/>
              <w:autoSpaceDE/>
              <w:autoSpaceDN/>
              <w:bidi w:val="0"/>
              <w:adjustRightInd/>
              <w:snapToGrid/>
              <w:spacing w:line="240" w:lineRule="exact"/>
              <w:ind w:left="0" w:firstLine="360" w:firstLineChars="200"/>
              <w:textAlignment w:val="auto"/>
              <w:rPr>
                <w:rFonts w:hint="eastAsia" w:ascii="宋体" w:hAnsi="宋体" w:eastAsia="宋体"/>
                <w:b w:val="0"/>
                <w:bCs w:val="0"/>
                <w:color w:val="000000"/>
                <w:sz w:val="18"/>
                <w:szCs w:val="18"/>
                <w:lang w:val="en-US" w:eastAsia="zh-CN"/>
              </w:rPr>
            </w:pPr>
            <w:r>
              <w:rPr>
                <w:rFonts w:hint="eastAsia" w:ascii="宋体" w:hAnsi="宋体" w:eastAsia="宋体"/>
                <w:b w:val="0"/>
                <w:bCs w:val="0"/>
                <w:color w:val="000000"/>
                <w:sz w:val="18"/>
                <w:szCs w:val="18"/>
                <w:lang w:val="en-US" w:eastAsia="zh-CN"/>
              </w:rPr>
              <w:t>撰写的2篇论文</w:t>
            </w:r>
            <w:r>
              <w:rPr>
                <w:rFonts w:hint="eastAsia" w:ascii="宋体" w:hAnsi="宋体" w:eastAsia="宋体"/>
                <w:b w:val="0"/>
                <w:bCs w:val="0"/>
                <w:color w:val="000000"/>
                <w:sz w:val="18"/>
                <w:szCs w:val="18"/>
              </w:rPr>
              <w:t>《如何在课堂教学中提高初中生英语阅读能力》</w:t>
            </w:r>
            <w:r>
              <w:rPr>
                <w:rFonts w:hint="eastAsia" w:ascii="宋体" w:hAnsi="宋体" w:eastAsia="宋体"/>
                <w:b w:val="0"/>
                <w:bCs w:val="0"/>
                <w:color w:val="000000"/>
                <w:sz w:val="18"/>
                <w:szCs w:val="18"/>
                <w:lang w:val="en-US" w:eastAsia="zh-CN"/>
              </w:rPr>
              <w:t>和《</w:t>
            </w:r>
            <w:r>
              <w:rPr>
                <w:rFonts w:hint="eastAsia"/>
                <w:color w:val="000000"/>
                <w:sz w:val="18"/>
                <w:szCs w:val="18"/>
                <w:lang w:val="en-US" w:eastAsia="zh-CN"/>
              </w:rPr>
              <w:t>浅谈如何激发和培养少数民族地区初中生英语学习兴趣</w:t>
            </w:r>
            <w:r>
              <w:rPr>
                <w:rFonts w:hint="eastAsia" w:ascii="宋体" w:hAnsi="宋体" w:eastAsia="宋体"/>
                <w:b w:val="0"/>
                <w:bCs w:val="0"/>
                <w:color w:val="000000"/>
                <w:sz w:val="18"/>
                <w:szCs w:val="18"/>
                <w:lang w:val="en-US" w:eastAsia="zh-CN"/>
              </w:rPr>
              <w:t xml:space="preserve"> 》在省论文评选活动中获省</w:t>
            </w:r>
            <w:r>
              <w:rPr>
                <w:rFonts w:hint="eastAsia" w:ascii="宋体" w:hAnsi="宋体" w:eastAsia="宋体"/>
                <w:b w:val="0"/>
                <w:bCs w:val="0"/>
                <w:color w:val="000000"/>
                <w:sz w:val="18"/>
                <w:szCs w:val="18"/>
              </w:rPr>
              <w:t>叁等奖</w:t>
            </w:r>
            <w:r>
              <w:rPr>
                <w:rFonts w:hint="eastAsia" w:ascii="宋体" w:hAnsi="宋体" w:eastAsia="宋体"/>
                <w:b w:val="0"/>
                <w:bCs w:val="0"/>
                <w:color w:val="000000"/>
                <w:sz w:val="18"/>
                <w:szCs w:val="18"/>
                <w:lang w:eastAsia="zh-CN"/>
              </w:rPr>
              <w:t>。</w:t>
            </w:r>
          </w:p>
          <w:p>
            <w:pPr>
              <w:pStyle w:val="9"/>
              <w:keepNext w:val="0"/>
              <w:keepLines w:val="0"/>
              <w:pageBreakBefore w:val="0"/>
              <w:widowControl w:val="0"/>
              <w:numPr>
                <w:ilvl w:val="0"/>
                <w:numId w:val="0"/>
              </w:numPr>
              <w:tabs>
                <w:tab w:val="clear" w:pos="4153"/>
                <w:tab w:val="clear" w:pos="8306"/>
              </w:tabs>
              <w:kinsoku/>
              <w:wordWrap/>
              <w:overflowPunct/>
              <w:topLinePunct w:val="0"/>
              <w:autoSpaceDE/>
              <w:autoSpaceDN/>
              <w:bidi w:val="0"/>
              <w:adjustRightInd/>
              <w:spacing w:line="240" w:lineRule="exact"/>
              <w:ind w:left="0"/>
              <w:textAlignment w:val="auto"/>
              <w:rPr>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240" w:lineRule="exact"/>
              <w:ind w:left="0"/>
              <w:textAlignment w:val="auto"/>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2、进行4</w:t>
            </w:r>
            <w:r>
              <w:rPr>
                <w:rFonts w:hint="eastAsia" w:ascii="宋体" w:hAnsi="宋体" w:eastAsia="宋体"/>
                <w:b/>
                <w:bCs/>
                <w:sz w:val="18"/>
                <w:szCs w:val="18"/>
              </w:rPr>
              <w:t>个课题研究（已结题课题：省级</w:t>
            </w:r>
            <w:r>
              <w:rPr>
                <w:rFonts w:hint="eastAsia" w:ascii="宋体" w:hAnsi="宋体" w:eastAsia="宋体"/>
                <w:b/>
                <w:bCs/>
                <w:sz w:val="18"/>
                <w:szCs w:val="18"/>
                <w:lang w:val="en-US" w:eastAsia="zh-CN"/>
              </w:rPr>
              <w:t>3</w:t>
            </w:r>
            <w:r>
              <w:rPr>
                <w:rFonts w:hint="eastAsia" w:ascii="宋体" w:hAnsi="宋体" w:eastAsia="宋体"/>
                <w:b/>
                <w:bCs/>
                <w:sz w:val="18"/>
                <w:szCs w:val="18"/>
              </w:rPr>
              <w:t>个</w:t>
            </w:r>
            <w:r>
              <w:rPr>
                <w:rFonts w:hint="eastAsia" w:ascii="宋体" w:hAnsi="宋体" w:eastAsia="宋体"/>
                <w:b/>
                <w:bCs/>
                <w:sz w:val="18"/>
                <w:szCs w:val="18"/>
                <w:lang w:eastAsia="zh-CN"/>
              </w:rPr>
              <w:t>、</w:t>
            </w:r>
            <w:r>
              <w:rPr>
                <w:rFonts w:hint="eastAsia" w:ascii="宋体" w:hAnsi="宋体" w:eastAsia="宋体"/>
                <w:b/>
                <w:bCs/>
                <w:sz w:val="18"/>
                <w:szCs w:val="18"/>
              </w:rPr>
              <w:t>县级</w:t>
            </w:r>
            <w:r>
              <w:rPr>
                <w:rFonts w:hint="eastAsia" w:ascii="宋体" w:hAnsi="宋体" w:eastAsia="宋体"/>
                <w:b/>
                <w:bCs/>
                <w:sz w:val="18"/>
                <w:szCs w:val="18"/>
                <w:lang w:val="en-US" w:eastAsia="zh-CN"/>
              </w:rPr>
              <w:t>1</w:t>
            </w:r>
            <w:r>
              <w:rPr>
                <w:rFonts w:hint="eastAsia" w:ascii="宋体" w:hAnsi="宋体" w:eastAsia="宋体"/>
                <w:b/>
                <w:bCs/>
                <w:sz w:val="18"/>
                <w:szCs w:val="18"/>
              </w:rPr>
              <w:t>个）</w:t>
            </w:r>
          </w:p>
          <w:p>
            <w:pPr>
              <w:keepNext w:val="0"/>
              <w:keepLines w:val="0"/>
              <w:pageBreakBefore w:val="0"/>
              <w:widowControl w:val="0"/>
              <w:kinsoku/>
              <w:wordWrap/>
              <w:overflowPunct/>
              <w:topLinePunct w:val="0"/>
              <w:autoSpaceDE/>
              <w:autoSpaceDN/>
              <w:bidi w:val="0"/>
              <w:adjustRightInd/>
              <w:snapToGrid/>
              <w:spacing w:line="240" w:lineRule="exact"/>
              <w:ind w:left="0"/>
              <w:textAlignment w:val="auto"/>
              <w:rPr>
                <w:rFonts w:hint="eastAsia" w:ascii="黑体" w:hAnsi="黑体" w:eastAsia="黑体"/>
                <w:sz w:val="18"/>
                <w:szCs w:val="18"/>
                <w:lang w:val="en-US" w:eastAsia="zh-CN"/>
              </w:rPr>
            </w:pPr>
            <w:r>
              <w:rPr>
                <w:rFonts w:hint="eastAsia" w:ascii="黑体" w:hAnsi="黑体" w:eastAsia="黑体"/>
                <w:sz w:val="18"/>
                <w:szCs w:val="18"/>
                <w:lang w:val="en-US" w:eastAsia="zh-CN"/>
              </w:rPr>
              <w:t xml:space="preserve">    </w:t>
            </w:r>
            <w:r>
              <w:rPr>
                <w:rFonts w:hint="eastAsia" w:ascii="宋体" w:hAnsi="宋体" w:eastAsia="宋体"/>
                <w:b w:val="0"/>
                <w:bCs w:val="0"/>
                <w:sz w:val="18"/>
                <w:szCs w:val="18"/>
                <w:lang w:eastAsia="zh-CN"/>
              </w:rPr>
              <w:t>参与并指导</w:t>
            </w:r>
            <w:r>
              <w:rPr>
                <w:rFonts w:hint="eastAsia" w:ascii="宋体" w:hAnsi="宋体" w:eastAsia="宋体"/>
                <w:b w:val="0"/>
                <w:bCs w:val="0"/>
                <w:sz w:val="18"/>
                <w:szCs w:val="18"/>
              </w:rPr>
              <w:t>湖南省教育科学规划课题《互联网背景下民族地区初中英语有效性教学研究》</w:t>
            </w:r>
            <w:r>
              <w:rPr>
                <w:rFonts w:hint="eastAsia" w:ascii="宋体" w:hAnsi="宋体" w:eastAsia="宋体"/>
                <w:b w:val="0"/>
                <w:bCs w:val="0"/>
                <w:sz w:val="18"/>
                <w:szCs w:val="18"/>
                <w:lang w:eastAsia="zh-CN"/>
              </w:rPr>
              <w:t>，</w:t>
            </w:r>
            <w:r>
              <w:rPr>
                <w:rFonts w:hint="eastAsia" w:ascii="宋体" w:hAnsi="宋体" w:eastAsia="宋体"/>
                <w:b w:val="0"/>
                <w:bCs w:val="0"/>
                <w:sz w:val="18"/>
                <w:szCs w:val="18"/>
                <w:lang w:val="en-US" w:eastAsia="zh-CN"/>
              </w:rPr>
              <w:t>已结题。</w:t>
            </w:r>
          </w:p>
          <w:p>
            <w:pPr>
              <w:keepNext w:val="0"/>
              <w:keepLines w:val="0"/>
              <w:pageBreakBefore w:val="0"/>
              <w:widowControl w:val="0"/>
              <w:kinsoku/>
              <w:wordWrap/>
              <w:overflowPunct/>
              <w:topLinePunct w:val="0"/>
              <w:autoSpaceDE/>
              <w:autoSpaceDN/>
              <w:bidi w:val="0"/>
              <w:adjustRightInd/>
              <w:snapToGrid/>
              <w:spacing w:line="240" w:lineRule="exact"/>
              <w:ind w:left="0" w:firstLine="360" w:firstLineChars="200"/>
              <w:textAlignment w:val="auto"/>
              <w:rPr>
                <w:rFonts w:hint="eastAsia" w:ascii="宋体" w:hAnsi="宋体" w:eastAsia="宋体"/>
                <w:b w:val="0"/>
                <w:bCs w:val="0"/>
                <w:sz w:val="18"/>
                <w:szCs w:val="18"/>
                <w:lang w:val="en-US" w:eastAsia="zh-CN"/>
              </w:rPr>
            </w:pPr>
            <w:r>
              <w:rPr>
                <w:rFonts w:hint="eastAsia" w:ascii="宋体" w:hAnsi="宋体" w:eastAsia="宋体"/>
                <w:b w:val="0"/>
                <w:bCs w:val="0"/>
                <w:sz w:val="18"/>
                <w:szCs w:val="18"/>
                <w:lang w:val="en-US" w:eastAsia="zh-CN"/>
              </w:rPr>
              <w:t>参与并指导</w:t>
            </w:r>
            <w:r>
              <w:rPr>
                <w:rFonts w:hint="eastAsia" w:ascii="宋体" w:hAnsi="宋体" w:eastAsia="宋体"/>
                <w:b w:val="0"/>
                <w:bCs w:val="0"/>
                <w:sz w:val="18"/>
                <w:szCs w:val="18"/>
              </w:rPr>
              <w:t>湖南省教育科学研究工作者协会基础教育重点课题《提高湘西地区初中英语阅读能力的策略研究》</w:t>
            </w:r>
            <w:r>
              <w:rPr>
                <w:rFonts w:hint="eastAsia" w:ascii="宋体" w:hAnsi="宋体" w:eastAsia="宋体"/>
                <w:b w:val="0"/>
                <w:bCs w:val="0"/>
                <w:sz w:val="18"/>
                <w:szCs w:val="18"/>
                <w:lang w:eastAsia="zh-CN"/>
              </w:rPr>
              <w:t>，</w:t>
            </w:r>
            <w:r>
              <w:rPr>
                <w:rFonts w:hint="eastAsia" w:ascii="宋体" w:hAnsi="宋体" w:eastAsia="宋体"/>
                <w:b w:val="0"/>
                <w:bCs w:val="0"/>
                <w:sz w:val="18"/>
                <w:szCs w:val="18"/>
                <w:lang w:val="en-US" w:eastAsia="zh-CN"/>
              </w:rPr>
              <w:t>已结题。</w:t>
            </w:r>
          </w:p>
          <w:p>
            <w:pPr>
              <w:keepNext w:val="0"/>
              <w:keepLines w:val="0"/>
              <w:pageBreakBefore w:val="0"/>
              <w:widowControl w:val="0"/>
              <w:kinsoku/>
              <w:wordWrap/>
              <w:overflowPunct/>
              <w:topLinePunct w:val="0"/>
              <w:autoSpaceDE/>
              <w:autoSpaceDN/>
              <w:bidi w:val="0"/>
              <w:adjustRightInd/>
              <w:snapToGrid/>
              <w:spacing w:line="240" w:lineRule="exact"/>
              <w:ind w:left="0" w:firstLine="360" w:firstLineChars="200"/>
              <w:textAlignment w:val="auto"/>
              <w:rPr>
                <w:rFonts w:hint="eastAsia" w:ascii="宋体" w:hAnsi="宋体" w:eastAsia="宋体"/>
                <w:b w:val="0"/>
                <w:bCs w:val="0"/>
                <w:sz w:val="18"/>
                <w:szCs w:val="18"/>
                <w:lang w:val="en-US" w:eastAsia="zh-CN"/>
              </w:rPr>
            </w:pPr>
            <w:r>
              <w:rPr>
                <w:rFonts w:hint="eastAsia" w:ascii="宋体" w:hAnsi="宋体" w:eastAsia="宋体"/>
                <w:b w:val="0"/>
                <w:bCs w:val="0"/>
                <w:sz w:val="18"/>
                <w:szCs w:val="18"/>
                <w:lang w:val="en-US" w:eastAsia="zh-CN"/>
              </w:rPr>
              <w:t>参与并指导</w:t>
            </w:r>
            <w:r>
              <w:rPr>
                <w:rFonts w:hint="eastAsia" w:ascii="宋体" w:hAnsi="宋体" w:eastAsia="宋体"/>
                <w:b w:val="0"/>
                <w:bCs w:val="0"/>
                <w:sz w:val="18"/>
                <w:szCs w:val="18"/>
              </w:rPr>
              <w:t>凤凰县教育科学“十三五”规划一般课题《七年级英语词汇学习困难现状的研究</w:t>
            </w:r>
            <w:r>
              <w:rPr>
                <w:rFonts w:hint="eastAsia" w:ascii="宋体" w:hAnsi="宋体" w:eastAsia="宋体"/>
                <w:b w:val="0"/>
                <w:bCs w:val="0"/>
                <w:sz w:val="18"/>
                <w:szCs w:val="18"/>
                <w:lang w:eastAsia="zh-CN"/>
              </w:rPr>
              <w:t>》，</w:t>
            </w:r>
            <w:r>
              <w:rPr>
                <w:rFonts w:hint="eastAsia" w:ascii="宋体" w:hAnsi="宋体" w:eastAsia="宋体"/>
                <w:b w:val="0"/>
                <w:bCs w:val="0"/>
                <w:sz w:val="18"/>
                <w:szCs w:val="18"/>
                <w:lang w:val="en-US" w:eastAsia="zh-CN"/>
              </w:rPr>
              <w:t>已结题。</w:t>
            </w:r>
            <w:bookmarkStart w:id="0" w:name="_GoBack"/>
            <w:bookmarkEnd w:id="0"/>
          </w:p>
          <w:p>
            <w:pPr>
              <w:pStyle w:val="9"/>
              <w:keepNext w:val="0"/>
              <w:keepLines w:val="0"/>
              <w:pageBreakBefore w:val="0"/>
              <w:widowControl w:val="0"/>
              <w:numPr>
                <w:ilvl w:val="0"/>
                <w:numId w:val="0"/>
              </w:numPr>
              <w:tabs>
                <w:tab w:val="clear" w:pos="4153"/>
                <w:tab w:val="clear" w:pos="8306"/>
              </w:tabs>
              <w:kinsoku/>
              <w:wordWrap/>
              <w:overflowPunct/>
              <w:topLinePunct w:val="0"/>
              <w:autoSpaceDE/>
              <w:autoSpaceDN/>
              <w:bidi w:val="0"/>
              <w:adjustRightInd/>
              <w:spacing w:line="240" w:lineRule="exact"/>
              <w:ind w:left="0" w:firstLine="360" w:firstLineChars="200"/>
              <w:textAlignment w:val="auto"/>
              <w:rPr>
                <w:rFonts w:hint="eastAsia" w:ascii="宋体" w:hAnsi="宋体" w:eastAsia="宋体"/>
                <w:b w:val="0"/>
                <w:bCs w:val="0"/>
                <w:sz w:val="18"/>
                <w:szCs w:val="18"/>
                <w:lang w:val="en-US" w:eastAsia="zh-CN"/>
              </w:rPr>
            </w:pPr>
            <w:r>
              <w:rPr>
                <w:rFonts w:hint="eastAsia" w:ascii="宋体" w:hAnsi="宋体" w:eastAsia="宋体"/>
                <w:b w:val="0"/>
                <w:bCs w:val="0"/>
                <w:sz w:val="18"/>
                <w:szCs w:val="18"/>
                <w:lang w:val="en-US" w:eastAsia="zh-CN"/>
              </w:rPr>
              <w:t>参与并指导</w:t>
            </w:r>
            <w:r>
              <w:rPr>
                <w:rFonts w:hint="eastAsia" w:ascii="宋体" w:hAnsi="宋体" w:eastAsia="宋体"/>
                <w:b w:val="0"/>
                <w:bCs w:val="0"/>
                <w:sz w:val="18"/>
                <w:szCs w:val="18"/>
              </w:rPr>
              <w:t>“十四五”</w:t>
            </w:r>
            <w:r>
              <w:rPr>
                <w:rFonts w:hint="eastAsia" w:ascii="宋体" w:hAnsi="宋体"/>
                <w:b w:val="0"/>
                <w:bCs w:val="0"/>
                <w:sz w:val="18"/>
                <w:szCs w:val="18"/>
                <w:lang w:val="en-US" w:eastAsia="zh-CN"/>
              </w:rPr>
              <w:t>省</w:t>
            </w:r>
            <w:r>
              <w:rPr>
                <w:rFonts w:hint="eastAsia" w:ascii="宋体" w:hAnsi="宋体" w:eastAsia="宋体"/>
                <w:b w:val="0"/>
                <w:bCs w:val="0"/>
                <w:sz w:val="18"/>
                <w:szCs w:val="18"/>
              </w:rPr>
              <w:t>教育</w:t>
            </w:r>
            <w:r>
              <w:rPr>
                <w:rFonts w:hint="eastAsia" w:ascii="宋体" w:hAnsi="宋体"/>
                <w:b w:val="0"/>
                <w:bCs w:val="0"/>
                <w:sz w:val="18"/>
                <w:szCs w:val="18"/>
                <w:lang w:val="en-US" w:eastAsia="zh-CN"/>
              </w:rPr>
              <w:t>学会</w:t>
            </w:r>
            <w:r>
              <w:rPr>
                <w:rFonts w:hint="eastAsia" w:ascii="宋体" w:hAnsi="宋体" w:eastAsia="宋体"/>
                <w:b w:val="0"/>
                <w:bCs w:val="0"/>
                <w:sz w:val="18"/>
                <w:szCs w:val="18"/>
              </w:rPr>
              <w:t>课题</w:t>
            </w:r>
            <w:r>
              <w:rPr>
                <w:rFonts w:hint="eastAsia"/>
                <w:sz w:val="18"/>
                <w:szCs w:val="18"/>
              </w:rPr>
              <w:t>《</w:t>
            </w:r>
            <w:r>
              <w:rPr>
                <w:rFonts w:hint="eastAsia"/>
                <w:sz w:val="18"/>
                <w:szCs w:val="18"/>
                <w:lang w:val="en-US" w:eastAsia="zh-CN"/>
              </w:rPr>
              <w:t>疫情背景下民族地区中学生爱国主义教育的实践研究</w:t>
            </w:r>
            <w:r>
              <w:rPr>
                <w:rFonts w:hint="eastAsia"/>
                <w:sz w:val="18"/>
                <w:szCs w:val="18"/>
              </w:rPr>
              <w:t>》</w:t>
            </w:r>
            <w:r>
              <w:rPr>
                <w:rFonts w:hint="eastAsia" w:ascii="宋体" w:hAnsi="宋体" w:eastAsia="宋体"/>
                <w:b w:val="0"/>
                <w:bCs w:val="0"/>
                <w:sz w:val="18"/>
                <w:szCs w:val="18"/>
                <w:lang w:eastAsia="zh-CN"/>
              </w:rPr>
              <w:t>，</w:t>
            </w:r>
            <w:r>
              <w:rPr>
                <w:rFonts w:hint="eastAsia" w:ascii="宋体" w:hAnsi="宋体" w:eastAsia="宋体"/>
                <w:b w:val="0"/>
                <w:bCs w:val="0"/>
                <w:sz w:val="18"/>
                <w:szCs w:val="18"/>
                <w:lang w:val="en-US" w:eastAsia="zh-CN"/>
              </w:rPr>
              <w:t>在研中.....</w:t>
            </w:r>
          </w:p>
          <w:p>
            <w:pPr>
              <w:keepNext w:val="0"/>
              <w:keepLines w:val="0"/>
              <w:pageBreakBefore w:val="0"/>
              <w:widowControl w:val="0"/>
              <w:numPr>
                <w:ilvl w:val="0"/>
                <w:numId w:val="1"/>
              </w:numPr>
              <w:tabs>
                <w:tab w:val="clear" w:pos="312"/>
              </w:tabs>
              <w:kinsoku/>
              <w:wordWrap/>
              <w:overflowPunct/>
              <w:topLinePunct w:val="0"/>
              <w:autoSpaceDE/>
              <w:autoSpaceDN/>
              <w:bidi w:val="0"/>
              <w:adjustRightInd/>
              <w:spacing w:line="240" w:lineRule="exact"/>
              <w:ind w:left="0" w:hanging="181" w:hangingChars="100"/>
              <w:textAlignment w:val="auto"/>
              <w:rPr>
                <w:rFonts w:hint="eastAsia" w:ascii="宋体" w:hAnsi="宋体" w:eastAsia="宋体"/>
                <w:b/>
                <w:bCs/>
                <w:color w:val="000000"/>
                <w:sz w:val="18"/>
                <w:szCs w:val="18"/>
              </w:rPr>
            </w:pPr>
            <w:r>
              <w:rPr>
                <w:rFonts w:hint="eastAsia" w:ascii="宋体" w:hAnsi="宋体" w:eastAsia="宋体"/>
                <w:b/>
                <w:bCs/>
                <w:color w:val="000000"/>
                <w:sz w:val="18"/>
                <w:szCs w:val="18"/>
              </w:rPr>
              <w:t>教育教学成果显著</w:t>
            </w:r>
          </w:p>
          <w:p>
            <w:pPr>
              <w:pStyle w:val="9"/>
              <w:keepNext w:val="0"/>
              <w:keepLines w:val="0"/>
              <w:pageBreakBefore w:val="0"/>
              <w:widowControl w:val="0"/>
              <w:numPr>
                <w:ilvl w:val="0"/>
                <w:numId w:val="0"/>
              </w:numPr>
              <w:tabs>
                <w:tab w:val="clear" w:pos="4153"/>
                <w:tab w:val="clear" w:pos="8306"/>
              </w:tabs>
              <w:kinsoku/>
              <w:wordWrap/>
              <w:overflowPunct/>
              <w:topLinePunct w:val="0"/>
              <w:autoSpaceDE/>
              <w:autoSpaceDN/>
              <w:bidi w:val="0"/>
              <w:adjustRightInd/>
              <w:spacing w:line="240" w:lineRule="exact"/>
              <w:ind w:left="0"/>
              <w:textAlignment w:val="auto"/>
              <w:rPr>
                <w:rFonts w:hint="eastAsia" w:ascii="宋体" w:hAnsi="宋体" w:eastAsia="宋体"/>
                <w:sz w:val="18"/>
                <w:szCs w:val="18"/>
              </w:rPr>
            </w:pPr>
            <w:r>
              <w:rPr>
                <w:rFonts w:hint="eastAsia"/>
                <w:lang w:val="en-US" w:eastAsia="zh-CN"/>
              </w:rPr>
              <w:t xml:space="preserve">  </w:t>
            </w:r>
            <w:r>
              <w:rPr>
                <w:rFonts w:hint="eastAsia" w:ascii="宋体" w:hAnsi="宋体" w:eastAsia="宋体"/>
                <w:color w:val="000000"/>
                <w:kern w:val="2"/>
                <w:sz w:val="18"/>
                <w:szCs w:val="18"/>
                <w:lang w:val="en-US" w:eastAsia="zh-CN"/>
              </w:rPr>
              <w:t>《七年级英语词汇学习困难现状的研究》在课题成果评比活动中获“一等奖”</w:t>
            </w:r>
            <w:r>
              <w:rPr>
                <w:rFonts w:hint="eastAsia"/>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9" w:hRule="exact"/>
          <w:jc w:val="center"/>
        </w:trPr>
        <w:tc>
          <w:tcPr>
            <w:tcW w:w="2220" w:type="dxa"/>
            <w:gridSpan w:val="6"/>
            <w:vAlign w:val="center"/>
          </w:tcPr>
          <w:p>
            <w:pPr>
              <w:widowControl/>
              <w:jc w:val="center"/>
              <w:rPr>
                <w:rFonts w:hint="eastAsia" w:ascii="宋体" w:hAnsi="宋体" w:eastAsia="宋体"/>
                <w:color w:val="000000"/>
                <w:sz w:val="18"/>
                <w:szCs w:val="18"/>
              </w:rPr>
            </w:pPr>
            <w:r>
              <w:rPr>
                <w:rFonts w:hint="eastAsia" w:ascii="宋体" w:hAnsi="宋体" w:eastAsia="宋体"/>
                <w:color w:val="000000"/>
                <w:sz w:val="18"/>
                <w:szCs w:val="18"/>
              </w:rPr>
              <w:t>项目名称</w:t>
            </w:r>
          </w:p>
        </w:tc>
        <w:tc>
          <w:tcPr>
            <w:tcW w:w="1350" w:type="dxa"/>
            <w:gridSpan w:val="6"/>
            <w:vAlign w:val="center"/>
          </w:tcPr>
          <w:p>
            <w:pPr>
              <w:widowControl/>
              <w:jc w:val="center"/>
              <w:rPr>
                <w:rFonts w:hint="eastAsia" w:ascii="宋体" w:hAnsi="宋体" w:eastAsia="宋体"/>
                <w:color w:val="000000"/>
                <w:sz w:val="18"/>
                <w:szCs w:val="18"/>
              </w:rPr>
            </w:pPr>
            <w:r>
              <w:rPr>
                <w:rFonts w:hint="eastAsia" w:ascii="宋体" w:hAnsi="宋体" w:eastAsia="宋体"/>
                <w:color w:val="000000"/>
                <w:sz w:val="18"/>
                <w:szCs w:val="18"/>
              </w:rPr>
              <w:t>机构名称</w:t>
            </w:r>
          </w:p>
        </w:tc>
        <w:tc>
          <w:tcPr>
            <w:tcW w:w="1417" w:type="dxa"/>
            <w:gridSpan w:val="4"/>
            <w:vAlign w:val="center"/>
          </w:tcPr>
          <w:p>
            <w:pPr>
              <w:widowControl/>
              <w:jc w:val="center"/>
              <w:rPr>
                <w:rFonts w:hint="eastAsia" w:ascii="宋体" w:hAnsi="宋体" w:eastAsia="宋体"/>
                <w:color w:val="000000"/>
                <w:sz w:val="18"/>
                <w:szCs w:val="18"/>
              </w:rPr>
            </w:pPr>
            <w:r>
              <w:rPr>
                <w:rFonts w:hint="eastAsia" w:ascii="宋体" w:hAnsi="宋体" w:eastAsia="宋体"/>
                <w:color w:val="000000"/>
                <w:sz w:val="18"/>
                <w:szCs w:val="18"/>
              </w:rPr>
              <w:t>培训时间</w:t>
            </w:r>
          </w:p>
        </w:tc>
        <w:tc>
          <w:tcPr>
            <w:tcW w:w="713" w:type="dxa"/>
            <w:gridSpan w:val="2"/>
            <w:vAlign w:val="center"/>
          </w:tcPr>
          <w:p>
            <w:pPr>
              <w:widowControl/>
              <w:jc w:val="center"/>
              <w:rPr>
                <w:rFonts w:hint="eastAsia" w:ascii="宋体" w:hAnsi="宋体" w:eastAsia="宋体"/>
                <w:color w:val="000000"/>
                <w:sz w:val="18"/>
                <w:szCs w:val="18"/>
              </w:rPr>
            </w:pPr>
            <w:r>
              <w:rPr>
                <w:rFonts w:hint="eastAsia" w:ascii="宋体" w:hAnsi="宋体" w:eastAsia="宋体"/>
                <w:color w:val="000000"/>
                <w:sz w:val="18"/>
                <w:szCs w:val="18"/>
              </w:rPr>
              <w:t>考核</w:t>
            </w:r>
          </w:p>
          <w:p>
            <w:pPr>
              <w:widowControl/>
              <w:jc w:val="center"/>
              <w:rPr>
                <w:rFonts w:hint="eastAsia" w:ascii="宋体" w:hAnsi="宋体" w:eastAsia="宋体"/>
                <w:color w:val="000000"/>
                <w:sz w:val="18"/>
                <w:szCs w:val="18"/>
              </w:rPr>
            </w:pPr>
            <w:r>
              <w:rPr>
                <w:rFonts w:hint="eastAsia" w:ascii="宋体" w:hAnsi="宋体" w:eastAsia="宋体"/>
                <w:color w:val="000000"/>
                <w:sz w:val="18"/>
                <w:szCs w:val="18"/>
              </w:rPr>
              <w:t>成绩</w:t>
            </w:r>
          </w:p>
        </w:tc>
        <w:tc>
          <w:tcPr>
            <w:tcW w:w="710" w:type="dxa"/>
            <w:vAlign w:val="center"/>
          </w:tcPr>
          <w:p>
            <w:pPr>
              <w:widowControl/>
              <w:jc w:val="center"/>
              <w:rPr>
                <w:rFonts w:hint="eastAsia" w:ascii="宋体" w:hAnsi="宋体" w:eastAsia="宋体"/>
                <w:color w:val="000000"/>
                <w:sz w:val="18"/>
                <w:szCs w:val="18"/>
              </w:rPr>
            </w:pPr>
            <w:r>
              <w:rPr>
                <w:rFonts w:hint="eastAsia" w:ascii="宋体" w:hAnsi="宋体" w:eastAsia="宋体"/>
                <w:color w:val="000000"/>
                <w:sz w:val="18"/>
                <w:szCs w:val="18"/>
              </w:rPr>
              <w:t>培训结果</w:t>
            </w:r>
          </w:p>
        </w:tc>
        <w:tc>
          <w:tcPr>
            <w:tcW w:w="689" w:type="dxa"/>
            <w:vMerge w:val="continue"/>
            <w:vAlign w:val="center"/>
          </w:tcPr>
          <w:p>
            <w:pPr>
              <w:spacing w:line="180" w:lineRule="exact"/>
              <w:ind w:firstLine="270" w:firstLineChars="150"/>
              <w:rPr>
                <w:rFonts w:hint="eastAsia" w:ascii="宋体" w:hAnsi="宋体" w:eastAsia="宋体"/>
                <w:sz w:val="18"/>
                <w:szCs w:val="18"/>
              </w:rPr>
            </w:pPr>
          </w:p>
        </w:tc>
        <w:tc>
          <w:tcPr>
            <w:tcW w:w="8247" w:type="dxa"/>
            <w:gridSpan w:val="4"/>
            <w:vMerge w:val="continue"/>
            <w:vAlign w:val="center"/>
          </w:tcPr>
          <w:p>
            <w:pPr>
              <w:spacing w:line="180" w:lineRule="exact"/>
              <w:ind w:firstLine="270" w:firstLineChars="150"/>
              <w:jc w:val="center"/>
              <w:rPr>
                <w:rFonts w:hint="eastAsia" w:ascii="宋体" w:hAnsi="宋体" w:eastAsia="宋体"/>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2" w:hRule="exact"/>
          <w:jc w:val="center"/>
        </w:trPr>
        <w:tc>
          <w:tcPr>
            <w:tcW w:w="2220" w:type="dxa"/>
            <w:gridSpan w:val="6"/>
            <w:vAlign w:val="center"/>
          </w:tcPr>
          <w:p>
            <w:pPr>
              <w:jc w:val="left"/>
              <w:rPr>
                <w:rFonts w:hint="eastAsia" w:ascii="宋体" w:hAnsi="宋体" w:eastAsia="宋体"/>
                <w:color w:val="000000"/>
                <w:sz w:val="18"/>
                <w:szCs w:val="18"/>
              </w:rPr>
            </w:pPr>
            <w:r>
              <w:rPr>
                <w:rFonts w:hint="eastAsia"/>
                <w:color w:val="000000"/>
                <w:sz w:val="18"/>
                <w:u w:val="none"/>
                <w:lang w:val="en-US" w:eastAsia="zh-CN"/>
              </w:rPr>
              <w:t>心理健康教师培训</w:t>
            </w:r>
          </w:p>
        </w:tc>
        <w:tc>
          <w:tcPr>
            <w:tcW w:w="1350" w:type="dxa"/>
            <w:gridSpan w:val="6"/>
            <w:vAlign w:val="center"/>
          </w:tcPr>
          <w:p>
            <w:pPr>
              <w:jc w:val="left"/>
              <w:rPr>
                <w:rFonts w:hint="eastAsia"/>
                <w:color w:val="000000"/>
                <w:sz w:val="18"/>
                <w:szCs w:val="18"/>
                <w:lang w:val="en-US" w:eastAsia="zh-CN"/>
              </w:rPr>
            </w:pPr>
            <w:r>
              <w:rPr>
                <w:rFonts w:hint="eastAsia"/>
                <w:color w:val="000000"/>
                <w:sz w:val="18"/>
                <w:u w:val="none"/>
                <w:lang w:val="en-US" w:eastAsia="zh-CN"/>
              </w:rPr>
              <w:t>国家中小学智慧教育平台</w:t>
            </w:r>
          </w:p>
          <w:p>
            <w:pPr>
              <w:spacing w:line="180" w:lineRule="exact"/>
              <w:jc w:val="center"/>
              <w:rPr>
                <w:rFonts w:hint="eastAsia" w:ascii="宋体" w:hAnsi="宋体" w:eastAsia="宋体"/>
                <w:color w:val="000000"/>
                <w:sz w:val="18"/>
                <w:szCs w:val="18"/>
              </w:rPr>
            </w:pPr>
          </w:p>
        </w:tc>
        <w:tc>
          <w:tcPr>
            <w:tcW w:w="1417" w:type="dxa"/>
            <w:gridSpan w:val="4"/>
            <w:vAlign w:val="center"/>
          </w:tcPr>
          <w:p>
            <w:pPr>
              <w:rPr>
                <w:rFonts w:hint="eastAsia"/>
                <w:color w:val="000000"/>
                <w:sz w:val="18"/>
                <w:szCs w:val="18"/>
                <w:lang w:val="en-US" w:eastAsia="zh-CN"/>
              </w:rPr>
            </w:pPr>
            <w:r>
              <w:rPr>
                <w:rFonts w:hint="eastAsia"/>
                <w:color w:val="000000"/>
                <w:sz w:val="18"/>
                <w:szCs w:val="18"/>
                <w:lang w:val="en-US" w:eastAsia="zh-CN"/>
              </w:rPr>
              <w:t>2023.01.09.—2023.02.28</w:t>
            </w:r>
          </w:p>
          <w:p>
            <w:pPr>
              <w:spacing w:line="180" w:lineRule="exact"/>
              <w:jc w:val="center"/>
              <w:rPr>
                <w:rFonts w:hint="eastAsia" w:ascii="宋体" w:hAnsi="宋体" w:eastAsia="宋体"/>
                <w:color w:val="000000"/>
                <w:sz w:val="18"/>
                <w:szCs w:val="18"/>
              </w:rPr>
            </w:pPr>
          </w:p>
        </w:tc>
        <w:tc>
          <w:tcPr>
            <w:tcW w:w="713" w:type="dxa"/>
            <w:gridSpan w:val="2"/>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合格</w:t>
            </w:r>
          </w:p>
        </w:tc>
        <w:tc>
          <w:tcPr>
            <w:tcW w:w="710" w:type="dxa"/>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结业</w:t>
            </w:r>
          </w:p>
        </w:tc>
        <w:tc>
          <w:tcPr>
            <w:tcW w:w="689" w:type="dxa"/>
            <w:vMerge w:val="continue"/>
            <w:vAlign w:val="center"/>
          </w:tcPr>
          <w:p>
            <w:pPr>
              <w:spacing w:line="180" w:lineRule="exact"/>
              <w:ind w:firstLine="270" w:firstLineChars="150"/>
              <w:jc w:val="center"/>
              <w:rPr>
                <w:rFonts w:hint="eastAsia" w:ascii="宋体" w:hAnsi="宋体" w:eastAsia="宋体"/>
                <w:sz w:val="18"/>
                <w:szCs w:val="18"/>
              </w:rPr>
            </w:pPr>
          </w:p>
        </w:tc>
        <w:tc>
          <w:tcPr>
            <w:tcW w:w="8247" w:type="dxa"/>
            <w:gridSpan w:val="4"/>
            <w:vMerge w:val="continue"/>
            <w:vAlign w:val="center"/>
          </w:tcPr>
          <w:p>
            <w:pPr>
              <w:spacing w:line="180" w:lineRule="exact"/>
              <w:ind w:firstLine="270" w:firstLineChars="150"/>
              <w:jc w:val="center"/>
              <w:rPr>
                <w:rFonts w:hint="eastAsia" w:ascii="宋体" w:hAnsi="宋体" w:eastAsia="宋体"/>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7" w:hRule="exact"/>
          <w:jc w:val="center"/>
        </w:trPr>
        <w:tc>
          <w:tcPr>
            <w:tcW w:w="2220" w:type="dxa"/>
            <w:gridSpan w:val="6"/>
            <w:vAlign w:val="center"/>
          </w:tcPr>
          <w:p>
            <w:pPr>
              <w:jc w:val="left"/>
              <w:rPr>
                <w:color w:val="000000"/>
                <w:sz w:val="18"/>
                <w:szCs w:val="18"/>
                <w:lang w:val="en-US" w:eastAsia="zh-CN"/>
              </w:rPr>
            </w:pPr>
            <w:r>
              <w:rPr>
                <w:color w:val="000000"/>
                <w:sz w:val="18"/>
                <w:u w:val="none"/>
                <w:lang w:val="en-US" w:eastAsia="zh-CN"/>
              </w:rPr>
              <w:t>湖南省中小学中(幼儿园)鼓师信息技术应用能力提升工程2.0考核</w:t>
            </w:r>
          </w:p>
          <w:p>
            <w:pPr>
              <w:jc w:val="left"/>
              <w:rPr>
                <w:color w:val="000000"/>
                <w:sz w:val="18"/>
                <w:szCs w:val="18"/>
                <w:lang w:val="en-US" w:eastAsia="zh-CN"/>
              </w:rPr>
            </w:pPr>
          </w:p>
          <w:p>
            <w:pPr>
              <w:spacing w:line="180" w:lineRule="exact"/>
              <w:jc w:val="both"/>
              <w:rPr>
                <w:rFonts w:hint="eastAsia" w:ascii="宋体" w:hAnsi="宋体" w:eastAsia="宋体"/>
                <w:color w:val="000000"/>
                <w:sz w:val="18"/>
                <w:szCs w:val="18"/>
              </w:rPr>
            </w:pPr>
          </w:p>
        </w:tc>
        <w:tc>
          <w:tcPr>
            <w:tcW w:w="1350" w:type="dxa"/>
            <w:gridSpan w:val="6"/>
            <w:vAlign w:val="center"/>
          </w:tcPr>
          <w:p>
            <w:pPr>
              <w:jc w:val="left"/>
              <w:rPr>
                <w:color w:val="000000"/>
                <w:sz w:val="18"/>
                <w:szCs w:val="18"/>
              </w:rPr>
            </w:pPr>
            <w:r>
              <w:rPr>
                <w:color w:val="000000"/>
                <w:sz w:val="18"/>
                <w:u w:val="none"/>
              </w:rPr>
              <w:t>省教师信息能力提升办</w:t>
            </w:r>
          </w:p>
          <w:p>
            <w:pPr>
              <w:pStyle w:val="9"/>
              <w:tabs>
                <w:tab w:val="clear" w:pos="4153"/>
                <w:tab w:val="clear" w:pos="8306"/>
              </w:tabs>
              <w:jc w:val="left"/>
              <w:rPr>
                <w:color w:val="000000"/>
                <w:sz w:val="18"/>
                <w:szCs w:val="18"/>
              </w:rPr>
            </w:pPr>
          </w:p>
          <w:p>
            <w:pPr>
              <w:spacing w:line="180" w:lineRule="exact"/>
              <w:rPr>
                <w:rFonts w:hint="eastAsia" w:ascii="宋体" w:hAnsi="宋体" w:eastAsia="宋体"/>
                <w:color w:val="000000"/>
                <w:sz w:val="18"/>
                <w:szCs w:val="18"/>
              </w:rPr>
            </w:pPr>
          </w:p>
        </w:tc>
        <w:tc>
          <w:tcPr>
            <w:tcW w:w="1417" w:type="dxa"/>
            <w:gridSpan w:val="4"/>
            <w:vAlign w:val="center"/>
          </w:tcPr>
          <w:p>
            <w:pPr>
              <w:spacing w:line="180" w:lineRule="exact"/>
              <w:jc w:val="both"/>
              <w:rPr>
                <w:rFonts w:hint="eastAsia"/>
                <w:color w:val="000000"/>
                <w:sz w:val="18"/>
                <w:szCs w:val="18"/>
                <w:lang w:val="en-US" w:eastAsia="zh-CN"/>
              </w:rPr>
            </w:pPr>
            <w:r>
              <w:rPr>
                <w:rFonts w:hint="eastAsia"/>
                <w:color w:val="000000"/>
                <w:sz w:val="18"/>
                <w:szCs w:val="18"/>
                <w:lang w:val="en-US" w:eastAsia="zh-CN"/>
              </w:rPr>
              <w:t>2022.09.30--</w:t>
            </w:r>
          </w:p>
          <w:p>
            <w:pPr>
              <w:spacing w:line="180" w:lineRule="exact"/>
              <w:jc w:val="both"/>
              <w:rPr>
                <w:rFonts w:hint="eastAsia"/>
                <w:color w:val="000000"/>
                <w:sz w:val="18"/>
                <w:szCs w:val="18"/>
                <w:lang w:val="en-US" w:eastAsia="zh-CN"/>
              </w:rPr>
            </w:pPr>
            <w:r>
              <w:rPr>
                <w:rFonts w:hint="eastAsia"/>
                <w:color w:val="000000"/>
                <w:sz w:val="18"/>
                <w:szCs w:val="18"/>
                <w:lang w:val="en-US" w:eastAsia="zh-CN"/>
              </w:rPr>
              <w:t>2022.11.03</w:t>
            </w:r>
          </w:p>
        </w:tc>
        <w:tc>
          <w:tcPr>
            <w:tcW w:w="713" w:type="dxa"/>
            <w:gridSpan w:val="2"/>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合格</w:t>
            </w:r>
          </w:p>
        </w:tc>
        <w:tc>
          <w:tcPr>
            <w:tcW w:w="710" w:type="dxa"/>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结业</w:t>
            </w:r>
          </w:p>
        </w:tc>
        <w:tc>
          <w:tcPr>
            <w:tcW w:w="689" w:type="dxa"/>
            <w:vMerge w:val="continue"/>
            <w:vAlign w:val="center"/>
          </w:tcPr>
          <w:p>
            <w:pPr>
              <w:spacing w:line="180" w:lineRule="exact"/>
              <w:ind w:firstLine="270" w:firstLineChars="150"/>
              <w:jc w:val="center"/>
              <w:rPr>
                <w:rFonts w:hint="eastAsia" w:ascii="宋体" w:hAnsi="宋体" w:eastAsia="宋体"/>
                <w:sz w:val="18"/>
                <w:szCs w:val="18"/>
              </w:rPr>
            </w:pPr>
          </w:p>
        </w:tc>
        <w:tc>
          <w:tcPr>
            <w:tcW w:w="8247" w:type="dxa"/>
            <w:gridSpan w:val="4"/>
            <w:vMerge w:val="continue"/>
            <w:vAlign w:val="center"/>
          </w:tcPr>
          <w:p>
            <w:pPr>
              <w:spacing w:line="180" w:lineRule="exact"/>
              <w:ind w:firstLine="270" w:firstLineChars="150"/>
              <w:jc w:val="center"/>
              <w:rPr>
                <w:rFonts w:hint="eastAsia" w:ascii="宋体" w:hAnsi="宋体" w:eastAsia="宋体"/>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77" w:hRule="exact"/>
          <w:jc w:val="center"/>
        </w:trPr>
        <w:tc>
          <w:tcPr>
            <w:tcW w:w="2220" w:type="dxa"/>
            <w:gridSpan w:val="6"/>
            <w:vAlign w:val="center"/>
          </w:tcPr>
          <w:p>
            <w:pPr>
              <w:jc w:val="left"/>
              <w:rPr>
                <w:rFonts w:hint="eastAsia" w:ascii="宋体" w:hAnsi="宋体" w:eastAsia="宋体"/>
                <w:color w:val="000000"/>
                <w:kern w:val="2"/>
                <w:sz w:val="18"/>
                <w:szCs w:val="18"/>
                <w:lang w:val="en-US" w:eastAsia="zh-CN" w:bidi="ar-SA"/>
              </w:rPr>
            </w:pPr>
            <w:r>
              <w:rPr>
                <w:color w:val="000000"/>
                <w:sz w:val="18"/>
                <w:u w:val="none"/>
                <w:lang w:val="en-US" w:eastAsia="zh-CN"/>
              </w:rPr>
              <w:t>湘西自治州中小学幼儿园教师2021暑期全员培训</w:t>
            </w:r>
          </w:p>
        </w:tc>
        <w:tc>
          <w:tcPr>
            <w:tcW w:w="1350" w:type="dxa"/>
            <w:gridSpan w:val="6"/>
            <w:vAlign w:val="center"/>
          </w:tcPr>
          <w:p>
            <w:pPr>
              <w:jc w:val="left"/>
              <w:rPr>
                <w:rFonts w:hint="eastAsia" w:ascii="宋体" w:hAnsi="宋体" w:eastAsia="宋体"/>
                <w:color w:val="000000"/>
                <w:kern w:val="2"/>
                <w:sz w:val="18"/>
                <w:szCs w:val="18"/>
                <w:lang w:val="en-US" w:eastAsia="zh-CN" w:bidi="ar-SA"/>
              </w:rPr>
            </w:pPr>
            <w:r>
              <w:rPr>
                <w:rFonts w:hint="eastAsia"/>
                <w:color w:val="000000"/>
                <w:sz w:val="18"/>
                <w:u w:val="none"/>
              </w:rPr>
              <w:t>湘西自治州教师发展中心</w:t>
            </w:r>
          </w:p>
        </w:tc>
        <w:tc>
          <w:tcPr>
            <w:tcW w:w="1417" w:type="dxa"/>
            <w:gridSpan w:val="4"/>
            <w:vAlign w:val="center"/>
          </w:tcPr>
          <w:p>
            <w:pPr>
              <w:rPr>
                <w:rFonts w:hint="eastAsia"/>
                <w:color w:val="000000"/>
                <w:sz w:val="18"/>
                <w:szCs w:val="18"/>
                <w:lang w:val="en-US" w:eastAsia="zh-CN"/>
              </w:rPr>
            </w:pPr>
            <w:r>
              <w:rPr>
                <w:rFonts w:hint="eastAsia"/>
                <w:color w:val="000000"/>
                <w:sz w:val="18"/>
                <w:szCs w:val="18"/>
                <w:lang w:val="en-US" w:eastAsia="zh-CN"/>
              </w:rPr>
              <w:t>2021.07.01—202110.30</w:t>
            </w:r>
          </w:p>
        </w:tc>
        <w:tc>
          <w:tcPr>
            <w:tcW w:w="713" w:type="dxa"/>
            <w:gridSpan w:val="2"/>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合格</w:t>
            </w:r>
          </w:p>
        </w:tc>
        <w:tc>
          <w:tcPr>
            <w:tcW w:w="710" w:type="dxa"/>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结业</w:t>
            </w:r>
          </w:p>
        </w:tc>
        <w:tc>
          <w:tcPr>
            <w:tcW w:w="689" w:type="dxa"/>
            <w:vMerge w:val="continue"/>
            <w:vAlign w:val="center"/>
          </w:tcPr>
          <w:p>
            <w:pPr>
              <w:spacing w:line="180" w:lineRule="exact"/>
              <w:ind w:firstLine="270" w:firstLineChars="150"/>
              <w:jc w:val="center"/>
              <w:rPr>
                <w:rFonts w:hint="eastAsia" w:ascii="宋体" w:hAnsi="宋体" w:eastAsia="宋体"/>
                <w:sz w:val="18"/>
                <w:szCs w:val="18"/>
              </w:rPr>
            </w:pPr>
          </w:p>
        </w:tc>
        <w:tc>
          <w:tcPr>
            <w:tcW w:w="8247" w:type="dxa"/>
            <w:gridSpan w:val="4"/>
            <w:vMerge w:val="continue"/>
            <w:vAlign w:val="center"/>
          </w:tcPr>
          <w:p>
            <w:pPr>
              <w:spacing w:line="180" w:lineRule="exact"/>
              <w:ind w:firstLine="270" w:firstLineChars="150"/>
              <w:jc w:val="center"/>
              <w:rPr>
                <w:rFonts w:hint="eastAsia" w:ascii="宋体" w:hAnsi="宋体" w:eastAsia="宋体"/>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07" w:hRule="exact"/>
          <w:jc w:val="center"/>
        </w:trPr>
        <w:tc>
          <w:tcPr>
            <w:tcW w:w="2220" w:type="dxa"/>
            <w:gridSpan w:val="6"/>
            <w:vAlign w:val="center"/>
          </w:tcPr>
          <w:p>
            <w:pPr>
              <w:pStyle w:val="9"/>
              <w:tabs>
                <w:tab w:val="clear" w:pos="4153"/>
                <w:tab w:val="clear" w:pos="8306"/>
              </w:tabs>
              <w:rPr>
                <w:rFonts w:ascii="Times New Roman" w:hAnsi="Times New Roman" w:eastAsia="宋体"/>
                <w:color w:val="000000"/>
                <w:kern w:val="2"/>
                <w:sz w:val="18"/>
                <w:szCs w:val="18"/>
                <w:lang w:val="en-US" w:eastAsia="zh-CN"/>
              </w:rPr>
            </w:pPr>
            <w:r>
              <w:rPr>
                <w:rFonts w:ascii="Times New Roman" w:hAnsi="Times New Roman" w:eastAsia="宋体"/>
                <w:color w:val="000000"/>
                <w:sz w:val="18"/>
                <w:u w:val="none"/>
                <w:lang w:val="en-US" w:eastAsia="zh-CN"/>
              </w:rPr>
              <w:t>凤凰县2020年信息技术应用与学科整合培训</w:t>
            </w:r>
          </w:p>
        </w:tc>
        <w:tc>
          <w:tcPr>
            <w:tcW w:w="1350" w:type="dxa"/>
            <w:gridSpan w:val="6"/>
            <w:vAlign w:val="center"/>
          </w:tcPr>
          <w:p>
            <w:pPr>
              <w:pStyle w:val="9"/>
              <w:tabs>
                <w:tab w:val="clear" w:pos="4153"/>
                <w:tab w:val="clear" w:pos="8306"/>
              </w:tabs>
              <w:jc w:val="left"/>
              <w:rPr>
                <w:rFonts w:hint="eastAsia" w:ascii="Times New Roman" w:hAnsi="Times New Roman" w:eastAsia="宋体"/>
                <w:color w:val="000000"/>
                <w:kern w:val="2"/>
                <w:sz w:val="18"/>
                <w:szCs w:val="18"/>
                <w:lang w:val="en-US" w:eastAsia="zh-CN"/>
              </w:rPr>
            </w:pPr>
            <w:r>
              <w:rPr>
                <w:rFonts w:hint="eastAsia" w:ascii="Times New Roman" w:hAnsi="Times New Roman" w:eastAsia="宋体"/>
                <w:color w:val="000000"/>
                <w:kern w:val="2"/>
                <w:sz w:val="18"/>
                <w:szCs w:val="18"/>
                <w:lang w:val="en-US" w:eastAsia="zh-CN"/>
              </w:rPr>
              <w:t>凤凰县教师发展中心</w:t>
            </w:r>
          </w:p>
          <w:p>
            <w:pPr>
              <w:spacing w:line="180" w:lineRule="exact"/>
              <w:rPr>
                <w:rFonts w:ascii="宋体" w:hAnsi="宋体" w:eastAsia="宋体"/>
                <w:color w:val="000000"/>
                <w:sz w:val="18"/>
                <w:szCs w:val="18"/>
                <w:lang w:val="en-US" w:eastAsia="zh-CN"/>
              </w:rPr>
            </w:pPr>
          </w:p>
        </w:tc>
        <w:tc>
          <w:tcPr>
            <w:tcW w:w="1417" w:type="dxa"/>
            <w:gridSpan w:val="4"/>
            <w:vAlign w:val="center"/>
          </w:tcPr>
          <w:p>
            <w:pPr>
              <w:rPr>
                <w:rFonts w:hint="eastAsia"/>
                <w:color w:val="000000"/>
                <w:sz w:val="18"/>
                <w:szCs w:val="18"/>
                <w:lang w:val="en-US" w:eastAsia="zh-CN"/>
              </w:rPr>
            </w:pPr>
            <w:r>
              <w:rPr>
                <w:rFonts w:hint="eastAsia"/>
                <w:color w:val="000000"/>
                <w:sz w:val="18"/>
                <w:szCs w:val="18"/>
                <w:lang w:val="en-US" w:eastAsia="zh-CN"/>
              </w:rPr>
              <w:t>2020.02.26.—2020.07.01</w:t>
            </w:r>
          </w:p>
        </w:tc>
        <w:tc>
          <w:tcPr>
            <w:tcW w:w="713" w:type="dxa"/>
            <w:gridSpan w:val="2"/>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合格</w:t>
            </w:r>
          </w:p>
        </w:tc>
        <w:tc>
          <w:tcPr>
            <w:tcW w:w="710" w:type="dxa"/>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结业</w:t>
            </w:r>
          </w:p>
        </w:tc>
        <w:tc>
          <w:tcPr>
            <w:tcW w:w="689" w:type="dxa"/>
            <w:vMerge w:val="continue"/>
            <w:vAlign w:val="center"/>
          </w:tcPr>
          <w:p>
            <w:pPr>
              <w:spacing w:line="180" w:lineRule="exact"/>
              <w:ind w:firstLine="270" w:firstLineChars="150"/>
              <w:jc w:val="center"/>
              <w:rPr>
                <w:rFonts w:hint="eastAsia" w:ascii="宋体" w:hAnsi="宋体" w:eastAsia="宋体"/>
                <w:sz w:val="18"/>
                <w:szCs w:val="18"/>
              </w:rPr>
            </w:pPr>
          </w:p>
        </w:tc>
        <w:tc>
          <w:tcPr>
            <w:tcW w:w="8247" w:type="dxa"/>
            <w:gridSpan w:val="4"/>
            <w:vMerge w:val="continue"/>
            <w:vAlign w:val="center"/>
          </w:tcPr>
          <w:p>
            <w:pPr>
              <w:spacing w:line="180" w:lineRule="exact"/>
              <w:ind w:firstLine="270" w:firstLineChars="150"/>
              <w:jc w:val="center"/>
              <w:rPr>
                <w:rFonts w:hint="eastAsia" w:ascii="宋体" w:hAnsi="宋体" w:eastAsia="宋体"/>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62" w:hRule="exact"/>
          <w:jc w:val="center"/>
        </w:trPr>
        <w:tc>
          <w:tcPr>
            <w:tcW w:w="2220" w:type="dxa"/>
            <w:gridSpan w:val="6"/>
            <w:vAlign w:val="center"/>
          </w:tcPr>
          <w:p>
            <w:pPr>
              <w:rPr>
                <w:rFonts w:ascii="宋体" w:hAnsi="宋体" w:eastAsia="宋体"/>
                <w:color w:val="000000"/>
                <w:sz w:val="18"/>
                <w:szCs w:val="18"/>
                <w:lang w:val="en-US" w:eastAsia="zh-CN"/>
              </w:rPr>
            </w:pPr>
            <w:r>
              <w:rPr>
                <w:color w:val="000000"/>
                <w:sz w:val="18"/>
                <w:szCs w:val="18"/>
                <w:lang w:val="en-US" w:eastAsia="zh-CN"/>
              </w:rPr>
              <w:t>凤凰县（奥鹏校本平台）县培与校本整合创新培训</w:t>
            </w:r>
          </w:p>
        </w:tc>
        <w:tc>
          <w:tcPr>
            <w:tcW w:w="1350" w:type="dxa"/>
            <w:gridSpan w:val="6"/>
            <w:vAlign w:val="center"/>
          </w:tcPr>
          <w:p>
            <w:pPr>
              <w:spacing w:line="180" w:lineRule="exact"/>
              <w:rPr>
                <w:rFonts w:hint="eastAsia" w:ascii="Times New Roman" w:hAnsi="Times New Roman" w:eastAsia="宋体"/>
                <w:color w:val="000000"/>
                <w:kern w:val="2"/>
                <w:sz w:val="18"/>
                <w:szCs w:val="18"/>
                <w:lang w:val="en-US" w:eastAsia="zh-CN"/>
              </w:rPr>
            </w:pPr>
            <w:r>
              <w:rPr>
                <w:rFonts w:hint="eastAsia" w:ascii="Times New Roman" w:hAnsi="Times New Roman" w:eastAsia="宋体"/>
                <w:color w:val="000000"/>
                <w:kern w:val="2"/>
                <w:sz w:val="18"/>
                <w:szCs w:val="18"/>
                <w:lang w:val="en-US" w:eastAsia="zh-CN"/>
              </w:rPr>
              <w:t>凤凰县教师发展中心</w:t>
            </w:r>
          </w:p>
        </w:tc>
        <w:tc>
          <w:tcPr>
            <w:tcW w:w="1417" w:type="dxa"/>
            <w:gridSpan w:val="4"/>
            <w:vAlign w:val="center"/>
          </w:tcPr>
          <w:p>
            <w:pPr>
              <w:spacing w:line="180" w:lineRule="exact"/>
              <w:jc w:val="both"/>
              <w:rPr>
                <w:rFonts w:hint="eastAsia"/>
                <w:color w:val="000000"/>
                <w:sz w:val="18"/>
                <w:szCs w:val="18"/>
                <w:lang w:val="en-US" w:eastAsia="zh-CN"/>
              </w:rPr>
            </w:pPr>
            <w:r>
              <w:rPr>
                <w:rFonts w:hint="eastAsia"/>
                <w:color w:val="000000"/>
                <w:sz w:val="18"/>
                <w:szCs w:val="18"/>
                <w:lang w:val="en-US" w:eastAsia="zh-CN"/>
              </w:rPr>
              <w:t>2019.09.25—2019.12.10</w:t>
            </w:r>
          </w:p>
        </w:tc>
        <w:tc>
          <w:tcPr>
            <w:tcW w:w="713" w:type="dxa"/>
            <w:gridSpan w:val="2"/>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合格</w:t>
            </w:r>
          </w:p>
        </w:tc>
        <w:tc>
          <w:tcPr>
            <w:tcW w:w="710" w:type="dxa"/>
            <w:vAlign w:val="center"/>
          </w:tcPr>
          <w:p>
            <w:pPr>
              <w:spacing w:line="180" w:lineRule="exact"/>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结业</w:t>
            </w:r>
          </w:p>
        </w:tc>
        <w:tc>
          <w:tcPr>
            <w:tcW w:w="689" w:type="dxa"/>
            <w:vMerge w:val="continue"/>
            <w:vAlign w:val="center"/>
          </w:tcPr>
          <w:p>
            <w:pPr>
              <w:spacing w:line="180" w:lineRule="exact"/>
              <w:ind w:firstLine="270" w:firstLineChars="150"/>
              <w:jc w:val="center"/>
              <w:rPr>
                <w:rFonts w:hint="eastAsia" w:ascii="宋体" w:hAnsi="宋体" w:eastAsia="宋体"/>
                <w:sz w:val="18"/>
                <w:szCs w:val="18"/>
              </w:rPr>
            </w:pPr>
          </w:p>
        </w:tc>
        <w:tc>
          <w:tcPr>
            <w:tcW w:w="8247" w:type="dxa"/>
            <w:gridSpan w:val="4"/>
            <w:vMerge w:val="continue"/>
            <w:vAlign w:val="center"/>
          </w:tcPr>
          <w:p>
            <w:pPr>
              <w:spacing w:line="180" w:lineRule="exact"/>
              <w:ind w:firstLine="270" w:firstLineChars="150"/>
              <w:jc w:val="center"/>
              <w:rPr>
                <w:rFonts w:hint="eastAsia" w:ascii="宋体" w:hAnsi="宋体" w:eastAsia="宋体"/>
                <w:sz w:val="18"/>
                <w:szCs w:val="18"/>
              </w:rPr>
            </w:pPr>
          </w:p>
        </w:tc>
        <w:tc>
          <w:tcPr>
            <w:tcW w:w="357" w:type="dxa"/>
            <w:vMerge w:val="continue"/>
            <w:vAlign w:val="center"/>
          </w:tcPr>
          <w:p>
            <w:pPr>
              <w:spacing w:line="180" w:lineRule="exact"/>
              <w:ind w:firstLine="270" w:firstLineChars="150"/>
              <w:jc w:val="center"/>
              <w:rPr>
                <w:rFonts w:hint="eastAsia" w:ascii="宋体" w:hAnsi="宋体" w:eastAsia="宋体"/>
                <w:sz w:val="18"/>
                <w:szCs w:val="18"/>
              </w:rPr>
            </w:pPr>
          </w:p>
        </w:tc>
        <w:tc>
          <w:tcPr>
            <w:tcW w:w="6503" w:type="dxa"/>
            <w:vMerge w:val="continue"/>
            <w:vAlign w:val="center"/>
          </w:tcPr>
          <w:p>
            <w:pPr>
              <w:spacing w:line="180" w:lineRule="exact"/>
              <w:ind w:firstLine="270" w:firstLineChars="150"/>
              <w:jc w:val="center"/>
              <w:rPr>
                <w:rFonts w:hint="eastAsia" w:ascii="宋体" w:hAnsi="宋体" w:eastAsia="宋体"/>
                <w:sz w:val="18"/>
                <w:szCs w:val="18"/>
              </w:rPr>
            </w:pPr>
          </w:p>
        </w:tc>
      </w:tr>
    </w:tbl>
    <w:p>
      <w:pPr>
        <w:spacing w:line="280" w:lineRule="exact"/>
        <w:ind w:firstLine="360" w:firstLineChars="200"/>
        <w:rPr>
          <w:sz w:val="18"/>
          <w:szCs w:val="18"/>
        </w:rPr>
        <w:sectPr>
          <w:headerReference r:id="rId3" w:type="default"/>
          <w:footerReference r:id="rId4" w:type="default"/>
          <w:pgSz w:w="23814" w:h="16840" w:orient="landscape"/>
          <w:pgMar w:top="1157" w:right="1361" w:bottom="567" w:left="1588" w:header="851" w:footer="851" w:gutter="0"/>
          <w:cols w:space="720" w:num="1"/>
          <w:docGrid w:linePitch="579" w:charSpace="-849"/>
        </w:sectPr>
      </w:pPr>
      <w:r>
        <w:rPr>
          <w:sz w:val="18"/>
          <w:szCs w:val="18"/>
        </w:rPr>
        <w:t>公示结果（有异议/无异议）：</w:t>
      </w:r>
      <w:r>
        <w:rPr>
          <w:rFonts w:hint="eastAsia"/>
          <w:sz w:val="18"/>
          <w:szCs w:val="18"/>
        </w:rPr>
        <w:t xml:space="preserve">                </w:t>
      </w:r>
      <w:r>
        <w:rPr>
          <w:sz w:val="18"/>
          <w:szCs w:val="18"/>
        </w:rPr>
        <w:t xml:space="preserve">单位（公章）：                                                       单位审核责任人签名： </w:t>
      </w:r>
      <w:r>
        <w:rPr>
          <w:rFonts w:eastAsia="黑体"/>
          <w:sz w:val="18"/>
          <w:szCs w:val="18"/>
        </w:rPr>
        <w:t xml:space="preserve"> </w:t>
      </w:r>
      <w:r>
        <w:rPr>
          <w:sz w:val="18"/>
          <w:szCs w:val="18"/>
        </w:rPr>
        <w:t xml:space="preserve"> </w:t>
      </w:r>
      <w:r>
        <w:rPr>
          <w:bCs/>
          <w:sz w:val="18"/>
          <w:szCs w:val="18"/>
        </w:rPr>
        <w:t xml:space="preserve">                                       </w:t>
      </w:r>
      <w:r>
        <w:rPr>
          <w:sz w:val="18"/>
          <w:szCs w:val="18"/>
        </w:rPr>
        <w:t>填表日期：</w:t>
      </w:r>
      <w:r>
        <w:rPr>
          <w:rFonts w:hint="eastAsia"/>
          <w:sz w:val="18"/>
          <w:szCs w:val="18"/>
          <w:lang w:val="en-US" w:eastAsia="zh-CN"/>
        </w:rPr>
        <w:t xml:space="preserve"> </w:t>
      </w:r>
      <w:r>
        <w:rPr>
          <w:sz w:val="18"/>
          <w:szCs w:val="18"/>
        </w:rPr>
        <w:t xml:space="preserve"> </w:t>
      </w:r>
      <w:r>
        <w:rPr>
          <w:rFonts w:hint="eastAsia"/>
          <w:sz w:val="18"/>
          <w:szCs w:val="18"/>
        </w:rPr>
        <w:t>202</w:t>
      </w:r>
      <w:r>
        <w:rPr>
          <w:rFonts w:hint="eastAsia"/>
          <w:sz w:val="18"/>
          <w:u w:val="none"/>
        </w:rPr>
        <w:t>4</w:t>
      </w:r>
      <w:r>
        <w:rPr>
          <w:sz w:val="18"/>
          <w:szCs w:val="18"/>
        </w:rPr>
        <w:t xml:space="preserve"> 年 </w:t>
      </w:r>
      <w:r>
        <w:rPr>
          <w:rFonts w:hint="eastAsia"/>
          <w:sz w:val="18"/>
          <w:u w:val="none"/>
          <w:lang w:val="en-US" w:eastAsia="zh-CN"/>
        </w:rPr>
        <w:t xml:space="preserve">3 </w:t>
      </w:r>
      <w:r>
        <w:rPr>
          <w:sz w:val="18"/>
          <w:szCs w:val="18"/>
        </w:rPr>
        <w:t>月</w:t>
      </w:r>
      <w:r>
        <w:rPr>
          <w:rFonts w:hint="eastAsia"/>
          <w:sz w:val="18"/>
          <w:szCs w:val="18"/>
          <w:lang w:val="en-US" w:eastAsia="zh-CN"/>
        </w:rPr>
        <w:t xml:space="preserve"> </w:t>
      </w:r>
      <w:r>
        <w:rPr>
          <w:rFonts w:hint="eastAsia"/>
          <w:sz w:val="18"/>
          <w:u w:val="none"/>
          <w:lang w:val="en-US" w:eastAsia="zh-CN"/>
        </w:rPr>
        <w:t xml:space="preserve">26 </w:t>
      </w:r>
      <w:r>
        <w:rPr>
          <w:sz w:val="18"/>
          <w:szCs w:val="18"/>
        </w:rPr>
        <w:t>日</w:t>
      </w:r>
    </w:p>
    <w:p>
      <w:pPr>
        <w:pStyle w:val="12"/>
        <w:widowControl/>
        <w:shd w:val="clear" w:color="auto" w:fill="FFFFFF"/>
        <w:spacing w:before="0" w:beforeAutospacing="0" w:after="150" w:afterAutospacing="0" w:line="360" w:lineRule="auto"/>
        <w:rPr>
          <w:szCs w:val="21"/>
        </w:rPr>
      </w:pPr>
      <w:r>
        <w:rPr>
          <w:szCs w:val="21"/>
        </w:rPr>
        <w:t xml:space="preserve"> </w:t>
      </w:r>
    </w:p>
    <w:sectPr>
      <w:pgSz w:w="11906" w:h="16838"/>
      <w:pgMar w:top="1440" w:right="1266" w:bottom="1440" w:left="11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 w:val="clear" w:pos="8306"/>
      </w:tabs>
      <w:jc w:val="right"/>
      <w:rPr>
        <w:rFonts w:hint="eastAsia"/>
        <w:sz w:val="28"/>
        <w:szCs w:val="28"/>
      </w:rPr>
    </w:pPr>
    <w:r>
      <w:rPr>
        <w:rFonts w:hint="eastAsia"/>
        <w:sz w:val="28"/>
        <w:szCs w:val="28"/>
      </w:rPr>
      <w:t>－</w:t>
    </w:r>
    <w:r>
      <w:rPr>
        <w:rFonts w:hint="eastAsia"/>
        <w:sz w:val="28"/>
        <w:szCs w:val="28"/>
      </w:rPr>
      <w:fldChar w:fldCharType="begin"/>
    </w:r>
    <w:r>
      <w:rPr>
        <w:rFonts w:hint="eastAsia"/>
        <w:sz w:val="28"/>
        <w:szCs w:val="28"/>
      </w:rPr>
      <w:instrText xml:space="preserve">PAGE   \* MERGEFORMAT</w:instrText>
    </w:r>
    <w:r>
      <w:rPr>
        <w:rFonts w:hint="eastAsia"/>
        <w:sz w:val="28"/>
        <w:szCs w:val="28"/>
      </w:rPr>
      <w:fldChar w:fldCharType="separate"/>
    </w:r>
    <w:r>
      <w:t>49</w:t>
    </w:r>
    <w:r>
      <w:rPr>
        <w:rFonts w:hint="eastAsia"/>
        <w:sz w:val="28"/>
        <w:szCs w:val="28"/>
      </w:rPr>
      <w:fldChar w:fldCharType="end"/>
    </w:r>
    <w:r>
      <w:rPr>
        <w:rFonts w:hint="eastAsia"/>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000000"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6929A6"/>
    <w:multiLevelType w:val="singleLevel"/>
    <w:tmpl w:val="B26929A6"/>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1"/>
  <w:displayVerticalDrawingGridEvery w:val="1"/>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5N2U4YWU1MGEwYzVmOTVkMGU0MTUwMzQxNmMxMjAifQ=="/>
  </w:docVars>
  <w:rsids>
    <w:rsidRoot w:val="00000000"/>
    <w:rsid w:val="68755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标题 11"/>
    <w:basedOn w:val="1"/>
    <w:autoRedefine/>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bidi="ar"/>
    </w:rPr>
  </w:style>
  <w:style w:type="paragraph" w:customStyle="1" w:styleId="5">
    <w:name w:val="标题 21"/>
    <w:basedOn w:val="1"/>
    <w:autoRedefine/>
    <w:qFormat/>
    <w:uiPriority w:val="0"/>
    <w:pPr>
      <w:spacing w:before="100" w:beforeAutospacing="1" w:after="100" w:afterAutospacing="1"/>
      <w:jc w:val="left"/>
      <w:outlineLvl w:val="1"/>
    </w:pPr>
    <w:rPr>
      <w:rFonts w:hint="eastAsia" w:ascii="宋体" w:hAnsi="宋体" w:eastAsia="宋体"/>
      <w:b/>
      <w:bCs/>
      <w:kern w:val="0"/>
      <w:sz w:val="36"/>
      <w:szCs w:val="36"/>
      <w:lang w:val="en-US" w:eastAsia="zh-CN" w:bidi="ar"/>
    </w:rPr>
  </w:style>
  <w:style w:type="paragraph" w:customStyle="1" w:styleId="6">
    <w:name w:val="标题 31"/>
    <w:basedOn w:val="1"/>
    <w:autoRedefine/>
    <w:qFormat/>
    <w:uiPriority w:val="0"/>
    <w:pPr>
      <w:spacing w:before="100" w:beforeAutospacing="1" w:after="100" w:afterAutospacing="1"/>
      <w:jc w:val="left"/>
      <w:outlineLvl w:val="2"/>
    </w:pPr>
    <w:rPr>
      <w:rFonts w:hint="eastAsia" w:ascii="宋体" w:hAnsi="宋体" w:eastAsia="宋体"/>
      <w:b/>
      <w:bCs/>
      <w:kern w:val="0"/>
      <w:sz w:val="27"/>
      <w:szCs w:val="27"/>
      <w:lang w:val="en-US" w:eastAsia="zh-CN" w:bidi="ar"/>
    </w:rPr>
  </w:style>
  <w:style w:type="character" w:customStyle="1" w:styleId="7">
    <w:name w:val="默认段落字体1"/>
    <w:link w:val="1"/>
    <w:autoRedefine/>
    <w:qFormat/>
    <w:uiPriority w:val="0"/>
  </w:style>
  <w:style w:type="table" w:customStyle="1" w:styleId="8">
    <w:name w:val="普通表格1"/>
    <w:autoRedefine/>
    <w:qFormat/>
    <w:uiPriority w:val="0"/>
  </w:style>
  <w:style w:type="paragraph" w:customStyle="1" w:styleId="9">
    <w:name w:val="页脚1"/>
    <w:basedOn w:val="1"/>
    <w:autoRedefine/>
    <w:qFormat/>
    <w:uiPriority w:val="0"/>
    <w:pPr>
      <w:tabs>
        <w:tab w:val="center" w:pos="4153"/>
        <w:tab w:val="right" w:pos="8306"/>
      </w:tabs>
      <w:snapToGrid w:val="0"/>
      <w:jc w:val="left"/>
    </w:pPr>
    <w:rPr>
      <w:sz w:val="18"/>
    </w:rPr>
  </w:style>
  <w:style w:type="paragraph" w:customStyle="1" w:styleId="10">
    <w:name w:val="索引 51"/>
    <w:basedOn w:val="1"/>
    <w:autoRedefine/>
    <w:qFormat/>
    <w:uiPriority w:val="0"/>
    <w:pPr>
      <w:ind w:left="1680"/>
    </w:pPr>
    <w:rPr>
      <w:rFonts w:ascii="Times New Roman" w:hAnsi="Times New Roman" w:eastAsia="宋体"/>
    </w:rPr>
  </w:style>
  <w:style w:type="paragraph" w:customStyle="1" w:styleId="11">
    <w:name w:val="页眉1"/>
    <w:basedOn w:val="1"/>
    <w:autoRedefine/>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12">
    <w:name w:val="普通(网站)1"/>
    <w:basedOn w:val="1"/>
    <w:autoRedefine/>
    <w:qFormat/>
    <w:uiPriority w:val="0"/>
    <w:pPr>
      <w:spacing w:before="100" w:beforeAutospacing="1" w:after="100" w:afterAutospacing="1"/>
      <w:ind w:left="0" w:right="0"/>
      <w:jc w:val="left"/>
    </w:pPr>
    <w:rPr>
      <w:kern w:val="0"/>
      <w:sz w:val="24"/>
      <w:lang w:val="en-US" w:eastAsia="zh-CN" w:bidi="ar"/>
    </w:rPr>
  </w:style>
  <w:style w:type="table" w:customStyle="1" w:styleId="13">
    <w:name w:val="网格型1"/>
    <w:basedOn w:val="8"/>
    <w:autoRedefine/>
    <w:qFormat/>
    <w:uiPriority w:val="0"/>
    <w:pPr>
      <w:widowControl w:val="0"/>
      <w:jc w:val="both"/>
    </w:pPr>
  </w:style>
  <w:style w:type="character" w:customStyle="1" w:styleId="14">
    <w:name w:val="要点1"/>
    <w:basedOn w:val="7"/>
    <w:link w:val="1"/>
    <w:autoRedefine/>
    <w:qFormat/>
    <w:uiPriority w:val="0"/>
    <w:rPr>
      <w:b/>
    </w:rPr>
  </w:style>
  <w:style w:type="character" w:customStyle="1" w:styleId="15">
    <w:name w:val="强调1"/>
    <w:basedOn w:val="7"/>
    <w:link w:val="1"/>
    <w:autoRedefine/>
    <w:qFormat/>
    <w:uiPriority w:val="0"/>
    <w:rPr>
      <w:i/>
    </w:rPr>
  </w:style>
  <w:style w:type="character" w:customStyle="1" w:styleId="16">
    <w:name w:val="超链接1"/>
    <w:basedOn w:val="7"/>
    <w:link w:val="1"/>
    <w:autoRedefine/>
    <w:qFormat/>
    <w:uiPriority w:val="0"/>
    <w:rPr>
      <w:color w:val="0000FF"/>
      <w:u w:val="single"/>
    </w:rPr>
  </w:style>
  <w:style w:type="paragraph" w:customStyle="1" w:styleId="17">
    <w:name w:val="普通(网站) Char"/>
    <w:basedOn w:val="1"/>
    <w:autoRedefine/>
    <w:qFormat/>
    <w:uiPriority w:val="0"/>
    <w:pPr>
      <w:spacing w:before="100" w:beforeAutospacing="1" w:after="100" w:afterAutospacing="1"/>
      <w:ind w:left="0" w:right="0"/>
      <w:jc w:val="left"/>
    </w:pPr>
    <w:rPr>
      <w:rFonts w:hint="eastAsia" w:ascii="宋体" w:hAnsi="宋体" w:eastAsia="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2024-04-08T01:37:10Z</dcterms:created>
  <dc:creator>相遇13574366630</dc:creator>
  <cp:lastModifiedBy>相遇13574366630</cp:lastModifiedBy>
  <cp:lastPrinted>2024-04-08T01:43:25Z</cp:lastPrinted>
  <dcterms:modified xsi:type="dcterms:W3CDTF">2024-04-08T01:43:30Z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E4B7A26F9BC24AB99665AAC883BE1025_12</vt:lpwstr>
  </property>
</Properties>
</file>