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黑体" w:cs="Times New Roman"/>
          <w:bCs/>
          <w:sz w:val="32"/>
          <w:szCs w:val="32"/>
        </w:rPr>
      </w:pPr>
      <w:r>
        <w:rPr>
          <w:rFonts w:ascii="Times New Roman" w:hAnsi="Times New Roman" w:eastAsia="黑体" w:cs="Times New Roman"/>
          <w:sz w:val="32"/>
          <w:szCs w:val="32"/>
        </w:rPr>
        <w:t>表6</w:t>
      </w:r>
    </w:p>
    <w:p>
      <w:pPr>
        <w:tabs>
          <w:tab w:val="left" w:pos="19440"/>
        </w:tabs>
        <w:spacing w:line="500"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湖南省</w:t>
      </w:r>
      <w:r>
        <w:rPr>
          <w:rFonts w:hint="eastAsia" w:ascii="Times New Roman" w:hAnsi="Times New Roman" w:eastAsia="方正小标宋简体" w:cs="Times New Roman"/>
          <w:bCs/>
          <w:sz w:val="44"/>
          <w:szCs w:val="44"/>
          <w:lang w:eastAsia="zh-CN"/>
        </w:rPr>
        <w:t>基层</w:t>
      </w:r>
      <w:r>
        <w:rPr>
          <w:rFonts w:ascii="Times New Roman" w:hAnsi="Times New Roman" w:eastAsia="方正小标宋简体" w:cs="Times New Roman"/>
          <w:bCs/>
          <w:sz w:val="44"/>
          <w:szCs w:val="44"/>
        </w:rPr>
        <w:t>中小学教师系列专业技术职称申报参评人员情况公示表</w:t>
      </w:r>
    </w:p>
    <w:p>
      <w:pPr>
        <w:tabs>
          <w:tab w:val="left" w:pos="19440"/>
        </w:tabs>
        <w:spacing w:line="500" w:lineRule="exact"/>
        <w:ind w:firstLine="420" w:firstLineChars="200"/>
        <w:rPr>
          <w:rFonts w:ascii="Times New Roman" w:hAnsi="Times New Roman" w:eastAsia="方正小标宋简体" w:cs="Times New Roman"/>
          <w:bCs/>
          <w:szCs w:val="21"/>
          <w:u w:val="single"/>
        </w:rPr>
      </w:pPr>
      <w:r>
        <w:rPr>
          <w:rFonts w:ascii="Times New Roman" w:hAnsi="Times New Roman" w:cs="Times New Roman"/>
          <w:bCs/>
          <w:szCs w:val="21"/>
        </w:rPr>
        <w:t>单位</w:t>
      </w:r>
      <w:r>
        <w:rPr>
          <w:rFonts w:ascii="Times New Roman" w:hAnsi="Times New Roman" w:cs="Times New Roman"/>
          <w:bCs/>
          <w:szCs w:val="21"/>
          <w:u w:val="single"/>
        </w:rPr>
        <w:t xml:space="preserve"> 　</w:t>
      </w:r>
      <w:r>
        <w:rPr>
          <w:rFonts w:ascii="Times New Roman" w:hAnsi="Times New Roman" w:cs="Times New Roman"/>
          <w:b/>
          <w:bCs w:val="0"/>
          <w:szCs w:val="21"/>
          <w:u w:val="single"/>
        </w:rPr>
        <w:t>湖南省资兴市</w:t>
      </w:r>
      <w:r>
        <w:rPr>
          <w:rFonts w:hint="eastAsia" w:ascii="Times New Roman" w:hAnsi="Times New Roman" w:cs="Times New Roman"/>
          <w:b/>
          <w:bCs w:val="0"/>
          <w:szCs w:val="21"/>
          <w:u w:val="single"/>
          <w:lang w:eastAsia="zh-CN"/>
        </w:rPr>
        <w:t>黄草镇东坪学校</w:t>
      </w:r>
      <w:r>
        <w:rPr>
          <w:rFonts w:ascii="Times New Roman" w:hAnsi="Times New Roman" w:cs="Times New Roman"/>
          <w:bCs/>
          <w:szCs w:val="21"/>
          <w:u w:val="single"/>
        </w:rPr>
        <w:t xml:space="preserve">     </w:t>
      </w:r>
      <w:r>
        <w:rPr>
          <w:rFonts w:ascii="Times New Roman" w:hAnsi="Times New Roman" w:cs="Times New Roman"/>
          <w:bCs/>
          <w:szCs w:val="21"/>
        </w:rPr>
        <w:t xml:space="preserve"> 　　　  姓名</w:t>
      </w:r>
      <w:r>
        <w:rPr>
          <w:rFonts w:ascii="Times New Roman" w:hAnsi="Times New Roman" w:cs="Times New Roman"/>
          <w:bCs/>
          <w:szCs w:val="21"/>
          <w:u w:val="single"/>
        </w:rPr>
        <w:t xml:space="preserve">  </w:t>
      </w:r>
      <w:r>
        <w:rPr>
          <w:rFonts w:hint="eastAsia" w:ascii="Times New Roman" w:hAnsi="Times New Roman" w:cs="Times New Roman"/>
          <w:b/>
          <w:bCs w:val="0"/>
          <w:szCs w:val="21"/>
          <w:u w:val="single"/>
          <w:lang w:eastAsia="zh-CN"/>
        </w:rPr>
        <w:t>李向前</w:t>
      </w:r>
      <w:r>
        <w:rPr>
          <w:rFonts w:ascii="Times New Roman" w:hAnsi="Times New Roman" w:cs="Times New Roman"/>
          <w:bCs/>
          <w:szCs w:val="21"/>
          <w:u w:val="single"/>
        </w:rPr>
        <w:t xml:space="preserve"> </w:t>
      </w:r>
      <w:r>
        <w:rPr>
          <w:rFonts w:ascii="Times New Roman" w:hAnsi="Times New Roman" w:cs="Times New Roman"/>
          <w:bCs/>
          <w:szCs w:val="21"/>
        </w:rPr>
        <w:t xml:space="preserve">  　　    申报职称</w:t>
      </w:r>
      <w:r>
        <w:rPr>
          <w:rFonts w:ascii="Times New Roman" w:hAnsi="Times New Roman" w:cs="Times New Roman"/>
          <w:bCs/>
          <w:szCs w:val="21"/>
          <w:u w:val="single"/>
        </w:rPr>
        <w:t xml:space="preserve">   </w:t>
      </w:r>
      <w:r>
        <w:rPr>
          <w:rFonts w:hint="eastAsia" w:ascii="Times New Roman" w:hAnsi="Times New Roman" w:cs="Times New Roman"/>
          <w:b/>
          <w:bCs w:val="0"/>
          <w:szCs w:val="21"/>
          <w:u w:val="single"/>
          <w:lang w:eastAsia="zh-CN"/>
        </w:rPr>
        <w:t>基层</w:t>
      </w:r>
      <w:r>
        <w:rPr>
          <w:rFonts w:ascii="Times New Roman" w:hAnsi="Times New Roman" w:cs="Times New Roman"/>
          <w:b/>
          <w:bCs w:val="0"/>
          <w:szCs w:val="21"/>
          <w:u w:val="single"/>
        </w:rPr>
        <w:t>中小学正高级</w:t>
      </w:r>
      <w:r>
        <w:rPr>
          <w:rFonts w:hint="eastAsia" w:ascii="Times New Roman" w:hAnsi="Times New Roman" w:cs="Times New Roman"/>
          <w:b/>
          <w:bCs w:val="0"/>
          <w:szCs w:val="21"/>
          <w:u w:val="single"/>
          <w:lang w:eastAsia="zh-CN"/>
        </w:rPr>
        <w:t>教师</w:t>
      </w:r>
      <w:r>
        <w:rPr>
          <w:rFonts w:ascii="Times New Roman" w:hAnsi="Times New Roman" w:cs="Times New Roman"/>
          <w:bCs/>
          <w:szCs w:val="21"/>
          <w:u w:val="single"/>
        </w:rPr>
        <w:t xml:space="preserve">   </w:t>
      </w:r>
      <w:r>
        <w:rPr>
          <w:rFonts w:ascii="Times New Roman" w:hAnsi="Times New Roman" w:cs="Times New Roman"/>
          <w:bCs/>
          <w:szCs w:val="21"/>
        </w:rPr>
        <w:t xml:space="preserve"> </w:t>
      </w:r>
      <w:r>
        <w:rPr>
          <w:rFonts w:ascii="Times New Roman" w:hAnsi="Times New Roman" w:eastAsia="黑体" w:cs="Times New Roman"/>
          <w:bCs/>
          <w:szCs w:val="21"/>
        </w:rPr>
        <w:t xml:space="preserve">      　</w:t>
      </w:r>
      <w:r>
        <w:rPr>
          <w:rFonts w:ascii="Times New Roman" w:hAnsi="Times New Roman" w:cs="Times New Roman"/>
          <w:bCs/>
          <w:szCs w:val="21"/>
        </w:rPr>
        <w:t>学科（专业）</w:t>
      </w:r>
      <w:r>
        <w:rPr>
          <w:rFonts w:ascii="Times New Roman" w:hAnsi="Times New Roman" w:cs="Times New Roman"/>
          <w:bCs/>
          <w:szCs w:val="21"/>
          <w:u w:val="single"/>
        </w:rPr>
        <w:t>　　　</w:t>
      </w:r>
      <w:r>
        <w:rPr>
          <w:rFonts w:hint="eastAsia" w:ascii="Times New Roman" w:hAnsi="Times New Roman" w:cs="Times New Roman"/>
          <w:b/>
          <w:bCs w:val="0"/>
          <w:szCs w:val="21"/>
          <w:u w:val="single"/>
          <w:lang w:eastAsia="zh-CN"/>
        </w:rPr>
        <w:t>初</w:t>
      </w:r>
      <w:r>
        <w:rPr>
          <w:rFonts w:ascii="Times New Roman" w:hAnsi="Times New Roman" w:cs="Times New Roman"/>
          <w:b/>
          <w:bCs w:val="0"/>
          <w:szCs w:val="21"/>
          <w:u w:val="single"/>
        </w:rPr>
        <w:t>中</w:t>
      </w:r>
      <w:r>
        <w:rPr>
          <w:rFonts w:hint="eastAsia" w:ascii="Times New Roman" w:hAnsi="Times New Roman" w:cs="Times New Roman"/>
          <w:b/>
          <w:bCs w:val="0"/>
          <w:szCs w:val="21"/>
          <w:u w:val="single"/>
          <w:lang w:eastAsia="zh-CN"/>
        </w:rPr>
        <w:t>地理</w:t>
      </w:r>
      <w:r>
        <w:rPr>
          <w:rFonts w:ascii="Times New Roman" w:hAnsi="Times New Roman" w:cs="Times New Roman"/>
          <w:bCs/>
          <w:szCs w:val="21"/>
          <w:u w:val="single"/>
        </w:rPr>
        <w:t>　　</w:t>
      </w:r>
    </w:p>
    <w:tbl>
      <w:tblPr>
        <w:tblStyle w:val="4"/>
        <w:tblW w:w="212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9"/>
        <w:gridCol w:w="810"/>
        <w:gridCol w:w="140"/>
        <w:gridCol w:w="428"/>
        <w:gridCol w:w="477"/>
        <w:gridCol w:w="89"/>
        <w:gridCol w:w="699"/>
        <w:gridCol w:w="409"/>
        <w:gridCol w:w="26"/>
        <w:gridCol w:w="170"/>
        <w:gridCol w:w="376"/>
        <w:gridCol w:w="296"/>
        <w:gridCol w:w="83"/>
        <w:gridCol w:w="98"/>
        <w:gridCol w:w="1026"/>
        <w:gridCol w:w="710"/>
        <w:gridCol w:w="1688"/>
        <w:gridCol w:w="1688"/>
        <w:gridCol w:w="1332"/>
        <w:gridCol w:w="2257"/>
        <w:gridCol w:w="709"/>
        <w:gridCol w:w="6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6076" w:type="dxa"/>
            <w:gridSpan w:val="15"/>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基本情况</w:t>
            </w:r>
          </w:p>
        </w:tc>
        <w:tc>
          <w:tcPr>
            <w:tcW w:w="15187" w:type="dxa"/>
            <w:gridSpan w:val="7"/>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任现职以来主要工作经历和业绩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899" w:type="dxa"/>
            <w:gridSpan w:val="3"/>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姓  名</w:t>
            </w:r>
          </w:p>
        </w:tc>
        <w:tc>
          <w:tcPr>
            <w:tcW w:w="994"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eastAsia="zh-CN"/>
              </w:rPr>
              <w:t>李向前</w:t>
            </w:r>
          </w:p>
        </w:tc>
        <w:tc>
          <w:tcPr>
            <w:tcW w:w="1976" w:type="dxa"/>
            <w:gridSpan w:val="6"/>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出生年月</w:t>
            </w:r>
          </w:p>
        </w:tc>
        <w:tc>
          <w:tcPr>
            <w:tcW w:w="1207" w:type="dxa"/>
            <w:gridSpan w:val="3"/>
            <w:tcBorders>
              <w:left w:val="single" w:color="auto" w:sz="4" w:space="0"/>
              <w:bottom w:val="single" w:color="auto" w:sz="4" w:space="0"/>
              <w:right w:val="single" w:color="auto" w:sz="4" w:space="0"/>
            </w:tcBorders>
            <w:vAlign w:val="center"/>
          </w:tcPr>
          <w:p>
            <w:pPr>
              <w:spacing w:line="180" w:lineRule="exact"/>
              <w:jc w:val="center"/>
              <w:rPr>
                <w:rFonts w:hint="eastAsia" w:ascii="Times New Roman" w:hAnsi="Times New Roman" w:eastAsia="宋体" w:cs="Times New Roman"/>
                <w:sz w:val="15"/>
                <w:szCs w:val="15"/>
                <w:lang w:eastAsia="zh-CN"/>
              </w:rPr>
            </w:pPr>
            <w:r>
              <w:rPr>
                <w:rFonts w:ascii="Times New Roman" w:hAnsi="Times New Roman" w:cs="Times New Roman"/>
                <w:sz w:val="15"/>
                <w:szCs w:val="15"/>
              </w:rPr>
              <w:t>1971.0</w:t>
            </w:r>
            <w:r>
              <w:rPr>
                <w:rFonts w:hint="eastAsia" w:ascii="Times New Roman" w:hAnsi="Times New Roman" w:cs="Times New Roman"/>
                <w:sz w:val="15"/>
                <w:szCs w:val="15"/>
                <w:lang w:val="en-US" w:eastAsia="zh-CN"/>
              </w:rPr>
              <w:t>4</w:t>
            </w:r>
          </w:p>
        </w:tc>
        <w:tc>
          <w:tcPr>
            <w:tcW w:w="710" w:type="dxa"/>
            <w:vMerge w:val="restart"/>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主要工作经历</w:t>
            </w:r>
          </w:p>
        </w:tc>
        <w:tc>
          <w:tcPr>
            <w:tcW w:w="14477" w:type="dxa"/>
            <w:gridSpan w:val="6"/>
            <w:vMerge w:val="restart"/>
            <w:tcBorders>
              <w:top w:val="single" w:color="auto" w:sz="4" w:space="0"/>
              <w:left w:val="single" w:color="auto" w:sz="4" w:space="0"/>
              <w:right w:val="single" w:color="auto" w:sz="4" w:space="0"/>
            </w:tcBorders>
            <w:vAlign w:val="center"/>
          </w:tcPr>
          <w:p>
            <w:pPr>
              <w:keepNext w:val="0"/>
              <w:keepLines w:val="0"/>
              <w:pageBreakBefore w:val="0"/>
              <w:widowControl w:val="0"/>
              <w:numPr>
                <w:ilvl w:val="0"/>
                <w:numId w:val="1"/>
              </w:numPr>
              <w:kinsoku/>
              <w:wordWrap/>
              <w:overflowPunct/>
              <w:topLinePunct w:val="0"/>
              <w:autoSpaceDE/>
              <w:autoSpaceDN/>
              <w:bidi w:val="0"/>
              <w:adjustRightInd/>
              <w:snapToGrid/>
              <w:spacing w:line="170" w:lineRule="exact"/>
              <w:jc w:val="left"/>
              <w:textAlignment w:val="auto"/>
              <w:rPr>
                <w:rFonts w:ascii="Times New Roman" w:hAnsi="Times New Roman" w:cs="Times New Roman"/>
                <w:kern w:val="2"/>
                <w:sz w:val="13"/>
                <w:szCs w:val="13"/>
              </w:rPr>
            </w:pPr>
            <w:r>
              <w:rPr>
                <w:rFonts w:ascii="Times New Roman" w:hAnsi="Times New Roman" w:cs="Times New Roman"/>
                <w:sz w:val="13"/>
                <w:szCs w:val="13"/>
              </w:rPr>
              <w:t>199</w:t>
            </w:r>
            <w:r>
              <w:rPr>
                <w:rFonts w:hint="eastAsia" w:ascii="Times New Roman" w:hAnsi="Times New Roman" w:cs="Times New Roman"/>
                <w:sz w:val="13"/>
                <w:szCs w:val="13"/>
                <w:lang w:val="en-US" w:eastAsia="zh-CN"/>
              </w:rPr>
              <w:t>1</w:t>
            </w:r>
            <w:r>
              <w:rPr>
                <w:rFonts w:ascii="Times New Roman" w:hAnsi="Times New Roman" w:cs="Times New Roman"/>
                <w:sz w:val="13"/>
                <w:szCs w:val="13"/>
              </w:rPr>
              <w:t>.07---199</w:t>
            </w:r>
            <w:r>
              <w:rPr>
                <w:rFonts w:hint="eastAsia" w:ascii="Times New Roman" w:hAnsi="Times New Roman" w:cs="Times New Roman"/>
                <w:sz w:val="13"/>
                <w:szCs w:val="13"/>
                <w:lang w:val="en-US" w:eastAsia="zh-CN"/>
              </w:rPr>
              <w:t>2</w:t>
            </w:r>
            <w:r>
              <w:rPr>
                <w:rFonts w:ascii="Times New Roman" w:hAnsi="Times New Roman" w:cs="Times New Roman"/>
                <w:sz w:val="13"/>
                <w:szCs w:val="13"/>
              </w:rPr>
              <w:t>.08</w:t>
            </w:r>
            <w:r>
              <w:rPr>
                <w:rFonts w:hint="eastAsia" w:ascii="Times New Roman" w:hAnsi="Times New Roman" w:cs="Times New Roman"/>
                <w:sz w:val="13"/>
                <w:szCs w:val="13"/>
                <w:lang w:val="en-US" w:eastAsia="zh-CN"/>
              </w:rPr>
              <w:t xml:space="preserve"> </w:t>
            </w:r>
            <w:r>
              <w:rPr>
                <w:rFonts w:ascii="Times New Roman" w:hAnsi="Times New Roman" w:cs="Times New Roman"/>
                <w:sz w:val="13"/>
                <w:szCs w:val="13"/>
              </w:rPr>
              <w:t>在资兴市</w:t>
            </w:r>
            <w:r>
              <w:rPr>
                <w:rFonts w:hint="eastAsia" w:ascii="Times New Roman" w:hAnsi="Times New Roman" w:cs="Times New Roman"/>
                <w:sz w:val="13"/>
                <w:szCs w:val="13"/>
                <w:lang w:eastAsia="zh-CN"/>
              </w:rPr>
              <w:t>东坪乡周塘村小</w:t>
            </w:r>
            <w:r>
              <w:rPr>
                <w:rFonts w:ascii="Times New Roman" w:hAnsi="Times New Roman" w:cs="Times New Roman"/>
                <w:sz w:val="13"/>
                <w:szCs w:val="13"/>
              </w:rPr>
              <w:t>（</w:t>
            </w:r>
            <w:r>
              <w:rPr>
                <w:rFonts w:ascii="Times New Roman" w:hAnsi="Times New Roman" w:cs="Times New Roman"/>
                <w:b/>
                <w:bCs/>
                <w:sz w:val="13"/>
                <w:szCs w:val="13"/>
              </w:rPr>
              <w:t>农村</w:t>
            </w:r>
            <w:r>
              <w:rPr>
                <w:rFonts w:hint="eastAsia" w:ascii="Times New Roman" w:hAnsi="Times New Roman" w:cs="Times New Roman"/>
                <w:b/>
                <w:bCs/>
                <w:sz w:val="13"/>
                <w:szCs w:val="13"/>
                <w:lang w:eastAsia="zh-CN"/>
              </w:rPr>
              <w:t>小</w:t>
            </w:r>
            <w:r>
              <w:rPr>
                <w:rFonts w:ascii="Times New Roman" w:hAnsi="Times New Roman" w:cs="Times New Roman"/>
                <w:b/>
                <w:bCs/>
                <w:sz w:val="13"/>
                <w:szCs w:val="13"/>
              </w:rPr>
              <w:t>学</w:t>
            </w:r>
            <w:r>
              <w:rPr>
                <w:rFonts w:ascii="Times New Roman" w:hAnsi="Times New Roman" w:cs="Times New Roman"/>
                <w:sz w:val="13"/>
                <w:szCs w:val="13"/>
              </w:rPr>
              <w:t>）任教，担任了</w:t>
            </w:r>
            <w:r>
              <w:rPr>
                <w:rFonts w:ascii="Times New Roman" w:hAnsi="Times New Roman" w:cs="Times New Roman"/>
                <w:b/>
                <w:bCs/>
                <w:sz w:val="13"/>
                <w:szCs w:val="13"/>
              </w:rPr>
              <w:t>班主任</w:t>
            </w:r>
            <w:r>
              <w:rPr>
                <w:rFonts w:ascii="Times New Roman" w:hAnsi="Times New Roman" w:cs="Times New Roman"/>
                <w:sz w:val="13"/>
                <w:szCs w:val="13"/>
              </w:rPr>
              <w:t>（</w:t>
            </w:r>
            <w:r>
              <w:rPr>
                <w:rFonts w:hint="eastAsia" w:ascii="Times New Roman" w:hAnsi="Times New Roman" w:cs="Times New Roman"/>
                <w:sz w:val="13"/>
                <w:szCs w:val="13"/>
                <w:lang w:eastAsia="zh-CN"/>
              </w:rPr>
              <w:t>二</w:t>
            </w:r>
            <w:r>
              <w:rPr>
                <w:rFonts w:ascii="Times New Roman" w:hAnsi="Times New Roman" w:cs="Times New Roman"/>
                <w:sz w:val="13"/>
                <w:szCs w:val="13"/>
              </w:rPr>
              <w:t>、</w:t>
            </w:r>
            <w:r>
              <w:rPr>
                <w:rFonts w:hint="eastAsia" w:ascii="Times New Roman" w:hAnsi="Times New Roman" w:cs="Times New Roman"/>
                <w:sz w:val="13"/>
                <w:szCs w:val="13"/>
                <w:lang w:eastAsia="zh-CN"/>
              </w:rPr>
              <w:t>三年级复式班</w:t>
            </w:r>
            <w:r>
              <w:rPr>
                <w:rFonts w:ascii="Times New Roman" w:hAnsi="Times New Roman" w:cs="Times New Roman"/>
                <w:sz w:val="13"/>
                <w:szCs w:val="13"/>
              </w:rPr>
              <w:t>）、</w:t>
            </w:r>
            <w:r>
              <w:rPr>
                <w:rFonts w:hint="eastAsia" w:ascii="Times New Roman" w:hAnsi="Times New Roman" w:cs="Times New Roman"/>
                <w:sz w:val="13"/>
                <w:szCs w:val="13"/>
                <w:lang w:eastAsia="zh-CN"/>
              </w:rPr>
              <w:t>担任语文、体育教学</w:t>
            </w:r>
            <w:r>
              <w:rPr>
                <w:rFonts w:ascii="Times New Roman" w:hAnsi="Times New Roman" w:cs="Times New Roman"/>
                <w:sz w:val="13"/>
                <w:szCs w:val="13"/>
              </w:rPr>
              <w:t>等工作；</w:t>
            </w:r>
            <w:r>
              <w:rPr>
                <w:rFonts w:ascii="Times New Roman" w:hAnsi="Times New Roman" w:cs="Times New Roman"/>
                <w:kern w:val="2"/>
                <w:sz w:val="13"/>
                <w:szCs w:val="13"/>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170" w:lineRule="exact"/>
              <w:jc w:val="left"/>
              <w:textAlignment w:val="auto"/>
              <w:rPr>
                <w:rFonts w:ascii="Times New Roman" w:hAnsi="Times New Roman" w:cs="Times New Roman"/>
                <w:kern w:val="2"/>
                <w:sz w:val="13"/>
                <w:szCs w:val="13"/>
              </w:rPr>
            </w:pPr>
            <w:r>
              <w:rPr>
                <w:rFonts w:ascii="Times New Roman" w:hAnsi="Times New Roman" w:cs="Times New Roman"/>
                <w:sz w:val="13"/>
                <w:szCs w:val="13"/>
              </w:rPr>
              <w:t>199</w:t>
            </w:r>
            <w:r>
              <w:rPr>
                <w:rFonts w:hint="eastAsia" w:ascii="Times New Roman" w:hAnsi="Times New Roman" w:cs="Times New Roman"/>
                <w:sz w:val="13"/>
                <w:szCs w:val="13"/>
                <w:lang w:val="en-US" w:eastAsia="zh-CN"/>
              </w:rPr>
              <w:t>2</w:t>
            </w:r>
            <w:r>
              <w:rPr>
                <w:rFonts w:ascii="Times New Roman" w:hAnsi="Times New Roman" w:cs="Times New Roman"/>
                <w:sz w:val="13"/>
                <w:szCs w:val="13"/>
              </w:rPr>
              <w:t>.09---</w:t>
            </w:r>
            <w:r>
              <w:rPr>
                <w:rFonts w:hint="eastAsia" w:ascii="Times New Roman" w:hAnsi="Times New Roman" w:cs="Times New Roman"/>
                <w:sz w:val="13"/>
                <w:szCs w:val="13"/>
                <w:lang w:val="en-US" w:eastAsia="zh-CN"/>
              </w:rPr>
              <w:t>1993</w:t>
            </w:r>
            <w:r>
              <w:rPr>
                <w:rFonts w:ascii="Times New Roman" w:hAnsi="Times New Roman" w:cs="Times New Roman"/>
                <w:sz w:val="13"/>
                <w:szCs w:val="13"/>
              </w:rPr>
              <w:t>.0</w:t>
            </w:r>
            <w:r>
              <w:rPr>
                <w:rFonts w:hint="eastAsia" w:ascii="Times New Roman" w:hAnsi="Times New Roman" w:cs="Times New Roman"/>
                <w:sz w:val="13"/>
                <w:szCs w:val="13"/>
                <w:lang w:val="en-US" w:eastAsia="zh-CN"/>
              </w:rPr>
              <w:t>8</w:t>
            </w:r>
            <w:r>
              <w:rPr>
                <w:rFonts w:ascii="Times New Roman" w:hAnsi="Times New Roman" w:cs="Times New Roman"/>
                <w:sz w:val="13"/>
                <w:szCs w:val="13"/>
              </w:rPr>
              <w:t xml:space="preserve"> 在资兴市</w:t>
            </w:r>
            <w:r>
              <w:rPr>
                <w:rFonts w:hint="eastAsia" w:ascii="Times New Roman" w:hAnsi="Times New Roman" w:cs="Times New Roman"/>
                <w:sz w:val="13"/>
                <w:szCs w:val="13"/>
                <w:lang w:eastAsia="zh-CN"/>
              </w:rPr>
              <w:t>东坪中心完小</w:t>
            </w:r>
            <w:r>
              <w:rPr>
                <w:rFonts w:ascii="Times New Roman" w:hAnsi="Times New Roman" w:cs="Times New Roman"/>
                <w:sz w:val="13"/>
                <w:szCs w:val="13"/>
              </w:rPr>
              <w:t>（</w:t>
            </w:r>
            <w:r>
              <w:rPr>
                <w:rFonts w:ascii="Times New Roman" w:hAnsi="Times New Roman" w:cs="Times New Roman"/>
                <w:b/>
                <w:bCs/>
                <w:sz w:val="13"/>
                <w:szCs w:val="13"/>
              </w:rPr>
              <w:t>农村</w:t>
            </w:r>
            <w:r>
              <w:rPr>
                <w:rFonts w:hint="eastAsia" w:ascii="Times New Roman" w:hAnsi="Times New Roman" w:cs="Times New Roman"/>
                <w:b/>
                <w:bCs/>
                <w:sz w:val="13"/>
                <w:szCs w:val="13"/>
                <w:lang w:eastAsia="zh-CN"/>
              </w:rPr>
              <w:t>学校</w:t>
            </w:r>
            <w:r>
              <w:rPr>
                <w:rFonts w:ascii="Times New Roman" w:hAnsi="Times New Roman" w:cs="Times New Roman"/>
                <w:sz w:val="13"/>
                <w:szCs w:val="13"/>
              </w:rPr>
              <w:t>）任教，担任了</w:t>
            </w:r>
            <w:r>
              <w:rPr>
                <w:rFonts w:ascii="Times New Roman" w:hAnsi="Times New Roman" w:cs="Times New Roman"/>
                <w:b/>
                <w:bCs/>
                <w:sz w:val="13"/>
                <w:szCs w:val="13"/>
              </w:rPr>
              <w:t>班主任</w:t>
            </w:r>
            <w:r>
              <w:rPr>
                <w:rFonts w:ascii="Times New Roman" w:hAnsi="Times New Roman" w:cs="Times New Roman"/>
                <w:sz w:val="13"/>
                <w:szCs w:val="13"/>
              </w:rPr>
              <w:t>（</w:t>
            </w:r>
            <w:r>
              <w:rPr>
                <w:rFonts w:hint="eastAsia" w:ascii="Times New Roman" w:hAnsi="Times New Roman" w:cs="Times New Roman"/>
                <w:sz w:val="13"/>
                <w:szCs w:val="13"/>
                <w:lang w:eastAsia="zh-CN"/>
              </w:rPr>
              <w:t>三年级</w:t>
            </w:r>
            <w:r>
              <w:rPr>
                <w:rFonts w:ascii="Times New Roman" w:hAnsi="Times New Roman" w:cs="Times New Roman"/>
                <w:sz w:val="13"/>
                <w:szCs w:val="13"/>
              </w:rPr>
              <w:t>）、</w:t>
            </w:r>
            <w:r>
              <w:rPr>
                <w:rFonts w:hint="eastAsia" w:ascii="Times New Roman" w:hAnsi="Times New Roman" w:cs="Times New Roman"/>
                <w:sz w:val="13"/>
                <w:szCs w:val="13"/>
                <w:lang w:eastAsia="zh-CN"/>
              </w:rPr>
              <w:t>语文和体育</w:t>
            </w:r>
            <w:r>
              <w:rPr>
                <w:rFonts w:ascii="Times New Roman" w:hAnsi="Times New Roman" w:cs="Times New Roman"/>
                <w:sz w:val="13"/>
                <w:szCs w:val="13"/>
              </w:rPr>
              <w:t>教学等工作；</w:t>
            </w:r>
            <w:r>
              <w:rPr>
                <w:rFonts w:ascii="Times New Roman" w:hAnsi="Times New Roman" w:cs="Times New Roman"/>
                <w:kern w:val="2"/>
                <w:sz w:val="13"/>
                <w:szCs w:val="13"/>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170" w:lineRule="exact"/>
              <w:textAlignment w:val="auto"/>
              <w:rPr>
                <w:rFonts w:hint="eastAsia" w:ascii="Times New Roman" w:hAnsi="Times New Roman" w:cs="Times New Roman"/>
                <w:sz w:val="13"/>
                <w:szCs w:val="13"/>
              </w:rPr>
            </w:pPr>
            <w:r>
              <w:rPr>
                <w:rFonts w:ascii="Times New Roman" w:hAnsi="Times New Roman" w:cs="Times New Roman"/>
                <w:sz w:val="13"/>
                <w:szCs w:val="13"/>
              </w:rPr>
              <w:t>199</w:t>
            </w:r>
            <w:r>
              <w:rPr>
                <w:rFonts w:hint="eastAsia" w:ascii="Times New Roman" w:hAnsi="Times New Roman" w:cs="Times New Roman"/>
                <w:sz w:val="13"/>
                <w:szCs w:val="13"/>
                <w:lang w:val="en-US" w:eastAsia="zh-CN"/>
              </w:rPr>
              <w:t>3</w:t>
            </w:r>
            <w:r>
              <w:rPr>
                <w:rFonts w:ascii="Times New Roman" w:hAnsi="Times New Roman" w:cs="Times New Roman"/>
                <w:sz w:val="13"/>
                <w:szCs w:val="13"/>
              </w:rPr>
              <w:t>.09---</w:t>
            </w:r>
            <w:r>
              <w:rPr>
                <w:rFonts w:hint="eastAsia" w:ascii="Times New Roman" w:hAnsi="Times New Roman" w:cs="Times New Roman"/>
                <w:sz w:val="13"/>
                <w:szCs w:val="13"/>
                <w:lang w:val="en-US" w:eastAsia="zh-CN"/>
              </w:rPr>
              <w:t>1996</w:t>
            </w:r>
            <w:r>
              <w:rPr>
                <w:rFonts w:ascii="Times New Roman" w:hAnsi="Times New Roman" w:cs="Times New Roman"/>
                <w:sz w:val="13"/>
                <w:szCs w:val="13"/>
              </w:rPr>
              <w:t>.0</w:t>
            </w:r>
            <w:r>
              <w:rPr>
                <w:rFonts w:hint="eastAsia" w:ascii="Times New Roman" w:hAnsi="Times New Roman" w:cs="Times New Roman"/>
                <w:sz w:val="13"/>
                <w:szCs w:val="13"/>
                <w:lang w:val="en-US" w:eastAsia="zh-CN"/>
              </w:rPr>
              <w:t>8</w:t>
            </w:r>
            <w:r>
              <w:rPr>
                <w:rFonts w:ascii="Times New Roman" w:hAnsi="Times New Roman" w:cs="Times New Roman"/>
                <w:sz w:val="13"/>
                <w:szCs w:val="13"/>
              </w:rPr>
              <w:t xml:space="preserve"> 在资兴市</w:t>
            </w:r>
            <w:r>
              <w:rPr>
                <w:rFonts w:hint="eastAsia" w:ascii="Times New Roman" w:hAnsi="Times New Roman" w:cs="Times New Roman"/>
                <w:sz w:val="13"/>
                <w:szCs w:val="13"/>
                <w:lang w:eastAsia="zh-CN"/>
              </w:rPr>
              <w:t>东坪</w:t>
            </w:r>
            <w:r>
              <w:rPr>
                <w:rFonts w:ascii="Times New Roman" w:hAnsi="Times New Roman" w:cs="Times New Roman"/>
                <w:sz w:val="13"/>
                <w:szCs w:val="13"/>
              </w:rPr>
              <w:t>中学（</w:t>
            </w:r>
            <w:r>
              <w:rPr>
                <w:rFonts w:ascii="Times New Roman" w:hAnsi="Times New Roman" w:cs="Times New Roman"/>
                <w:b/>
                <w:bCs/>
                <w:sz w:val="13"/>
                <w:szCs w:val="13"/>
              </w:rPr>
              <w:t>农村</w:t>
            </w:r>
            <w:r>
              <w:rPr>
                <w:rFonts w:hint="eastAsia" w:ascii="Times New Roman" w:hAnsi="Times New Roman" w:cs="Times New Roman"/>
                <w:b/>
                <w:bCs/>
                <w:sz w:val="13"/>
                <w:szCs w:val="13"/>
                <w:lang w:eastAsia="zh-CN"/>
              </w:rPr>
              <w:t>中</w:t>
            </w:r>
            <w:r>
              <w:rPr>
                <w:rFonts w:ascii="Times New Roman" w:hAnsi="Times New Roman" w:cs="Times New Roman"/>
                <w:b/>
                <w:bCs/>
                <w:sz w:val="13"/>
                <w:szCs w:val="13"/>
              </w:rPr>
              <w:t>学</w:t>
            </w:r>
            <w:r>
              <w:rPr>
                <w:rFonts w:ascii="Times New Roman" w:hAnsi="Times New Roman" w:cs="Times New Roman"/>
                <w:sz w:val="13"/>
                <w:szCs w:val="13"/>
              </w:rPr>
              <w:t>）任教，担任了</w:t>
            </w:r>
            <w:r>
              <w:rPr>
                <w:rFonts w:ascii="Times New Roman" w:hAnsi="Times New Roman" w:cs="Times New Roman"/>
                <w:b/>
                <w:bCs/>
                <w:sz w:val="13"/>
                <w:szCs w:val="13"/>
              </w:rPr>
              <w:t>班主任</w:t>
            </w:r>
            <w:r>
              <w:rPr>
                <w:rFonts w:ascii="Times New Roman" w:hAnsi="Times New Roman" w:cs="Times New Roman"/>
                <w:sz w:val="13"/>
                <w:szCs w:val="13"/>
              </w:rPr>
              <w:t>、</w:t>
            </w:r>
            <w:r>
              <w:rPr>
                <w:rFonts w:hint="eastAsia" w:ascii="Times New Roman" w:hAnsi="Times New Roman" w:cs="Times New Roman"/>
                <w:sz w:val="13"/>
                <w:szCs w:val="13"/>
                <w:lang w:eastAsia="zh-CN"/>
              </w:rPr>
              <w:t>初中体育、生物、历史</w:t>
            </w:r>
            <w:r>
              <w:rPr>
                <w:rFonts w:ascii="Times New Roman" w:hAnsi="Times New Roman" w:cs="Times New Roman"/>
                <w:sz w:val="13"/>
                <w:szCs w:val="13"/>
              </w:rPr>
              <w:t>教学等工作</w:t>
            </w:r>
            <w:r>
              <w:rPr>
                <w:rFonts w:hint="eastAsia" w:ascii="Times New Roman" w:hAnsi="Times New Roman" w:cs="Times New Roman"/>
                <w:sz w:val="13"/>
                <w:szCs w:val="13"/>
              </w:rPr>
              <w:t>；</w:t>
            </w:r>
          </w:p>
          <w:p>
            <w:pPr>
              <w:keepNext w:val="0"/>
              <w:keepLines w:val="0"/>
              <w:pageBreakBefore w:val="0"/>
              <w:widowControl w:val="0"/>
              <w:numPr>
                <w:ilvl w:val="0"/>
                <w:numId w:val="4"/>
              </w:numPr>
              <w:kinsoku/>
              <w:wordWrap/>
              <w:overflowPunct/>
              <w:topLinePunct w:val="0"/>
              <w:autoSpaceDE/>
              <w:autoSpaceDN/>
              <w:bidi w:val="0"/>
              <w:adjustRightInd/>
              <w:snapToGrid/>
              <w:spacing w:line="170" w:lineRule="exact"/>
              <w:textAlignment w:val="auto"/>
              <w:rPr>
                <w:rFonts w:hint="eastAsia" w:ascii="Times New Roman" w:hAnsi="Times New Roman" w:cs="Times New Roman"/>
                <w:sz w:val="13"/>
                <w:szCs w:val="13"/>
              </w:rPr>
            </w:pPr>
            <w:r>
              <w:rPr>
                <w:rFonts w:ascii="Times New Roman" w:hAnsi="Times New Roman" w:cs="Times New Roman"/>
                <w:sz w:val="13"/>
                <w:szCs w:val="13"/>
              </w:rPr>
              <w:t>199</w:t>
            </w:r>
            <w:r>
              <w:rPr>
                <w:rFonts w:hint="eastAsia" w:ascii="Times New Roman" w:hAnsi="Times New Roman" w:cs="Times New Roman"/>
                <w:sz w:val="13"/>
                <w:szCs w:val="13"/>
                <w:lang w:val="en-US" w:eastAsia="zh-CN"/>
              </w:rPr>
              <w:t>6</w:t>
            </w:r>
            <w:r>
              <w:rPr>
                <w:rFonts w:ascii="Times New Roman" w:hAnsi="Times New Roman" w:cs="Times New Roman"/>
                <w:sz w:val="13"/>
                <w:szCs w:val="13"/>
              </w:rPr>
              <w:t>.09---</w:t>
            </w:r>
            <w:r>
              <w:rPr>
                <w:rFonts w:hint="eastAsia" w:ascii="Times New Roman" w:hAnsi="Times New Roman" w:cs="Times New Roman"/>
                <w:sz w:val="13"/>
                <w:szCs w:val="13"/>
                <w:lang w:val="en-US" w:eastAsia="zh-CN"/>
              </w:rPr>
              <w:t>2006</w:t>
            </w:r>
            <w:r>
              <w:rPr>
                <w:rFonts w:ascii="Times New Roman" w:hAnsi="Times New Roman" w:cs="Times New Roman"/>
                <w:sz w:val="13"/>
                <w:szCs w:val="13"/>
              </w:rPr>
              <w:t>.0</w:t>
            </w:r>
            <w:r>
              <w:rPr>
                <w:rFonts w:hint="eastAsia" w:ascii="Times New Roman" w:hAnsi="Times New Roman" w:cs="Times New Roman"/>
                <w:sz w:val="13"/>
                <w:szCs w:val="13"/>
                <w:lang w:val="en-US" w:eastAsia="zh-CN"/>
              </w:rPr>
              <w:t>8</w:t>
            </w:r>
            <w:r>
              <w:rPr>
                <w:rFonts w:ascii="Times New Roman" w:hAnsi="Times New Roman" w:cs="Times New Roman"/>
                <w:sz w:val="13"/>
                <w:szCs w:val="13"/>
              </w:rPr>
              <w:t xml:space="preserve"> 在资兴市</w:t>
            </w:r>
            <w:r>
              <w:rPr>
                <w:rFonts w:hint="eastAsia" w:ascii="Times New Roman" w:hAnsi="Times New Roman" w:cs="Times New Roman"/>
                <w:sz w:val="13"/>
                <w:szCs w:val="13"/>
                <w:lang w:eastAsia="zh-CN"/>
              </w:rPr>
              <w:t>香花</w:t>
            </w:r>
            <w:r>
              <w:rPr>
                <w:rFonts w:ascii="Times New Roman" w:hAnsi="Times New Roman" w:cs="Times New Roman"/>
                <w:sz w:val="13"/>
                <w:szCs w:val="13"/>
              </w:rPr>
              <w:t>中学（</w:t>
            </w:r>
            <w:r>
              <w:rPr>
                <w:rFonts w:ascii="Times New Roman" w:hAnsi="Times New Roman" w:cs="Times New Roman"/>
                <w:b/>
                <w:bCs/>
                <w:sz w:val="13"/>
                <w:szCs w:val="13"/>
              </w:rPr>
              <w:t>农村</w:t>
            </w:r>
            <w:r>
              <w:rPr>
                <w:rFonts w:hint="eastAsia" w:ascii="Times New Roman" w:hAnsi="Times New Roman" w:cs="Times New Roman"/>
                <w:b/>
                <w:bCs/>
                <w:sz w:val="13"/>
                <w:szCs w:val="13"/>
                <w:lang w:eastAsia="zh-CN"/>
              </w:rPr>
              <w:t>中</w:t>
            </w:r>
            <w:r>
              <w:rPr>
                <w:rFonts w:ascii="Times New Roman" w:hAnsi="Times New Roman" w:cs="Times New Roman"/>
                <w:b/>
                <w:bCs/>
                <w:sz w:val="13"/>
                <w:szCs w:val="13"/>
              </w:rPr>
              <w:t>学</w:t>
            </w:r>
            <w:r>
              <w:rPr>
                <w:rFonts w:ascii="Times New Roman" w:hAnsi="Times New Roman" w:cs="Times New Roman"/>
                <w:sz w:val="13"/>
                <w:szCs w:val="13"/>
              </w:rPr>
              <w:t>）任教，担任了</w:t>
            </w:r>
            <w:r>
              <w:rPr>
                <w:rFonts w:ascii="Times New Roman" w:hAnsi="Times New Roman" w:cs="Times New Roman"/>
                <w:b/>
                <w:bCs/>
                <w:sz w:val="13"/>
                <w:szCs w:val="13"/>
              </w:rPr>
              <w:t>班主任</w:t>
            </w:r>
            <w:r>
              <w:rPr>
                <w:rFonts w:hint="eastAsia" w:ascii="Times New Roman" w:hAnsi="Times New Roman" w:cs="Times New Roman"/>
                <w:sz w:val="13"/>
                <w:szCs w:val="13"/>
                <w:lang w:eastAsia="zh-CN"/>
              </w:rPr>
              <w:t>（</w:t>
            </w:r>
            <w:r>
              <w:rPr>
                <w:rFonts w:hint="eastAsia" w:ascii="Times New Roman" w:hAnsi="Times New Roman" w:cs="Times New Roman"/>
                <w:sz w:val="13"/>
                <w:szCs w:val="13"/>
                <w:lang w:val="en-US" w:eastAsia="zh-CN"/>
              </w:rPr>
              <w:t>2年）</w:t>
            </w:r>
            <w:r>
              <w:rPr>
                <w:rFonts w:ascii="Times New Roman" w:hAnsi="Times New Roman" w:cs="Times New Roman"/>
                <w:sz w:val="13"/>
                <w:szCs w:val="13"/>
              </w:rPr>
              <w:t>、</w:t>
            </w:r>
            <w:r>
              <w:rPr>
                <w:rFonts w:hint="eastAsia" w:ascii="Times New Roman" w:hAnsi="Times New Roman" w:cs="Times New Roman"/>
                <w:sz w:val="13"/>
                <w:szCs w:val="13"/>
                <w:lang w:eastAsia="zh-CN"/>
              </w:rPr>
              <w:t>政务员（</w:t>
            </w:r>
            <w:r>
              <w:rPr>
                <w:rFonts w:hint="eastAsia" w:ascii="Times New Roman" w:hAnsi="Times New Roman" w:cs="Times New Roman"/>
                <w:sz w:val="13"/>
                <w:szCs w:val="13"/>
                <w:lang w:val="en-US" w:eastAsia="zh-CN"/>
              </w:rPr>
              <w:t>4年）</w:t>
            </w:r>
            <w:r>
              <w:rPr>
                <w:rFonts w:ascii="Times New Roman" w:hAnsi="Times New Roman" w:cs="Times New Roman"/>
                <w:sz w:val="13"/>
                <w:szCs w:val="13"/>
              </w:rPr>
              <w:t>、</w:t>
            </w:r>
            <w:r>
              <w:rPr>
                <w:rFonts w:hint="eastAsia" w:ascii="Times New Roman" w:hAnsi="Times New Roman" w:cs="Times New Roman"/>
                <w:sz w:val="13"/>
                <w:szCs w:val="13"/>
                <w:lang w:eastAsia="zh-CN"/>
              </w:rPr>
              <w:t>教务员（</w:t>
            </w:r>
            <w:r>
              <w:rPr>
                <w:rFonts w:hint="eastAsia" w:ascii="Times New Roman" w:hAnsi="Times New Roman" w:cs="Times New Roman"/>
                <w:sz w:val="13"/>
                <w:szCs w:val="13"/>
                <w:lang w:val="en-US" w:eastAsia="zh-CN"/>
              </w:rPr>
              <w:t>4年）</w:t>
            </w:r>
            <w:r>
              <w:rPr>
                <w:rFonts w:ascii="Times New Roman" w:hAnsi="Times New Roman" w:cs="Times New Roman"/>
                <w:sz w:val="13"/>
                <w:szCs w:val="13"/>
              </w:rPr>
              <w:t>、</w:t>
            </w:r>
            <w:r>
              <w:rPr>
                <w:rFonts w:hint="eastAsia" w:ascii="Times New Roman" w:hAnsi="Times New Roman" w:cs="Times New Roman"/>
                <w:sz w:val="13"/>
                <w:szCs w:val="13"/>
                <w:lang w:eastAsia="zh-CN"/>
              </w:rPr>
              <w:t>初中体育、地理</w:t>
            </w:r>
            <w:r>
              <w:rPr>
                <w:rFonts w:ascii="Times New Roman" w:hAnsi="Times New Roman" w:cs="Times New Roman"/>
                <w:sz w:val="13"/>
                <w:szCs w:val="13"/>
              </w:rPr>
              <w:t>教学等工作</w:t>
            </w:r>
            <w:r>
              <w:rPr>
                <w:rFonts w:hint="eastAsia" w:ascii="Times New Roman" w:hAnsi="Times New Roman" w:cs="Times New Roman"/>
                <w:sz w:val="13"/>
                <w:szCs w:val="13"/>
              </w:rPr>
              <w:t>；</w:t>
            </w:r>
          </w:p>
          <w:p>
            <w:pPr>
              <w:keepNext w:val="0"/>
              <w:keepLines w:val="0"/>
              <w:pageBreakBefore w:val="0"/>
              <w:widowControl w:val="0"/>
              <w:numPr>
                <w:ilvl w:val="0"/>
                <w:numId w:val="5"/>
              </w:numPr>
              <w:kinsoku/>
              <w:wordWrap/>
              <w:overflowPunct/>
              <w:topLinePunct w:val="0"/>
              <w:autoSpaceDE/>
              <w:autoSpaceDN/>
              <w:bidi w:val="0"/>
              <w:adjustRightInd/>
              <w:snapToGrid/>
              <w:spacing w:line="170" w:lineRule="exact"/>
              <w:textAlignment w:val="auto"/>
              <w:rPr>
                <w:rFonts w:hint="eastAsia" w:ascii="Times New Roman" w:hAnsi="Times New Roman" w:cs="Times New Roman"/>
                <w:sz w:val="13"/>
                <w:szCs w:val="13"/>
              </w:rPr>
            </w:pPr>
            <w:r>
              <w:rPr>
                <w:rFonts w:hint="eastAsia" w:ascii="Times New Roman" w:hAnsi="Times New Roman" w:cs="Times New Roman"/>
                <w:sz w:val="13"/>
                <w:szCs w:val="13"/>
                <w:lang w:val="en-US" w:eastAsia="zh-CN"/>
              </w:rPr>
              <w:t>2006</w:t>
            </w:r>
            <w:r>
              <w:rPr>
                <w:rFonts w:ascii="Times New Roman" w:hAnsi="Times New Roman" w:cs="Times New Roman"/>
                <w:sz w:val="13"/>
                <w:szCs w:val="13"/>
              </w:rPr>
              <w:t>.09---</w:t>
            </w:r>
            <w:r>
              <w:rPr>
                <w:rFonts w:hint="eastAsia" w:ascii="Times New Roman" w:hAnsi="Times New Roman" w:cs="Times New Roman"/>
                <w:sz w:val="13"/>
                <w:szCs w:val="13"/>
                <w:lang w:val="en-US" w:eastAsia="zh-CN"/>
              </w:rPr>
              <w:t>2008</w:t>
            </w:r>
            <w:r>
              <w:rPr>
                <w:rFonts w:ascii="Times New Roman" w:hAnsi="Times New Roman" w:cs="Times New Roman"/>
                <w:sz w:val="13"/>
                <w:szCs w:val="13"/>
              </w:rPr>
              <w:t>.0</w:t>
            </w:r>
            <w:r>
              <w:rPr>
                <w:rFonts w:hint="eastAsia" w:ascii="Times New Roman" w:hAnsi="Times New Roman" w:cs="Times New Roman"/>
                <w:sz w:val="13"/>
                <w:szCs w:val="13"/>
                <w:lang w:val="en-US" w:eastAsia="zh-CN"/>
              </w:rPr>
              <w:t>8</w:t>
            </w:r>
            <w:r>
              <w:rPr>
                <w:rFonts w:ascii="Times New Roman" w:hAnsi="Times New Roman" w:cs="Times New Roman"/>
                <w:sz w:val="13"/>
                <w:szCs w:val="13"/>
              </w:rPr>
              <w:t xml:space="preserve"> 在资兴市</w:t>
            </w:r>
            <w:r>
              <w:rPr>
                <w:rFonts w:hint="eastAsia" w:ascii="Times New Roman" w:hAnsi="Times New Roman" w:cs="Times New Roman"/>
                <w:sz w:val="13"/>
                <w:szCs w:val="13"/>
                <w:lang w:eastAsia="zh-CN"/>
              </w:rPr>
              <w:t>旧市学校</w:t>
            </w:r>
            <w:r>
              <w:rPr>
                <w:rFonts w:ascii="Times New Roman" w:hAnsi="Times New Roman" w:cs="Times New Roman"/>
                <w:sz w:val="13"/>
                <w:szCs w:val="13"/>
              </w:rPr>
              <w:t>（</w:t>
            </w:r>
            <w:r>
              <w:rPr>
                <w:rFonts w:ascii="Times New Roman" w:hAnsi="Times New Roman" w:cs="Times New Roman"/>
                <w:b/>
                <w:bCs/>
                <w:sz w:val="13"/>
                <w:szCs w:val="13"/>
              </w:rPr>
              <w:t>农村</w:t>
            </w:r>
            <w:r>
              <w:rPr>
                <w:rFonts w:hint="eastAsia" w:ascii="Times New Roman" w:hAnsi="Times New Roman" w:cs="Times New Roman"/>
                <w:b/>
                <w:bCs/>
                <w:sz w:val="13"/>
                <w:szCs w:val="13"/>
                <w:lang w:eastAsia="zh-CN"/>
              </w:rPr>
              <w:t>学校</w:t>
            </w:r>
            <w:r>
              <w:rPr>
                <w:rFonts w:ascii="Times New Roman" w:hAnsi="Times New Roman" w:cs="Times New Roman"/>
                <w:sz w:val="13"/>
                <w:szCs w:val="13"/>
              </w:rPr>
              <w:t>）任教，担任</w:t>
            </w:r>
            <w:r>
              <w:rPr>
                <w:rFonts w:hint="eastAsia" w:ascii="Times New Roman" w:hAnsi="Times New Roman" w:cs="Times New Roman"/>
                <w:sz w:val="13"/>
                <w:szCs w:val="13"/>
                <w:lang w:eastAsia="zh-CN"/>
              </w:rPr>
              <w:t>副校长（主持小学部日常工作、分管教学教研）</w:t>
            </w:r>
            <w:r>
              <w:rPr>
                <w:rFonts w:ascii="Times New Roman" w:hAnsi="Times New Roman" w:cs="Times New Roman"/>
                <w:sz w:val="13"/>
                <w:szCs w:val="13"/>
              </w:rPr>
              <w:t>、</w:t>
            </w:r>
            <w:r>
              <w:rPr>
                <w:rFonts w:hint="eastAsia" w:ascii="Times New Roman" w:hAnsi="Times New Roman" w:cs="Times New Roman"/>
                <w:sz w:val="13"/>
                <w:szCs w:val="13"/>
                <w:lang w:eastAsia="zh-CN"/>
              </w:rPr>
              <w:t>初中地理</w:t>
            </w:r>
            <w:r>
              <w:rPr>
                <w:rFonts w:ascii="Times New Roman" w:hAnsi="Times New Roman" w:cs="Times New Roman"/>
                <w:sz w:val="13"/>
                <w:szCs w:val="13"/>
              </w:rPr>
              <w:t>教学等工作</w:t>
            </w:r>
            <w:r>
              <w:rPr>
                <w:rFonts w:hint="eastAsia" w:ascii="Times New Roman" w:hAnsi="Times New Roman" w:cs="Times New Roman"/>
                <w:sz w:val="13"/>
                <w:szCs w:val="13"/>
              </w:rPr>
              <w:t>；</w:t>
            </w:r>
          </w:p>
          <w:p>
            <w:pPr>
              <w:keepNext w:val="0"/>
              <w:keepLines w:val="0"/>
              <w:pageBreakBefore w:val="0"/>
              <w:widowControl w:val="0"/>
              <w:numPr>
                <w:ilvl w:val="0"/>
                <w:numId w:val="6"/>
              </w:numPr>
              <w:kinsoku/>
              <w:wordWrap/>
              <w:overflowPunct/>
              <w:topLinePunct w:val="0"/>
              <w:autoSpaceDE/>
              <w:autoSpaceDN/>
              <w:bidi w:val="0"/>
              <w:adjustRightInd/>
              <w:snapToGrid/>
              <w:spacing w:line="170" w:lineRule="exact"/>
              <w:textAlignment w:val="auto"/>
              <w:rPr>
                <w:rFonts w:hint="eastAsia" w:ascii="Times New Roman" w:hAnsi="Times New Roman" w:cs="Times New Roman"/>
                <w:sz w:val="13"/>
                <w:szCs w:val="13"/>
              </w:rPr>
            </w:pPr>
            <w:r>
              <w:rPr>
                <w:rFonts w:hint="eastAsia" w:ascii="Times New Roman" w:hAnsi="Times New Roman" w:cs="Times New Roman"/>
                <w:sz w:val="13"/>
                <w:szCs w:val="13"/>
                <w:lang w:val="en-US" w:eastAsia="zh-CN"/>
              </w:rPr>
              <w:t>2008</w:t>
            </w:r>
            <w:r>
              <w:rPr>
                <w:rFonts w:ascii="Times New Roman" w:hAnsi="Times New Roman" w:cs="Times New Roman"/>
                <w:sz w:val="13"/>
                <w:szCs w:val="13"/>
              </w:rPr>
              <w:t>.09---</w:t>
            </w:r>
            <w:r>
              <w:rPr>
                <w:rFonts w:hint="eastAsia" w:ascii="Times New Roman" w:hAnsi="Times New Roman" w:cs="Times New Roman"/>
                <w:sz w:val="13"/>
                <w:szCs w:val="13"/>
                <w:lang w:val="en-US" w:eastAsia="zh-CN"/>
              </w:rPr>
              <w:t>2010</w:t>
            </w:r>
            <w:r>
              <w:rPr>
                <w:rFonts w:ascii="Times New Roman" w:hAnsi="Times New Roman" w:cs="Times New Roman"/>
                <w:sz w:val="13"/>
                <w:szCs w:val="13"/>
              </w:rPr>
              <w:t>.0</w:t>
            </w:r>
            <w:r>
              <w:rPr>
                <w:rFonts w:hint="eastAsia" w:ascii="Times New Roman" w:hAnsi="Times New Roman" w:cs="Times New Roman"/>
                <w:sz w:val="13"/>
                <w:szCs w:val="13"/>
                <w:lang w:val="en-US" w:eastAsia="zh-CN"/>
              </w:rPr>
              <w:t>8</w:t>
            </w:r>
            <w:r>
              <w:rPr>
                <w:rFonts w:ascii="Times New Roman" w:hAnsi="Times New Roman" w:cs="Times New Roman"/>
                <w:sz w:val="13"/>
                <w:szCs w:val="13"/>
              </w:rPr>
              <w:t xml:space="preserve"> 在资兴市</w:t>
            </w:r>
            <w:r>
              <w:rPr>
                <w:rFonts w:hint="eastAsia" w:ascii="Times New Roman" w:hAnsi="Times New Roman" w:cs="Times New Roman"/>
                <w:sz w:val="13"/>
                <w:szCs w:val="13"/>
                <w:lang w:eastAsia="zh-CN"/>
              </w:rPr>
              <w:t>东坪学校</w:t>
            </w:r>
            <w:r>
              <w:rPr>
                <w:rFonts w:ascii="Times New Roman" w:hAnsi="Times New Roman" w:cs="Times New Roman"/>
                <w:sz w:val="13"/>
                <w:szCs w:val="13"/>
              </w:rPr>
              <w:t>（</w:t>
            </w:r>
            <w:r>
              <w:rPr>
                <w:rFonts w:ascii="Times New Roman" w:hAnsi="Times New Roman" w:cs="Times New Roman"/>
                <w:b/>
                <w:bCs/>
                <w:sz w:val="13"/>
                <w:szCs w:val="13"/>
              </w:rPr>
              <w:t>农村</w:t>
            </w:r>
            <w:r>
              <w:rPr>
                <w:rFonts w:hint="eastAsia" w:ascii="Times New Roman" w:hAnsi="Times New Roman" w:cs="Times New Roman"/>
                <w:b/>
                <w:bCs/>
                <w:sz w:val="13"/>
                <w:szCs w:val="13"/>
                <w:lang w:eastAsia="zh-CN"/>
              </w:rPr>
              <w:t>学校</w:t>
            </w:r>
            <w:r>
              <w:rPr>
                <w:rFonts w:ascii="Times New Roman" w:hAnsi="Times New Roman" w:cs="Times New Roman"/>
                <w:sz w:val="13"/>
                <w:szCs w:val="13"/>
              </w:rPr>
              <w:t>）任教，担任</w:t>
            </w:r>
            <w:r>
              <w:rPr>
                <w:rFonts w:hint="eastAsia" w:ascii="Times New Roman" w:hAnsi="Times New Roman" w:cs="Times New Roman"/>
                <w:sz w:val="13"/>
                <w:szCs w:val="13"/>
                <w:lang w:eastAsia="zh-CN"/>
              </w:rPr>
              <w:t>副校长（主持初中部日常工作、分管教学教研）</w:t>
            </w:r>
            <w:r>
              <w:rPr>
                <w:rFonts w:ascii="Times New Roman" w:hAnsi="Times New Roman" w:cs="Times New Roman"/>
                <w:sz w:val="13"/>
                <w:szCs w:val="13"/>
              </w:rPr>
              <w:t>、</w:t>
            </w:r>
            <w:r>
              <w:rPr>
                <w:rFonts w:hint="eastAsia" w:ascii="Times New Roman" w:hAnsi="Times New Roman" w:cs="Times New Roman"/>
                <w:sz w:val="13"/>
                <w:szCs w:val="13"/>
                <w:lang w:eastAsia="zh-CN"/>
              </w:rPr>
              <w:t>初中地理</w:t>
            </w:r>
            <w:r>
              <w:rPr>
                <w:rFonts w:ascii="Times New Roman" w:hAnsi="Times New Roman" w:cs="Times New Roman"/>
                <w:sz w:val="13"/>
                <w:szCs w:val="13"/>
              </w:rPr>
              <w:t>教学等工作</w:t>
            </w:r>
            <w:r>
              <w:rPr>
                <w:rFonts w:hint="eastAsia" w:ascii="Times New Roman" w:hAnsi="Times New Roman" w:cs="Times New Roman"/>
                <w:sz w:val="13"/>
                <w:szCs w:val="13"/>
              </w:rPr>
              <w:t>；</w:t>
            </w:r>
          </w:p>
          <w:p>
            <w:pPr>
              <w:keepNext w:val="0"/>
              <w:keepLines w:val="0"/>
              <w:pageBreakBefore w:val="0"/>
              <w:widowControl w:val="0"/>
              <w:numPr>
                <w:ilvl w:val="0"/>
                <w:numId w:val="7"/>
              </w:numPr>
              <w:kinsoku/>
              <w:wordWrap/>
              <w:overflowPunct/>
              <w:topLinePunct w:val="0"/>
              <w:autoSpaceDE/>
              <w:autoSpaceDN/>
              <w:bidi w:val="0"/>
              <w:adjustRightInd/>
              <w:snapToGrid/>
              <w:spacing w:line="170" w:lineRule="exact"/>
              <w:textAlignment w:val="auto"/>
              <w:rPr>
                <w:rFonts w:hint="eastAsia" w:ascii="Times New Roman" w:hAnsi="Times New Roman" w:cs="Times New Roman"/>
                <w:sz w:val="13"/>
                <w:szCs w:val="13"/>
              </w:rPr>
            </w:pPr>
            <w:r>
              <w:rPr>
                <w:rFonts w:hint="eastAsia" w:ascii="Times New Roman" w:hAnsi="Times New Roman" w:cs="Times New Roman"/>
                <w:sz w:val="13"/>
                <w:szCs w:val="13"/>
                <w:lang w:val="en-US" w:eastAsia="zh-CN"/>
              </w:rPr>
              <w:t>2010</w:t>
            </w:r>
            <w:r>
              <w:rPr>
                <w:rFonts w:ascii="Times New Roman" w:hAnsi="Times New Roman" w:cs="Times New Roman"/>
                <w:sz w:val="13"/>
                <w:szCs w:val="13"/>
              </w:rPr>
              <w:t>.09---</w:t>
            </w:r>
            <w:r>
              <w:rPr>
                <w:rFonts w:hint="eastAsia" w:ascii="Times New Roman" w:hAnsi="Times New Roman" w:cs="Times New Roman"/>
                <w:sz w:val="13"/>
                <w:szCs w:val="13"/>
                <w:lang w:val="en-US" w:eastAsia="zh-CN"/>
              </w:rPr>
              <w:t>2012</w:t>
            </w:r>
            <w:r>
              <w:rPr>
                <w:rFonts w:ascii="Times New Roman" w:hAnsi="Times New Roman" w:cs="Times New Roman"/>
                <w:sz w:val="13"/>
                <w:szCs w:val="13"/>
              </w:rPr>
              <w:t>.0</w:t>
            </w:r>
            <w:r>
              <w:rPr>
                <w:rFonts w:hint="eastAsia" w:ascii="Times New Roman" w:hAnsi="Times New Roman" w:cs="Times New Roman"/>
                <w:sz w:val="13"/>
                <w:szCs w:val="13"/>
                <w:lang w:val="en-US" w:eastAsia="zh-CN"/>
              </w:rPr>
              <w:t>8</w:t>
            </w:r>
            <w:r>
              <w:rPr>
                <w:rFonts w:ascii="Times New Roman" w:hAnsi="Times New Roman" w:cs="Times New Roman"/>
                <w:sz w:val="13"/>
                <w:szCs w:val="13"/>
              </w:rPr>
              <w:t xml:space="preserve"> 在资兴市</w:t>
            </w:r>
            <w:r>
              <w:rPr>
                <w:rFonts w:hint="eastAsia" w:ascii="Times New Roman" w:hAnsi="Times New Roman" w:cs="Times New Roman"/>
                <w:sz w:val="13"/>
                <w:szCs w:val="13"/>
                <w:lang w:eastAsia="zh-CN"/>
              </w:rPr>
              <w:t>三都中学</w:t>
            </w:r>
            <w:r>
              <w:rPr>
                <w:rFonts w:ascii="Times New Roman" w:hAnsi="Times New Roman" w:cs="Times New Roman"/>
                <w:sz w:val="13"/>
                <w:szCs w:val="13"/>
              </w:rPr>
              <w:t>（</w:t>
            </w:r>
            <w:r>
              <w:rPr>
                <w:rFonts w:ascii="Times New Roman" w:hAnsi="Times New Roman" w:cs="Times New Roman"/>
                <w:b/>
                <w:bCs/>
                <w:sz w:val="13"/>
                <w:szCs w:val="13"/>
              </w:rPr>
              <w:t>农村</w:t>
            </w:r>
            <w:r>
              <w:rPr>
                <w:rFonts w:hint="eastAsia" w:ascii="Times New Roman" w:hAnsi="Times New Roman" w:cs="Times New Roman"/>
                <w:b/>
                <w:bCs/>
                <w:sz w:val="13"/>
                <w:szCs w:val="13"/>
                <w:lang w:eastAsia="zh-CN"/>
              </w:rPr>
              <w:t>学校</w:t>
            </w:r>
            <w:r>
              <w:rPr>
                <w:rFonts w:ascii="Times New Roman" w:hAnsi="Times New Roman" w:cs="Times New Roman"/>
                <w:sz w:val="13"/>
                <w:szCs w:val="13"/>
              </w:rPr>
              <w:t>）任教，担任</w:t>
            </w:r>
            <w:r>
              <w:rPr>
                <w:rFonts w:hint="eastAsia" w:ascii="Times New Roman" w:hAnsi="Times New Roman" w:cs="Times New Roman"/>
                <w:sz w:val="13"/>
                <w:szCs w:val="13"/>
                <w:lang w:eastAsia="zh-CN"/>
              </w:rPr>
              <w:t>工会主席（正股级）</w:t>
            </w:r>
            <w:r>
              <w:rPr>
                <w:rFonts w:ascii="Times New Roman" w:hAnsi="Times New Roman" w:cs="Times New Roman"/>
                <w:sz w:val="13"/>
                <w:szCs w:val="13"/>
              </w:rPr>
              <w:t>、</w:t>
            </w:r>
            <w:r>
              <w:rPr>
                <w:rFonts w:hint="eastAsia" w:ascii="Times New Roman" w:hAnsi="Times New Roman" w:cs="Times New Roman"/>
                <w:sz w:val="13"/>
                <w:szCs w:val="13"/>
                <w:lang w:eastAsia="zh-CN"/>
              </w:rPr>
              <w:t>初中地理</w:t>
            </w:r>
            <w:r>
              <w:rPr>
                <w:rFonts w:ascii="Times New Roman" w:hAnsi="Times New Roman" w:cs="Times New Roman"/>
                <w:sz w:val="13"/>
                <w:szCs w:val="13"/>
              </w:rPr>
              <w:t>教学等工作</w:t>
            </w:r>
            <w:r>
              <w:rPr>
                <w:rFonts w:hint="eastAsia" w:ascii="Times New Roman" w:hAnsi="Times New Roman" w:cs="Times New Roman"/>
                <w:sz w:val="13"/>
                <w:szCs w:val="13"/>
              </w:rPr>
              <w:t>；</w:t>
            </w:r>
          </w:p>
          <w:p>
            <w:pPr>
              <w:keepNext w:val="0"/>
              <w:keepLines w:val="0"/>
              <w:pageBreakBefore w:val="0"/>
              <w:widowControl w:val="0"/>
              <w:numPr>
                <w:ilvl w:val="0"/>
                <w:numId w:val="8"/>
              </w:numPr>
              <w:kinsoku/>
              <w:wordWrap/>
              <w:overflowPunct/>
              <w:topLinePunct w:val="0"/>
              <w:autoSpaceDE/>
              <w:autoSpaceDN/>
              <w:bidi w:val="0"/>
              <w:adjustRightInd/>
              <w:snapToGrid/>
              <w:spacing w:line="170" w:lineRule="exact"/>
              <w:textAlignment w:val="auto"/>
              <w:rPr>
                <w:rFonts w:hint="eastAsia" w:ascii="Times New Roman" w:hAnsi="Times New Roman" w:cs="Times New Roman"/>
                <w:sz w:val="13"/>
                <w:szCs w:val="13"/>
              </w:rPr>
            </w:pPr>
            <w:r>
              <w:rPr>
                <w:rFonts w:hint="eastAsia" w:ascii="Times New Roman" w:hAnsi="Times New Roman" w:cs="Times New Roman"/>
                <w:sz w:val="13"/>
                <w:szCs w:val="13"/>
                <w:lang w:val="en-US" w:eastAsia="zh-CN"/>
              </w:rPr>
              <w:t>2012</w:t>
            </w:r>
            <w:r>
              <w:rPr>
                <w:rFonts w:ascii="Times New Roman" w:hAnsi="Times New Roman" w:cs="Times New Roman"/>
                <w:sz w:val="13"/>
                <w:szCs w:val="13"/>
              </w:rPr>
              <w:t>.09---</w:t>
            </w:r>
            <w:r>
              <w:rPr>
                <w:rFonts w:hint="eastAsia" w:ascii="Times New Roman" w:hAnsi="Times New Roman" w:cs="Times New Roman"/>
                <w:sz w:val="13"/>
                <w:szCs w:val="13"/>
                <w:lang w:val="en-US" w:eastAsia="zh-CN"/>
              </w:rPr>
              <w:t>2013</w:t>
            </w:r>
            <w:r>
              <w:rPr>
                <w:rFonts w:ascii="Times New Roman" w:hAnsi="Times New Roman" w:cs="Times New Roman"/>
                <w:sz w:val="13"/>
                <w:szCs w:val="13"/>
              </w:rPr>
              <w:t>.</w:t>
            </w:r>
            <w:r>
              <w:rPr>
                <w:rFonts w:hint="eastAsia" w:ascii="Times New Roman" w:hAnsi="Times New Roman" w:cs="Times New Roman"/>
                <w:sz w:val="13"/>
                <w:szCs w:val="13"/>
                <w:lang w:val="en-US" w:eastAsia="zh-CN"/>
              </w:rPr>
              <w:t>11</w:t>
            </w:r>
            <w:r>
              <w:rPr>
                <w:rFonts w:ascii="Times New Roman" w:hAnsi="Times New Roman" w:cs="Times New Roman"/>
                <w:sz w:val="13"/>
                <w:szCs w:val="13"/>
              </w:rPr>
              <w:t xml:space="preserve"> 在资兴市</w:t>
            </w:r>
            <w:r>
              <w:rPr>
                <w:rFonts w:hint="eastAsia" w:ascii="Times New Roman" w:hAnsi="Times New Roman" w:cs="Times New Roman"/>
                <w:sz w:val="13"/>
                <w:szCs w:val="13"/>
                <w:lang w:eastAsia="zh-CN"/>
              </w:rPr>
              <w:t>蓼江中学</w:t>
            </w:r>
            <w:r>
              <w:rPr>
                <w:rFonts w:ascii="Times New Roman" w:hAnsi="Times New Roman" w:cs="Times New Roman"/>
                <w:sz w:val="13"/>
                <w:szCs w:val="13"/>
              </w:rPr>
              <w:t>（</w:t>
            </w:r>
            <w:r>
              <w:rPr>
                <w:rFonts w:ascii="Times New Roman" w:hAnsi="Times New Roman" w:cs="Times New Roman"/>
                <w:b/>
                <w:bCs/>
                <w:sz w:val="13"/>
                <w:szCs w:val="13"/>
              </w:rPr>
              <w:t>农村</w:t>
            </w:r>
            <w:r>
              <w:rPr>
                <w:rFonts w:hint="eastAsia" w:ascii="Times New Roman" w:hAnsi="Times New Roman" w:cs="Times New Roman"/>
                <w:b/>
                <w:bCs/>
                <w:sz w:val="13"/>
                <w:szCs w:val="13"/>
                <w:lang w:eastAsia="zh-CN"/>
              </w:rPr>
              <w:t>中学</w:t>
            </w:r>
            <w:r>
              <w:rPr>
                <w:rFonts w:ascii="Times New Roman" w:hAnsi="Times New Roman" w:cs="Times New Roman"/>
                <w:sz w:val="13"/>
                <w:szCs w:val="13"/>
              </w:rPr>
              <w:t>）任教，担任</w:t>
            </w:r>
            <w:r>
              <w:rPr>
                <w:rFonts w:hint="eastAsia" w:ascii="Times New Roman" w:hAnsi="Times New Roman" w:cs="Times New Roman"/>
                <w:sz w:val="13"/>
                <w:szCs w:val="13"/>
                <w:lang w:eastAsia="zh-CN"/>
              </w:rPr>
              <w:t>支部书记兼校长</w:t>
            </w:r>
            <w:r>
              <w:rPr>
                <w:rFonts w:ascii="Times New Roman" w:hAnsi="Times New Roman" w:cs="Times New Roman"/>
                <w:sz w:val="13"/>
                <w:szCs w:val="13"/>
              </w:rPr>
              <w:t>、</w:t>
            </w:r>
            <w:r>
              <w:rPr>
                <w:rFonts w:hint="eastAsia" w:ascii="Times New Roman" w:hAnsi="Times New Roman" w:cs="Times New Roman"/>
                <w:sz w:val="13"/>
                <w:szCs w:val="13"/>
                <w:lang w:eastAsia="zh-CN"/>
              </w:rPr>
              <w:t>初中地理</w:t>
            </w:r>
            <w:r>
              <w:rPr>
                <w:rFonts w:ascii="Times New Roman" w:hAnsi="Times New Roman" w:cs="Times New Roman"/>
                <w:sz w:val="13"/>
                <w:szCs w:val="13"/>
              </w:rPr>
              <w:t>教学等工作</w:t>
            </w:r>
            <w:r>
              <w:rPr>
                <w:rFonts w:hint="eastAsia" w:ascii="Times New Roman" w:hAnsi="Times New Roman" w:cs="Times New Roman"/>
                <w:sz w:val="13"/>
                <w:szCs w:val="13"/>
              </w:rPr>
              <w:t>；</w:t>
            </w:r>
          </w:p>
          <w:p>
            <w:pPr>
              <w:keepNext w:val="0"/>
              <w:keepLines w:val="0"/>
              <w:pageBreakBefore w:val="0"/>
              <w:widowControl w:val="0"/>
              <w:numPr>
                <w:ilvl w:val="0"/>
                <w:numId w:val="9"/>
              </w:numPr>
              <w:kinsoku/>
              <w:wordWrap/>
              <w:overflowPunct/>
              <w:topLinePunct w:val="0"/>
              <w:autoSpaceDE/>
              <w:autoSpaceDN/>
              <w:bidi w:val="0"/>
              <w:adjustRightInd/>
              <w:snapToGrid/>
              <w:spacing w:line="170" w:lineRule="exact"/>
              <w:textAlignment w:val="auto"/>
              <w:rPr>
                <w:rFonts w:hint="eastAsia" w:ascii="Times New Roman" w:hAnsi="Times New Roman" w:cs="Times New Roman"/>
                <w:sz w:val="13"/>
                <w:szCs w:val="13"/>
              </w:rPr>
            </w:pPr>
            <w:r>
              <w:rPr>
                <w:rFonts w:hint="eastAsia" w:ascii="Times New Roman" w:hAnsi="Times New Roman" w:cs="Times New Roman"/>
                <w:sz w:val="13"/>
                <w:szCs w:val="13"/>
                <w:lang w:val="en-US" w:eastAsia="zh-CN"/>
              </w:rPr>
              <w:t>2013</w:t>
            </w:r>
            <w:r>
              <w:rPr>
                <w:rFonts w:ascii="Times New Roman" w:hAnsi="Times New Roman" w:cs="Times New Roman"/>
                <w:sz w:val="13"/>
                <w:szCs w:val="13"/>
              </w:rPr>
              <w:t>.</w:t>
            </w:r>
            <w:r>
              <w:rPr>
                <w:rFonts w:hint="eastAsia" w:ascii="Times New Roman" w:hAnsi="Times New Roman" w:cs="Times New Roman"/>
                <w:sz w:val="13"/>
                <w:szCs w:val="13"/>
                <w:lang w:val="en-US" w:eastAsia="zh-CN"/>
              </w:rPr>
              <w:t>11</w:t>
            </w:r>
            <w:r>
              <w:rPr>
                <w:rFonts w:ascii="Times New Roman" w:hAnsi="Times New Roman" w:cs="Times New Roman"/>
                <w:sz w:val="13"/>
                <w:szCs w:val="13"/>
              </w:rPr>
              <w:t>---</w:t>
            </w:r>
            <w:r>
              <w:rPr>
                <w:rFonts w:hint="eastAsia" w:ascii="Times New Roman" w:hAnsi="Times New Roman" w:cs="Times New Roman"/>
                <w:sz w:val="13"/>
                <w:szCs w:val="13"/>
                <w:lang w:val="en-US" w:eastAsia="zh-CN"/>
              </w:rPr>
              <w:t>2019</w:t>
            </w:r>
            <w:r>
              <w:rPr>
                <w:rFonts w:ascii="Times New Roman" w:hAnsi="Times New Roman" w:cs="Times New Roman"/>
                <w:sz w:val="13"/>
                <w:szCs w:val="13"/>
              </w:rPr>
              <w:t>.0</w:t>
            </w:r>
            <w:r>
              <w:rPr>
                <w:rFonts w:hint="eastAsia" w:ascii="Times New Roman" w:hAnsi="Times New Roman" w:cs="Times New Roman"/>
                <w:sz w:val="13"/>
                <w:szCs w:val="13"/>
                <w:lang w:val="en-US" w:eastAsia="zh-CN"/>
              </w:rPr>
              <w:t>8</w:t>
            </w:r>
            <w:r>
              <w:rPr>
                <w:rFonts w:ascii="Times New Roman" w:hAnsi="Times New Roman" w:cs="Times New Roman"/>
                <w:sz w:val="13"/>
                <w:szCs w:val="13"/>
              </w:rPr>
              <w:t xml:space="preserve"> 在资兴市</w:t>
            </w:r>
            <w:r>
              <w:rPr>
                <w:rFonts w:hint="eastAsia" w:ascii="Times New Roman" w:hAnsi="Times New Roman" w:cs="Times New Roman"/>
                <w:sz w:val="13"/>
                <w:szCs w:val="13"/>
                <w:lang w:eastAsia="zh-CN"/>
              </w:rPr>
              <w:t>连坪瑶族乡中心完小</w:t>
            </w:r>
            <w:r>
              <w:rPr>
                <w:rFonts w:ascii="Times New Roman" w:hAnsi="Times New Roman" w:cs="Times New Roman"/>
                <w:sz w:val="13"/>
                <w:szCs w:val="13"/>
              </w:rPr>
              <w:t>（</w:t>
            </w:r>
            <w:r>
              <w:rPr>
                <w:rFonts w:ascii="Times New Roman" w:hAnsi="Times New Roman" w:cs="Times New Roman"/>
                <w:b/>
                <w:bCs/>
                <w:sz w:val="13"/>
                <w:szCs w:val="13"/>
              </w:rPr>
              <w:t>农村</w:t>
            </w:r>
            <w:r>
              <w:rPr>
                <w:rFonts w:hint="eastAsia" w:ascii="Times New Roman" w:hAnsi="Times New Roman" w:cs="Times New Roman"/>
                <w:b/>
                <w:bCs/>
                <w:sz w:val="13"/>
                <w:szCs w:val="13"/>
                <w:lang w:eastAsia="zh-CN"/>
              </w:rPr>
              <w:t>学校</w:t>
            </w:r>
            <w:r>
              <w:rPr>
                <w:rFonts w:ascii="Times New Roman" w:hAnsi="Times New Roman" w:cs="Times New Roman"/>
                <w:sz w:val="13"/>
                <w:szCs w:val="13"/>
              </w:rPr>
              <w:t>）任教，担任</w:t>
            </w:r>
            <w:r>
              <w:rPr>
                <w:rFonts w:hint="eastAsia" w:ascii="Times New Roman" w:hAnsi="Times New Roman" w:cs="Times New Roman"/>
                <w:sz w:val="13"/>
                <w:szCs w:val="13"/>
                <w:lang w:eastAsia="zh-CN"/>
              </w:rPr>
              <w:t>支部书记兼校长</w:t>
            </w:r>
            <w:r>
              <w:rPr>
                <w:rFonts w:ascii="Times New Roman" w:hAnsi="Times New Roman" w:cs="Times New Roman"/>
                <w:sz w:val="13"/>
                <w:szCs w:val="13"/>
              </w:rPr>
              <w:t>、</w:t>
            </w:r>
            <w:r>
              <w:rPr>
                <w:rFonts w:hint="eastAsia" w:ascii="Times New Roman" w:hAnsi="Times New Roman" w:cs="Times New Roman"/>
                <w:sz w:val="13"/>
                <w:szCs w:val="13"/>
                <w:lang w:eastAsia="zh-CN"/>
              </w:rPr>
              <w:t>先后担任小学思想品德、数学</w:t>
            </w:r>
            <w:r>
              <w:rPr>
                <w:rFonts w:ascii="Times New Roman" w:hAnsi="Times New Roman" w:cs="Times New Roman"/>
                <w:sz w:val="13"/>
                <w:szCs w:val="13"/>
              </w:rPr>
              <w:t>教学等工作</w:t>
            </w:r>
            <w:r>
              <w:rPr>
                <w:rFonts w:hint="eastAsia" w:ascii="Times New Roman" w:hAnsi="Times New Roman" w:cs="Times New Roman"/>
                <w:sz w:val="13"/>
                <w:szCs w:val="13"/>
              </w:rPr>
              <w:t>；</w:t>
            </w:r>
          </w:p>
          <w:p>
            <w:pPr>
              <w:keepNext w:val="0"/>
              <w:keepLines w:val="0"/>
              <w:pageBreakBefore w:val="0"/>
              <w:widowControl w:val="0"/>
              <w:numPr>
                <w:ilvl w:val="0"/>
                <w:numId w:val="0"/>
              </w:numPr>
              <w:kinsoku/>
              <w:wordWrap/>
              <w:overflowPunct/>
              <w:topLinePunct w:val="0"/>
              <w:autoSpaceDE/>
              <w:autoSpaceDN/>
              <w:bidi w:val="0"/>
              <w:adjustRightInd/>
              <w:snapToGrid/>
              <w:spacing w:line="170" w:lineRule="exact"/>
              <w:textAlignment w:val="auto"/>
              <w:rPr>
                <w:rFonts w:hint="eastAsia" w:ascii="Times New Roman" w:hAnsi="Times New Roman" w:cs="Times New Roman"/>
                <w:sz w:val="13"/>
                <w:szCs w:val="13"/>
              </w:rPr>
            </w:pPr>
            <w:r>
              <w:rPr>
                <w:rFonts w:hint="eastAsia" w:ascii="Times New Roman" w:hAnsi="Times New Roman" w:cs="Times New Roman"/>
                <w:sz w:val="13"/>
                <w:szCs w:val="13"/>
                <w:lang w:val="en-US" w:eastAsia="zh-CN"/>
              </w:rPr>
              <w:t>10、2019</w:t>
            </w:r>
            <w:r>
              <w:rPr>
                <w:rFonts w:ascii="Times New Roman" w:hAnsi="Times New Roman" w:cs="Times New Roman"/>
                <w:sz w:val="13"/>
                <w:szCs w:val="13"/>
              </w:rPr>
              <w:t>.09---</w:t>
            </w:r>
            <w:r>
              <w:rPr>
                <w:rFonts w:hint="eastAsia" w:ascii="Times New Roman" w:hAnsi="Times New Roman" w:cs="Times New Roman"/>
                <w:sz w:val="13"/>
                <w:szCs w:val="13"/>
                <w:lang w:val="en-US" w:eastAsia="zh-CN"/>
              </w:rPr>
              <w:t>2020</w:t>
            </w:r>
            <w:r>
              <w:rPr>
                <w:rFonts w:ascii="Times New Roman" w:hAnsi="Times New Roman" w:cs="Times New Roman"/>
                <w:sz w:val="13"/>
                <w:szCs w:val="13"/>
              </w:rPr>
              <w:t>.0</w:t>
            </w:r>
            <w:r>
              <w:rPr>
                <w:rFonts w:hint="eastAsia" w:ascii="Times New Roman" w:hAnsi="Times New Roman" w:cs="Times New Roman"/>
                <w:sz w:val="13"/>
                <w:szCs w:val="13"/>
                <w:lang w:val="en-US" w:eastAsia="zh-CN"/>
              </w:rPr>
              <w:t>8</w:t>
            </w:r>
            <w:r>
              <w:rPr>
                <w:rFonts w:ascii="Times New Roman" w:hAnsi="Times New Roman" w:cs="Times New Roman"/>
                <w:sz w:val="13"/>
                <w:szCs w:val="13"/>
              </w:rPr>
              <w:t xml:space="preserve"> 在资兴市</w:t>
            </w:r>
            <w:r>
              <w:rPr>
                <w:rFonts w:hint="eastAsia" w:ascii="Times New Roman" w:hAnsi="Times New Roman" w:cs="Times New Roman"/>
                <w:sz w:val="13"/>
                <w:szCs w:val="13"/>
                <w:lang w:eastAsia="zh-CN"/>
              </w:rPr>
              <w:t>黄草镇东坪学校</w:t>
            </w:r>
            <w:r>
              <w:rPr>
                <w:rFonts w:ascii="Times New Roman" w:hAnsi="Times New Roman" w:cs="Times New Roman"/>
                <w:sz w:val="13"/>
                <w:szCs w:val="13"/>
              </w:rPr>
              <w:t>（</w:t>
            </w:r>
            <w:r>
              <w:rPr>
                <w:rFonts w:ascii="Times New Roman" w:hAnsi="Times New Roman" w:cs="Times New Roman"/>
                <w:b/>
                <w:bCs/>
                <w:sz w:val="13"/>
                <w:szCs w:val="13"/>
              </w:rPr>
              <w:t>农村</w:t>
            </w:r>
            <w:r>
              <w:rPr>
                <w:rFonts w:hint="eastAsia" w:ascii="Times New Roman" w:hAnsi="Times New Roman" w:cs="Times New Roman"/>
                <w:b/>
                <w:bCs/>
                <w:sz w:val="13"/>
                <w:szCs w:val="13"/>
                <w:lang w:eastAsia="zh-CN"/>
              </w:rPr>
              <w:t>学校</w:t>
            </w:r>
            <w:r>
              <w:rPr>
                <w:rFonts w:ascii="Times New Roman" w:hAnsi="Times New Roman" w:cs="Times New Roman"/>
                <w:sz w:val="13"/>
                <w:szCs w:val="13"/>
              </w:rPr>
              <w:t>）任教，担任</w:t>
            </w:r>
            <w:r>
              <w:rPr>
                <w:rFonts w:hint="eastAsia" w:ascii="Times New Roman" w:hAnsi="Times New Roman" w:cs="Times New Roman"/>
                <w:sz w:val="13"/>
                <w:szCs w:val="13"/>
                <w:lang w:eastAsia="zh-CN"/>
              </w:rPr>
              <w:t>支部副书记兼副校长</w:t>
            </w:r>
            <w:r>
              <w:rPr>
                <w:rFonts w:ascii="Times New Roman" w:hAnsi="Times New Roman" w:cs="Times New Roman"/>
                <w:sz w:val="13"/>
                <w:szCs w:val="13"/>
              </w:rPr>
              <w:t>、</w:t>
            </w:r>
            <w:r>
              <w:rPr>
                <w:rFonts w:hint="eastAsia" w:ascii="Times New Roman" w:hAnsi="Times New Roman" w:cs="Times New Roman"/>
                <w:sz w:val="13"/>
                <w:szCs w:val="13"/>
                <w:lang w:eastAsia="zh-CN"/>
              </w:rPr>
              <w:t>初中地理、化学、历史</w:t>
            </w:r>
            <w:r>
              <w:rPr>
                <w:rFonts w:ascii="Times New Roman" w:hAnsi="Times New Roman" w:cs="Times New Roman"/>
                <w:sz w:val="13"/>
                <w:szCs w:val="13"/>
              </w:rPr>
              <w:t>教学等工作</w:t>
            </w:r>
            <w:r>
              <w:rPr>
                <w:rFonts w:hint="eastAsia" w:ascii="Times New Roman" w:hAnsi="Times New Roman" w:cs="Times New Roman"/>
                <w:sz w:val="13"/>
                <w:szCs w:val="13"/>
              </w:rPr>
              <w:t>；</w:t>
            </w:r>
          </w:p>
          <w:p>
            <w:pPr>
              <w:keepNext w:val="0"/>
              <w:keepLines w:val="0"/>
              <w:pageBreakBefore w:val="0"/>
              <w:widowControl w:val="0"/>
              <w:numPr>
                <w:ilvl w:val="0"/>
                <w:numId w:val="0"/>
              </w:numPr>
              <w:kinsoku/>
              <w:wordWrap/>
              <w:overflowPunct/>
              <w:topLinePunct w:val="0"/>
              <w:autoSpaceDE/>
              <w:autoSpaceDN/>
              <w:bidi w:val="0"/>
              <w:adjustRightInd/>
              <w:snapToGrid/>
              <w:spacing w:line="170" w:lineRule="exact"/>
              <w:textAlignment w:val="auto"/>
              <w:rPr>
                <w:rFonts w:hint="eastAsia" w:ascii="Times New Roman" w:hAnsi="Times New Roman" w:cs="Times New Roman"/>
                <w:sz w:val="13"/>
                <w:szCs w:val="13"/>
                <w:lang w:val="en-US" w:eastAsia="zh-CN"/>
              </w:rPr>
            </w:pPr>
            <w:r>
              <w:rPr>
                <w:rFonts w:hint="eastAsia" w:ascii="Times New Roman" w:hAnsi="Times New Roman" w:cs="Times New Roman"/>
                <w:sz w:val="13"/>
                <w:szCs w:val="13"/>
                <w:lang w:val="en-US" w:eastAsia="zh-CN"/>
              </w:rPr>
              <w:t>11、2020</w:t>
            </w:r>
            <w:r>
              <w:rPr>
                <w:rFonts w:ascii="Times New Roman" w:hAnsi="Times New Roman" w:cs="Times New Roman"/>
                <w:sz w:val="13"/>
                <w:szCs w:val="13"/>
              </w:rPr>
              <w:t>.09---</w:t>
            </w:r>
            <w:r>
              <w:rPr>
                <w:rFonts w:hint="eastAsia" w:ascii="Times New Roman" w:hAnsi="Times New Roman" w:cs="Times New Roman"/>
                <w:sz w:val="13"/>
                <w:szCs w:val="13"/>
                <w:lang w:val="en-US" w:eastAsia="zh-CN"/>
              </w:rPr>
              <w:t>2022</w:t>
            </w:r>
            <w:r>
              <w:rPr>
                <w:rFonts w:ascii="Times New Roman" w:hAnsi="Times New Roman" w:cs="Times New Roman"/>
                <w:sz w:val="13"/>
                <w:szCs w:val="13"/>
              </w:rPr>
              <w:t>.</w:t>
            </w:r>
            <w:r>
              <w:rPr>
                <w:rFonts w:hint="eastAsia" w:ascii="Times New Roman" w:hAnsi="Times New Roman" w:cs="Times New Roman"/>
                <w:sz w:val="13"/>
                <w:szCs w:val="13"/>
                <w:lang w:val="en-US" w:eastAsia="zh-CN"/>
              </w:rPr>
              <w:t>08</w:t>
            </w:r>
            <w:r>
              <w:rPr>
                <w:rFonts w:ascii="Times New Roman" w:hAnsi="Times New Roman" w:cs="Times New Roman"/>
                <w:sz w:val="13"/>
                <w:szCs w:val="13"/>
              </w:rPr>
              <w:t xml:space="preserve"> 在资兴市</w:t>
            </w:r>
            <w:r>
              <w:rPr>
                <w:rFonts w:hint="eastAsia" w:ascii="Times New Roman" w:hAnsi="Times New Roman" w:cs="Times New Roman"/>
                <w:sz w:val="13"/>
                <w:szCs w:val="13"/>
                <w:lang w:eastAsia="zh-CN"/>
              </w:rPr>
              <w:t>黄草镇东坪学校</w:t>
            </w:r>
            <w:r>
              <w:rPr>
                <w:rFonts w:ascii="Times New Roman" w:hAnsi="Times New Roman" w:cs="Times New Roman"/>
                <w:sz w:val="13"/>
                <w:szCs w:val="13"/>
              </w:rPr>
              <w:t>（</w:t>
            </w:r>
            <w:r>
              <w:rPr>
                <w:rFonts w:ascii="Times New Roman" w:hAnsi="Times New Roman" w:cs="Times New Roman"/>
                <w:b/>
                <w:bCs/>
                <w:sz w:val="13"/>
                <w:szCs w:val="13"/>
              </w:rPr>
              <w:t>农村</w:t>
            </w:r>
            <w:r>
              <w:rPr>
                <w:rFonts w:hint="eastAsia" w:ascii="Times New Roman" w:hAnsi="Times New Roman" w:cs="Times New Roman"/>
                <w:b/>
                <w:bCs/>
                <w:sz w:val="13"/>
                <w:szCs w:val="13"/>
                <w:lang w:eastAsia="zh-CN"/>
              </w:rPr>
              <w:t>学校</w:t>
            </w:r>
            <w:r>
              <w:rPr>
                <w:rFonts w:ascii="Times New Roman" w:hAnsi="Times New Roman" w:cs="Times New Roman"/>
                <w:sz w:val="13"/>
                <w:szCs w:val="13"/>
              </w:rPr>
              <w:t>）任教，担任</w:t>
            </w:r>
            <w:r>
              <w:rPr>
                <w:rFonts w:hint="eastAsia" w:ascii="Times New Roman" w:hAnsi="Times New Roman" w:cs="Times New Roman"/>
                <w:sz w:val="13"/>
                <w:szCs w:val="13"/>
                <w:lang w:eastAsia="zh-CN"/>
              </w:rPr>
              <w:t>支部书记兼校长</w:t>
            </w:r>
            <w:r>
              <w:rPr>
                <w:rFonts w:ascii="Times New Roman" w:hAnsi="Times New Roman" w:cs="Times New Roman"/>
                <w:sz w:val="13"/>
                <w:szCs w:val="13"/>
              </w:rPr>
              <w:t>、</w:t>
            </w:r>
            <w:r>
              <w:rPr>
                <w:rFonts w:hint="eastAsia" w:ascii="Times New Roman" w:hAnsi="Times New Roman" w:cs="Times New Roman"/>
                <w:sz w:val="13"/>
                <w:szCs w:val="13"/>
                <w:lang w:eastAsia="zh-CN"/>
              </w:rPr>
              <w:t>初中地理、化学、历史</w:t>
            </w:r>
            <w:r>
              <w:rPr>
                <w:rFonts w:ascii="Times New Roman" w:hAnsi="Times New Roman" w:cs="Times New Roman"/>
                <w:sz w:val="13"/>
                <w:szCs w:val="13"/>
              </w:rPr>
              <w:t>教学等工作</w:t>
            </w:r>
            <w:r>
              <w:rPr>
                <w:rFonts w:hint="eastAsia" w:ascii="Times New Roman" w:hAnsi="Times New Roman" w:cs="Times New Roman"/>
                <w:sz w:val="13"/>
                <w:szCs w:val="13"/>
              </w:rPr>
              <w:t>；</w:t>
            </w:r>
            <w:r>
              <w:rPr>
                <w:rFonts w:hint="eastAsia" w:ascii="Times New Roman" w:hAnsi="Times New Roman" w:cs="Times New Roman"/>
                <w:sz w:val="13"/>
                <w:szCs w:val="13"/>
                <w:lang w:val="en-US" w:eastAsia="zh-CN"/>
              </w:rPr>
              <w:t>2022年9月从学校党政主要领导岗位退下</w:t>
            </w:r>
          </w:p>
          <w:p>
            <w:pPr>
              <w:pStyle w:val="3"/>
              <w:keepNext w:val="0"/>
              <w:keepLines w:val="0"/>
              <w:pageBreakBefore w:val="0"/>
              <w:widowControl w:val="0"/>
              <w:kinsoku/>
              <w:wordWrap/>
              <w:overflowPunct/>
              <w:topLinePunct w:val="0"/>
              <w:autoSpaceDE/>
              <w:autoSpaceDN/>
              <w:bidi w:val="0"/>
              <w:adjustRightInd/>
              <w:snapToGrid/>
              <w:spacing w:line="170" w:lineRule="exact"/>
              <w:ind w:left="0" w:leftChars="0" w:firstLine="0" w:firstLineChars="0"/>
              <w:jc w:val="both"/>
              <w:textAlignment w:val="auto"/>
              <w:rPr>
                <w:rFonts w:hint="eastAsia" w:eastAsia="宋体" w:asciiTheme="majorEastAsia" w:hAnsiTheme="majorEastAsia"/>
                <w:sz w:val="13"/>
                <w:szCs w:val="13"/>
                <w:lang w:eastAsia="zh-CN"/>
              </w:rPr>
            </w:pPr>
            <w:r>
              <w:rPr>
                <w:rFonts w:hint="eastAsia" w:ascii="Times New Roman" w:hAnsi="Times New Roman" w:cs="Times New Roman"/>
                <w:sz w:val="13"/>
                <w:szCs w:val="13"/>
                <w:lang w:val="en-US" w:eastAsia="zh-CN"/>
              </w:rPr>
              <w:t>1</w:t>
            </w:r>
            <w:r>
              <w:rPr>
                <w:rFonts w:hint="eastAsia" w:cs="Times New Roman"/>
                <w:sz w:val="13"/>
                <w:szCs w:val="13"/>
                <w:lang w:val="en-US" w:eastAsia="zh-CN"/>
              </w:rPr>
              <w:t>2</w:t>
            </w:r>
            <w:r>
              <w:rPr>
                <w:rFonts w:hint="eastAsia" w:ascii="Times New Roman" w:hAnsi="Times New Roman" w:cs="Times New Roman"/>
                <w:sz w:val="13"/>
                <w:szCs w:val="13"/>
                <w:lang w:val="en-US" w:eastAsia="zh-CN"/>
              </w:rPr>
              <w:t>、202</w:t>
            </w:r>
            <w:r>
              <w:rPr>
                <w:rFonts w:hint="eastAsia" w:cs="Times New Roman"/>
                <w:sz w:val="13"/>
                <w:szCs w:val="13"/>
                <w:lang w:val="en-US" w:eastAsia="zh-CN"/>
              </w:rPr>
              <w:t>2</w:t>
            </w:r>
            <w:r>
              <w:rPr>
                <w:rFonts w:ascii="Times New Roman" w:hAnsi="Times New Roman" w:cs="Times New Roman"/>
                <w:sz w:val="13"/>
                <w:szCs w:val="13"/>
              </w:rPr>
              <w:t>.09---</w:t>
            </w:r>
            <w:r>
              <w:rPr>
                <w:rFonts w:hint="eastAsia" w:cs="Times New Roman"/>
                <w:sz w:val="13"/>
                <w:szCs w:val="13"/>
                <w:lang w:val="en-US" w:eastAsia="zh-CN"/>
              </w:rPr>
              <w:t xml:space="preserve">今     </w:t>
            </w:r>
            <w:r>
              <w:rPr>
                <w:rFonts w:ascii="Times New Roman" w:hAnsi="Times New Roman" w:cs="Times New Roman"/>
                <w:sz w:val="13"/>
                <w:szCs w:val="13"/>
              </w:rPr>
              <w:t>在资兴市</w:t>
            </w:r>
            <w:r>
              <w:rPr>
                <w:rFonts w:hint="eastAsia" w:ascii="Times New Roman" w:hAnsi="Times New Roman" w:cs="Times New Roman"/>
                <w:sz w:val="13"/>
                <w:szCs w:val="13"/>
                <w:lang w:eastAsia="zh-CN"/>
              </w:rPr>
              <w:t>黄草镇东坪学校</w:t>
            </w:r>
            <w:r>
              <w:rPr>
                <w:rFonts w:ascii="Times New Roman" w:hAnsi="Times New Roman" w:cs="Times New Roman"/>
                <w:sz w:val="13"/>
                <w:szCs w:val="13"/>
              </w:rPr>
              <w:t>（</w:t>
            </w:r>
            <w:r>
              <w:rPr>
                <w:rFonts w:ascii="Times New Roman" w:hAnsi="Times New Roman" w:cs="Times New Roman"/>
                <w:b/>
                <w:bCs/>
                <w:sz w:val="13"/>
                <w:szCs w:val="13"/>
              </w:rPr>
              <w:t>农村</w:t>
            </w:r>
            <w:r>
              <w:rPr>
                <w:rFonts w:hint="eastAsia" w:ascii="Times New Roman" w:hAnsi="Times New Roman" w:cs="Times New Roman"/>
                <w:b/>
                <w:bCs/>
                <w:sz w:val="13"/>
                <w:szCs w:val="13"/>
                <w:lang w:eastAsia="zh-CN"/>
              </w:rPr>
              <w:t>学校</w:t>
            </w:r>
            <w:r>
              <w:rPr>
                <w:rFonts w:ascii="Times New Roman" w:hAnsi="Times New Roman" w:cs="Times New Roman"/>
                <w:sz w:val="13"/>
                <w:szCs w:val="13"/>
              </w:rPr>
              <w:t>）任教，担任</w:t>
            </w:r>
            <w:r>
              <w:rPr>
                <w:rFonts w:hint="eastAsia" w:cs="Times New Roman"/>
                <w:sz w:val="13"/>
                <w:szCs w:val="13"/>
                <w:lang w:eastAsia="zh-CN"/>
              </w:rPr>
              <w:t>教师</w:t>
            </w:r>
            <w:r>
              <w:rPr>
                <w:rFonts w:ascii="Times New Roman" w:hAnsi="Times New Roman" w:cs="Times New Roman"/>
                <w:sz w:val="13"/>
                <w:szCs w:val="13"/>
              </w:rPr>
              <w:t>、</w:t>
            </w:r>
            <w:r>
              <w:rPr>
                <w:rFonts w:hint="eastAsia" w:ascii="Times New Roman" w:hAnsi="Times New Roman" w:cs="Times New Roman"/>
                <w:sz w:val="13"/>
                <w:szCs w:val="13"/>
                <w:lang w:eastAsia="zh-CN"/>
              </w:rPr>
              <w:t>初中地理、化学、历史</w:t>
            </w:r>
            <w:r>
              <w:rPr>
                <w:rFonts w:ascii="Times New Roman" w:hAnsi="Times New Roman" w:cs="Times New Roman"/>
                <w:sz w:val="13"/>
                <w:szCs w:val="13"/>
              </w:rPr>
              <w:t>教学等工作</w:t>
            </w:r>
            <w:r>
              <w:rPr>
                <w:rFonts w:hint="eastAsia" w:cs="Times New Roman"/>
                <w:sz w:val="13"/>
                <w:szCs w:val="13"/>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899"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性  别</w:t>
            </w:r>
          </w:p>
        </w:tc>
        <w:tc>
          <w:tcPr>
            <w:tcW w:w="994"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男</w:t>
            </w:r>
          </w:p>
        </w:tc>
        <w:tc>
          <w:tcPr>
            <w:tcW w:w="1976" w:type="dxa"/>
            <w:gridSpan w:val="6"/>
            <w:tcBorders>
              <w:top w:val="single" w:color="auto" w:sz="4" w:space="0"/>
              <w:left w:val="single" w:color="auto" w:sz="4" w:space="0"/>
              <w:bottom w:val="single" w:color="auto" w:sz="4" w:space="0"/>
              <w:right w:val="single" w:color="auto" w:sz="4" w:space="0"/>
            </w:tcBorders>
            <w:vAlign w:val="center"/>
          </w:tcPr>
          <w:p>
            <w:pPr>
              <w:spacing w:line="180" w:lineRule="exact"/>
              <w:ind w:left="-40" w:leftChars="-51" w:right="-107" w:rightChars="-51" w:hanging="67" w:hangingChars="45"/>
              <w:jc w:val="center"/>
              <w:rPr>
                <w:rFonts w:ascii="Times New Roman" w:hAnsi="Times New Roman" w:cs="Times New Roman"/>
                <w:sz w:val="15"/>
                <w:szCs w:val="15"/>
              </w:rPr>
            </w:pPr>
            <w:r>
              <w:rPr>
                <w:rFonts w:ascii="Times New Roman" w:hAnsi="Times New Roman" w:cs="Times New Roman"/>
                <w:sz w:val="15"/>
                <w:szCs w:val="15"/>
              </w:rPr>
              <w:t>参加工作时间</w:t>
            </w:r>
          </w:p>
        </w:tc>
        <w:tc>
          <w:tcPr>
            <w:tcW w:w="1207"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199</w:t>
            </w:r>
            <w:r>
              <w:rPr>
                <w:rFonts w:hint="eastAsia" w:ascii="Times New Roman" w:hAnsi="Times New Roman" w:cs="Times New Roman"/>
                <w:sz w:val="15"/>
                <w:szCs w:val="15"/>
                <w:lang w:val="en-US" w:eastAsia="zh-CN"/>
              </w:rPr>
              <w:t>1</w:t>
            </w:r>
            <w:r>
              <w:rPr>
                <w:rFonts w:ascii="Times New Roman" w:hAnsi="Times New Roman" w:cs="Times New Roman"/>
                <w:sz w:val="15"/>
                <w:szCs w:val="15"/>
              </w:rPr>
              <w:t>.07</w:t>
            </w:r>
          </w:p>
        </w:tc>
        <w:tc>
          <w:tcPr>
            <w:tcW w:w="710" w:type="dxa"/>
            <w:vMerge w:val="continue"/>
            <w:tcBorders>
              <w:left w:val="single" w:color="auto" w:sz="4" w:space="0"/>
              <w:right w:val="single" w:color="auto" w:sz="4" w:space="0"/>
            </w:tcBorders>
            <w:vAlign w:val="bottom"/>
          </w:tcPr>
          <w:p>
            <w:pPr>
              <w:spacing w:line="180" w:lineRule="exact"/>
              <w:ind w:left="180"/>
              <w:jc w:val="center"/>
              <w:rPr>
                <w:rFonts w:ascii="Times New Roman" w:hAnsi="Times New Roman" w:cs="Times New Roman"/>
                <w:sz w:val="15"/>
                <w:szCs w:val="15"/>
              </w:rPr>
            </w:pPr>
          </w:p>
        </w:tc>
        <w:tc>
          <w:tcPr>
            <w:tcW w:w="14477" w:type="dxa"/>
            <w:gridSpan w:val="6"/>
            <w:vMerge w:val="continue"/>
            <w:tcBorders>
              <w:left w:val="single" w:color="auto" w:sz="4" w:space="0"/>
              <w:right w:val="single" w:color="auto" w:sz="4" w:space="0"/>
            </w:tcBorders>
            <w:vAlign w:val="bottom"/>
          </w:tcPr>
          <w:p>
            <w:pPr>
              <w:spacing w:line="180" w:lineRule="exact"/>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899" w:type="dxa"/>
            <w:gridSpan w:val="3"/>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所学专业</w:t>
            </w:r>
          </w:p>
        </w:tc>
        <w:tc>
          <w:tcPr>
            <w:tcW w:w="994" w:type="dxa"/>
            <w:gridSpan w:val="3"/>
            <w:tcBorders>
              <w:left w:val="single" w:color="auto" w:sz="4" w:space="0"/>
              <w:right w:val="single" w:color="auto" w:sz="4" w:space="0"/>
            </w:tcBorders>
            <w:vAlign w:val="center"/>
          </w:tcPr>
          <w:p>
            <w:pPr>
              <w:spacing w:line="180" w:lineRule="exact"/>
              <w:jc w:val="center"/>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eastAsia="zh-CN"/>
              </w:rPr>
              <w:t>地理</w:t>
            </w:r>
          </w:p>
        </w:tc>
        <w:tc>
          <w:tcPr>
            <w:tcW w:w="1976" w:type="dxa"/>
            <w:gridSpan w:val="6"/>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现从事专业</w:t>
            </w:r>
          </w:p>
        </w:tc>
        <w:tc>
          <w:tcPr>
            <w:tcW w:w="1207" w:type="dxa"/>
            <w:gridSpan w:val="3"/>
            <w:tcBorders>
              <w:left w:val="single" w:color="auto" w:sz="4" w:space="0"/>
              <w:right w:val="single" w:color="auto" w:sz="4" w:space="0"/>
            </w:tcBorders>
            <w:vAlign w:val="center"/>
          </w:tcPr>
          <w:p>
            <w:pPr>
              <w:spacing w:line="180" w:lineRule="exact"/>
              <w:jc w:val="center"/>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eastAsia="zh-CN"/>
              </w:rPr>
              <w:t>地理</w:t>
            </w:r>
          </w:p>
        </w:tc>
        <w:tc>
          <w:tcPr>
            <w:tcW w:w="710" w:type="dxa"/>
            <w:vMerge w:val="continue"/>
            <w:tcBorders>
              <w:left w:val="single" w:color="auto" w:sz="4" w:space="0"/>
              <w:right w:val="single" w:color="auto" w:sz="4" w:space="0"/>
            </w:tcBorders>
            <w:vAlign w:val="bottom"/>
          </w:tcPr>
          <w:p>
            <w:pPr>
              <w:spacing w:line="180" w:lineRule="exact"/>
              <w:ind w:left="180"/>
              <w:jc w:val="center"/>
              <w:rPr>
                <w:rFonts w:ascii="Times New Roman" w:hAnsi="Times New Roman" w:cs="Times New Roman"/>
                <w:sz w:val="15"/>
                <w:szCs w:val="15"/>
              </w:rPr>
            </w:pPr>
          </w:p>
        </w:tc>
        <w:tc>
          <w:tcPr>
            <w:tcW w:w="14477" w:type="dxa"/>
            <w:gridSpan w:val="6"/>
            <w:vMerge w:val="continue"/>
            <w:tcBorders>
              <w:left w:val="single" w:color="auto" w:sz="4" w:space="0"/>
              <w:right w:val="single" w:color="auto" w:sz="4" w:space="0"/>
            </w:tcBorders>
            <w:vAlign w:val="bottom"/>
          </w:tcPr>
          <w:p>
            <w:pPr>
              <w:spacing w:line="180" w:lineRule="exact"/>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jc w:val="center"/>
        </w:trPr>
        <w:tc>
          <w:tcPr>
            <w:tcW w:w="1899" w:type="dxa"/>
            <w:gridSpan w:val="3"/>
            <w:tcBorders>
              <w:left w:val="single" w:color="auto" w:sz="4" w:space="0"/>
              <w:bottom w:val="single" w:color="auto" w:sz="4" w:space="0"/>
              <w:right w:val="single" w:color="auto" w:sz="4" w:space="0"/>
            </w:tcBorders>
            <w:vAlign w:val="center"/>
          </w:tcPr>
          <w:p>
            <w:pPr>
              <w:spacing w:line="140" w:lineRule="exact"/>
              <w:jc w:val="center"/>
              <w:rPr>
                <w:rFonts w:ascii="Times New Roman" w:hAnsi="Times New Roman" w:cs="Times New Roman"/>
                <w:sz w:val="15"/>
                <w:szCs w:val="15"/>
              </w:rPr>
            </w:pPr>
            <w:r>
              <w:rPr>
                <w:rFonts w:ascii="Times New Roman" w:hAnsi="Times New Roman" w:cs="Times New Roman"/>
                <w:sz w:val="15"/>
                <w:szCs w:val="15"/>
              </w:rPr>
              <w:t>现任专业技术职称及任职时间</w:t>
            </w:r>
          </w:p>
        </w:tc>
        <w:tc>
          <w:tcPr>
            <w:tcW w:w="4177" w:type="dxa"/>
            <w:gridSpan w:val="12"/>
            <w:tcBorders>
              <w:left w:val="single" w:color="auto" w:sz="4" w:space="0"/>
              <w:bottom w:val="single" w:color="auto" w:sz="4" w:space="0"/>
              <w:right w:val="single" w:color="auto" w:sz="4" w:space="0"/>
            </w:tcBorders>
            <w:vAlign w:val="center"/>
          </w:tcPr>
          <w:p>
            <w:pPr>
              <w:spacing w:line="180" w:lineRule="exact"/>
              <w:jc w:val="center"/>
              <w:rPr>
                <w:rFonts w:hint="default" w:ascii="Times New Roman" w:hAnsi="Times New Roman" w:eastAsia="宋体" w:cs="Times New Roman"/>
                <w:sz w:val="15"/>
                <w:szCs w:val="15"/>
                <w:lang w:val="en-US" w:eastAsia="zh-CN"/>
              </w:rPr>
            </w:pPr>
            <w:r>
              <w:rPr>
                <w:rFonts w:ascii="Times New Roman" w:hAnsi="Times New Roman" w:cs="Times New Roman"/>
                <w:sz w:val="15"/>
                <w:szCs w:val="15"/>
              </w:rPr>
              <w:t>中</w:t>
            </w:r>
            <w:r>
              <w:rPr>
                <w:rFonts w:hint="eastAsia" w:ascii="Times New Roman" w:hAnsi="Times New Roman" w:cs="Times New Roman"/>
                <w:sz w:val="15"/>
                <w:szCs w:val="15"/>
                <w:lang w:eastAsia="zh-CN"/>
              </w:rPr>
              <w:t>小</w:t>
            </w:r>
            <w:r>
              <w:rPr>
                <w:rFonts w:ascii="Times New Roman" w:hAnsi="Times New Roman" w:cs="Times New Roman"/>
                <w:sz w:val="15"/>
                <w:szCs w:val="15"/>
              </w:rPr>
              <w:t>学高级</w:t>
            </w:r>
            <w:r>
              <w:rPr>
                <w:rFonts w:hint="eastAsia" w:ascii="Times New Roman" w:hAnsi="Times New Roman" w:cs="Times New Roman"/>
                <w:sz w:val="15"/>
                <w:szCs w:val="15"/>
                <w:lang w:eastAsia="zh-CN"/>
              </w:rPr>
              <w:t>教师</w:t>
            </w:r>
            <w:r>
              <w:rPr>
                <w:rFonts w:ascii="Times New Roman" w:hAnsi="Times New Roman" w:cs="Times New Roman"/>
                <w:sz w:val="15"/>
                <w:szCs w:val="15"/>
              </w:rPr>
              <w:t xml:space="preserve">  20</w:t>
            </w:r>
            <w:r>
              <w:rPr>
                <w:rFonts w:hint="eastAsia" w:ascii="Times New Roman" w:hAnsi="Times New Roman" w:cs="Times New Roman"/>
                <w:sz w:val="15"/>
                <w:szCs w:val="15"/>
                <w:lang w:val="en-US" w:eastAsia="zh-CN"/>
              </w:rPr>
              <w:t>16</w:t>
            </w:r>
            <w:r>
              <w:rPr>
                <w:rFonts w:ascii="Times New Roman" w:hAnsi="Times New Roman" w:cs="Times New Roman"/>
                <w:sz w:val="15"/>
                <w:szCs w:val="15"/>
              </w:rPr>
              <w:t>.</w:t>
            </w:r>
            <w:r>
              <w:rPr>
                <w:rFonts w:hint="eastAsia" w:ascii="Times New Roman" w:hAnsi="Times New Roman" w:cs="Times New Roman"/>
                <w:sz w:val="15"/>
                <w:szCs w:val="15"/>
                <w:lang w:val="en-US" w:eastAsia="zh-CN"/>
              </w:rPr>
              <w:t>12</w:t>
            </w:r>
          </w:p>
        </w:tc>
        <w:tc>
          <w:tcPr>
            <w:tcW w:w="710" w:type="dxa"/>
            <w:vMerge w:val="continue"/>
            <w:tcBorders>
              <w:left w:val="single" w:color="auto" w:sz="4" w:space="0"/>
              <w:right w:val="single" w:color="auto" w:sz="4" w:space="0"/>
            </w:tcBorders>
            <w:vAlign w:val="bottom"/>
          </w:tcPr>
          <w:p>
            <w:pPr>
              <w:spacing w:line="180" w:lineRule="exact"/>
              <w:ind w:left="180"/>
              <w:jc w:val="center"/>
              <w:rPr>
                <w:rFonts w:ascii="Times New Roman" w:hAnsi="Times New Roman" w:cs="Times New Roman"/>
                <w:sz w:val="15"/>
                <w:szCs w:val="15"/>
              </w:rPr>
            </w:pPr>
          </w:p>
        </w:tc>
        <w:tc>
          <w:tcPr>
            <w:tcW w:w="14477" w:type="dxa"/>
            <w:gridSpan w:val="6"/>
            <w:vMerge w:val="continue"/>
            <w:tcBorders>
              <w:left w:val="single" w:color="auto" w:sz="4" w:space="0"/>
              <w:right w:val="single" w:color="auto" w:sz="4" w:space="0"/>
            </w:tcBorders>
            <w:vAlign w:val="bottom"/>
          </w:tcPr>
          <w:p>
            <w:pPr>
              <w:spacing w:line="180" w:lineRule="exact"/>
              <w:ind w:left="180"/>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6" w:hRule="atLeast"/>
          <w:jc w:val="center"/>
        </w:trPr>
        <w:tc>
          <w:tcPr>
            <w:tcW w:w="1899" w:type="dxa"/>
            <w:gridSpan w:val="3"/>
            <w:tcBorders>
              <w:left w:val="single" w:color="auto" w:sz="4" w:space="0"/>
              <w:bottom w:val="single" w:color="auto" w:sz="4" w:space="0"/>
              <w:right w:val="single" w:color="auto" w:sz="4" w:space="0"/>
            </w:tcBorders>
            <w:vAlign w:val="center"/>
          </w:tcPr>
          <w:p>
            <w:pPr>
              <w:spacing w:line="140" w:lineRule="exact"/>
              <w:jc w:val="center"/>
              <w:rPr>
                <w:rFonts w:ascii="Times New Roman" w:hAnsi="Times New Roman" w:cs="Times New Roman"/>
                <w:spacing w:val="-10"/>
                <w:sz w:val="15"/>
                <w:szCs w:val="15"/>
              </w:rPr>
            </w:pPr>
            <w:r>
              <w:rPr>
                <w:rFonts w:ascii="Times New Roman" w:hAnsi="Times New Roman" w:cs="Times New Roman"/>
                <w:spacing w:val="-10"/>
                <w:sz w:val="15"/>
                <w:szCs w:val="15"/>
              </w:rPr>
              <w:t>计算机、信息技术应用能力考试（水平）情况</w:t>
            </w:r>
          </w:p>
        </w:tc>
        <w:tc>
          <w:tcPr>
            <w:tcW w:w="1693" w:type="dxa"/>
            <w:gridSpan w:val="4"/>
            <w:tcBorders>
              <w:left w:val="single" w:color="auto" w:sz="4" w:space="0"/>
              <w:bottom w:val="single" w:color="auto" w:sz="4" w:space="0"/>
              <w:right w:val="single" w:color="auto" w:sz="4" w:space="0"/>
            </w:tcBorders>
            <w:vAlign w:val="center"/>
          </w:tcPr>
          <w:p>
            <w:pPr>
              <w:spacing w:line="180" w:lineRule="exact"/>
              <w:jc w:val="center"/>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eastAsia="zh-CN"/>
              </w:rPr>
              <w:t>合格</w:t>
            </w:r>
          </w:p>
        </w:tc>
        <w:tc>
          <w:tcPr>
            <w:tcW w:w="1277" w:type="dxa"/>
            <w:gridSpan w:val="5"/>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是否破格</w:t>
            </w:r>
          </w:p>
        </w:tc>
        <w:tc>
          <w:tcPr>
            <w:tcW w:w="1207" w:type="dxa"/>
            <w:gridSpan w:val="3"/>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否</w:t>
            </w:r>
          </w:p>
        </w:tc>
        <w:tc>
          <w:tcPr>
            <w:tcW w:w="710" w:type="dxa"/>
            <w:vMerge w:val="continue"/>
            <w:tcBorders>
              <w:left w:val="single" w:color="auto" w:sz="4" w:space="0"/>
              <w:bottom w:val="single" w:color="auto" w:sz="4" w:space="0"/>
              <w:right w:val="single" w:color="auto" w:sz="4" w:space="0"/>
            </w:tcBorders>
            <w:vAlign w:val="bottom"/>
          </w:tcPr>
          <w:p>
            <w:pPr>
              <w:spacing w:line="180" w:lineRule="exact"/>
              <w:jc w:val="center"/>
              <w:rPr>
                <w:rFonts w:ascii="Times New Roman" w:hAnsi="Times New Roman" w:cs="Times New Roman"/>
                <w:sz w:val="15"/>
                <w:szCs w:val="15"/>
              </w:rPr>
            </w:pPr>
          </w:p>
        </w:tc>
        <w:tc>
          <w:tcPr>
            <w:tcW w:w="14477" w:type="dxa"/>
            <w:gridSpan w:val="6"/>
            <w:vMerge w:val="continue"/>
            <w:tcBorders>
              <w:left w:val="single" w:color="auto" w:sz="4" w:space="0"/>
              <w:right w:val="single" w:color="auto" w:sz="4" w:space="0"/>
            </w:tcBorders>
            <w:vAlign w:val="bottom"/>
          </w:tcPr>
          <w:p>
            <w:pPr>
              <w:spacing w:line="180" w:lineRule="exact"/>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6076" w:type="dxa"/>
            <w:gridSpan w:val="15"/>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学历、学位情况（从高中及以上逐一填写）</w:t>
            </w:r>
          </w:p>
        </w:tc>
        <w:tc>
          <w:tcPr>
            <w:tcW w:w="710" w:type="dxa"/>
            <w:vMerge w:val="restart"/>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教学</w:t>
            </w:r>
          </w:p>
          <w:p>
            <w:pPr>
              <w:spacing w:line="180" w:lineRule="exact"/>
              <w:jc w:val="center"/>
              <w:rPr>
                <w:rFonts w:ascii="Times New Roman" w:hAnsi="Times New Roman" w:cs="Times New Roman"/>
                <w:sz w:val="15"/>
                <w:szCs w:val="15"/>
              </w:rPr>
            </w:pPr>
            <w:r>
              <w:rPr>
                <w:rFonts w:ascii="Times New Roman" w:hAnsi="Times New Roman" w:cs="Times New Roman"/>
                <w:sz w:val="15"/>
                <w:szCs w:val="15"/>
              </w:rPr>
              <w:t>工作</w:t>
            </w:r>
          </w:p>
        </w:tc>
        <w:tc>
          <w:tcPr>
            <w:tcW w:w="1688" w:type="dxa"/>
            <w:vMerge w:val="restart"/>
            <w:tcBorders>
              <w:left w:val="single" w:color="auto" w:sz="4" w:space="0"/>
              <w:right w:val="single" w:color="auto" w:sz="4" w:space="0"/>
              <w:tl2br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　　　项目</w:t>
            </w:r>
          </w:p>
          <w:p>
            <w:pPr>
              <w:spacing w:line="180" w:lineRule="exact"/>
              <w:rPr>
                <w:rFonts w:ascii="Times New Roman" w:hAnsi="Times New Roman" w:cs="Times New Roman"/>
                <w:sz w:val="15"/>
                <w:szCs w:val="15"/>
              </w:rPr>
            </w:pPr>
            <w:r>
              <w:rPr>
                <w:rFonts w:ascii="Times New Roman" w:hAnsi="Times New Roman" w:cs="Times New Roman"/>
                <w:sz w:val="15"/>
                <w:szCs w:val="15"/>
              </w:rPr>
              <w:t>年度</w:t>
            </w:r>
          </w:p>
        </w:tc>
        <w:tc>
          <w:tcPr>
            <w:tcW w:w="5277" w:type="dxa"/>
            <w:gridSpan w:val="3"/>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教学工作量（学时）</w:t>
            </w:r>
          </w:p>
        </w:tc>
        <w:tc>
          <w:tcPr>
            <w:tcW w:w="709" w:type="dxa"/>
            <w:vMerge w:val="restart"/>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师德师风主要业绩</w:t>
            </w:r>
          </w:p>
        </w:tc>
        <w:tc>
          <w:tcPr>
            <w:tcW w:w="6803"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60" w:lineRule="exact"/>
              <w:ind w:firstLine="300" w:firstLineChars="200"/>
              <w:jc w:val="left"/>
              <w:textAlignment w:val="auto"/>
              <w:rPr>
                <w:rFonts w:hint="eastAsia" w:ascii="Times New Roman" w:hAnsi="Times New Roman" w:eastAsia="宋体" w:cs="Times New Roman"/>
                <w:sz w:val="15"/>
                <w:szCs w:val="15"/>
                <w:lang w:eastAsia="zh-CN"/>
              </w:rPr>
            </w:pPr>
            <w:r>
              <w:rPr>
                <w:rFonts w:ascii="Times New Roman" w:hAnsi="Times New Roman" w:cs="Times New Roman"/>
                <w:sz w:val="15"/>
                <w:szCs w:val="15"/>
              </w:rPr>
              <w:t>1、从教</w:t>
            </w:r>
            <w:r>
              <w:rPr>
                <w:rFonts w:hint="eastAsia" w:ascii="Times New Roman" w:hAnsi="Times New Roman" w:cs="Times New Roman"/>
                <w:sz w:val="15"/>
                <w:szCs w:val="15"/>
                <w:lang w:val="en-US" w:eastAsia="zh-CN"/>
              </w:rPr>
              <w:t>3</w:t>
            </w:r>
            <w:r>
              <w:rPr>
                <w:rFonts w:ascii="Times New Roman" w:hAnsi="Times New Roman" w:cs="Times New Roman"/>
                <w:sz w:val="15"/>
                <w:szCs w:val="15"/>
              </w:rPr>
              <w:t>2</w:t>
            </w:r>
            <w:r>
              <w:rPr>
                <w:rFonts w:hint="eastAsia" w:ascii="Times New Roman" w:hAnsi="Times New Roman" w:cs="Times New Roman"/>
                <w:sz w:val="15"/>
                <w:szCs w:val="15"/>
                <w:lang w:eastAsia="zh-CN"/>
              </w:rPr>
              <w:t>周</w:t>
            </w:r>
            <w:r>
              <w:rPr>
                <w:rFonts w:ascii="Times New Roman" w:hAnsi="Times New Roman" w:cs="Times New Roman"/>
                <w:sz w:val="15"/>
                <w:szCs w:val="15"/>
              </w:rPr>
              <w:t>年来，一直</w:t>
            </w:r>
            <w:r>
              <w:rPr>
                <w:rFonts w:hint="eastAsia" w:ascii="Times New Roman" w:hAnsi="Times New Roman" w:cs="Times New Roman"/>
                <w:sz w:val="15"/>
                <w:szCs w:val="15"/>
                <w:lang w:eastAsia="zh-CN"/>
              </w:rPr>
              <w:t>在农村学校</w:t>
            </w:r>
            <w:r>
              <w:rPr>
                <w:rFonts w:ascii="Times New Roman" w:hAnsi="Times New Roman" w:cs="Times New Roman"/>
                <w:sz w:val="15"/>
                <w:szCs w:val="15"/>
              </w:rPr>
              <w:t>从事中</w:t>
            </w:r>
            <w:r>
              <w:rPr>
                <w:rFonts w:hint="eastAsia" w:ascii="Times New Roman" w:hAnsi="Times New Roman" w:cs="Times New Roman"/>
                <w:sz w:val="15"/>
                <w:szCs w:val="15"/>
                <w:lang w:eastAsia="zh-CN"/>
              </w:rPr>
              <w:t>小</w:t>
            </w:r>
            <w:r>
              <w:rPr>
                <w:rFonts w:ascii="Times New Roman" w:hAnsi="Times New Roman" w:cs="Times New Roman"/>
                <w:sz w:val="15"/>
                <w:szCs w:val="15"/>
              </w:rPr>
              <w:t>学</w:t>
            </w:r>
            <w:r>
              <w:rPr>
                <w:rFonts w:hint="eastAsia" w:ascii="Times New Roman" w:hAnsi="Times New Roman" w:cs="Times New Roman"/>
                <w:sz w:val="15"/>
                <w:szCs w:val="15"/>
                <w:lang w:eastAsia="zh-CN"/>
              </w:rPr>
              <w:t>教育</w:t>
            </w:r>
            <w:r>
              <w:rPr>
                <w:rFonts w:ascii="Times New Roman" w:hAnsi="Times New Roman" w:cs="Times New Roman"/>
                <w:sz w:val="15"/>
                <w:szCs w:val="15"/>
              </w:rPr>
              <w:t>教学和多个岗位的教育管理工作，服从大局勇挑重担</w:t>
            </w:r>
            <w:r>
              <w:rPr>
                <w:rFonts w:hint="eastAsia" w:ascii="Times New Roman" w:hAnsi="Times New Roman" w:cs="Times New Roman"/>
                <w:sz w:val="15"/>
                <w:szCs w:val="15"/>
                <w:lang w:eastAsia="zh-CN"/>
              </w:rPr>
              <w:t>，</w:t>
            </w:r>
            <w:r>
              <w:rPr>
                <w:rFonts w:ascii="Times New Roman" w:hAnsi="Times New Roman" w:cs="Times New Roman"/>
                <w:sz w:val="15"/>
                <w:szCs w:val="15"/>
              </w:rPr>
              <w:t>严于律已。用正能量引导和教育学生，关爱学生，尊重学生人格，平等对待每一位学生。对工作恪尽职守，乐于思考，有攻坚克难的决心与意志。</w:t>
            </w:r>
            <w:r>
              <w:rPr>
                <w:rFonts w:hint="eastAsia" w:ascii="Times New Roman" w:hAnsi="Times New Roman" w:cs="Times New Roman"/>
                <w:b/>
                <w:bCs/>
                <w:sz w:val="15"/>
                <w:szCs w:val="15"/>
                <w:lang w:eastAsia="zh-CN"/>
              </w:rPr>
              <w:t>《李向前退岗不褪色》</w:t>
            </w:r>
            <w:r>
              <w:rPr>
                <w:rFonts w:hint="eastAsia" w:ascii="Times New Roman" w:hAnsi="Times New Roman" w:cs="Times New Roman"/>
                <w:sz w:val="15"/>
                <w:szCs w:val="15"/>
                <w:lang w:eastAsia="zh-CN"/>
              </w:rPr>
              <w:t>在</w:t>
            </w:r>
            <w:r>
              <w:rPr>
                <w:rFonts w:hint="eastAsia" w:ascii="Times New Roman" w:hAnsi="Times New Roman" w:cs="Times New Roman"/>
                <w:sz w:val="15"/>
                <w:szCs w:val="15"/>
                <w:lang w:val="en-US" w:eastAsia="zh-CN"/>
              </w:rPr>
              <w:t>2023年5月12日召开的资兴市2023年</w:t>
            </w:r>
            <w:r>
              <w:rPr>
                <w:rFonts w:hint="eastAsia" w:ascii="Times New Roman" w:hAnsi="Times New Roman" w:cs="Times New Roman"/>
                <w:b/>
                <w:bCs/>
                <w:sz w:val="15"/>
                <w:szCs w:val="15"/>
                <w:lang w:val="en-US" w:eastAsia="zh-CN"/>
              </w:rPr>
              <w:t>师德师风</w:t>
            </w:r>
            <w:r>
              <w:rPr>
                <w:rFonts w:hint="eastAsia" w:ascii="Times New Roman" w:hAnsi="Times New Roman" w:cs="Times New Roman"/>
                <w:sz w:val="15"/>
                <w:szCs w:val="15"/>
                <w:lang w:val="en-US" w:eastAsia="zh-CN"/>
              </w:rPr>
              <w:t>建设管理者培训会议上作为</w:t>
            </w:r>
            <w:r>
              <w:rPr>
                <w:rFonts w:hint="eastAsia" w:ascii="Times New Roman" w:hAnsi="Times New Roman" w:cs="Times New Roman"/>
                <w:b/>
                <w:bCs/>
                <w:sz w:val="15"/>
                <w:szCs w:val="15"/>
                <w:lang w:val="en-US" w:eastAsia="zh-CN"/>
              </w:rPr>
              <w:t>典型推介</w:t>
            </w:r>
            <w:r>
              <w:rPr>
                <w:rFonts w:hint="eastAsia" w:ascii="Times New Roman" w:hAnsi="Times New Roman" w:cs="Times New Roman"/>
                <w:sz w:val="15"/>
                <w:szCs w:val="15"/>
                <w:lang w:val="en-US"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300" w:firstLineChars="200"/>
              <w:jc w:val="left"/>
              <w:textAlignment w:val="auto"/>
              <w:rPr>
                <w:rFonts w:hint="eastAsia" w:ascii="Times New Roman" w:hAnsi="Times New Roman" w:eastAsia="宋体" w:cs="Times New Roman"/>
                <w:sz w:val="15"/>
                <w:szCs w:val="15"/>
                <w:lang w:eastAsia="zh-CN"/>
              </w:rPr>
            </w:pPr>
            <w:r>
              <w:rPr>
                <w:rFonts w:ascii="Times New Roman" w:hAnsi="Times New Roman" w:cs="Times New Roman"/>
                <w:sz w:val="15"/>
                <w:szCs w:val="15"/>
              </w:rPr>
              <w:t>2、</w:t>
            </w:r>
            <w:r>
              <w:rPr>
                <w:rFonts w:hint="eastAsia" w:ascii="Times New Roman" w:hAnsi="Times New Roman" w:cs="Times New Roman"/>
                <w:sz w:val="15"/>
                <w:szCs w:val="15"/>
                <w:lang w:eastAsia="zh-CN"/>
              </w:rPr>
              <w:t>任现职以来，每年的师德师风考核结果均为优秀等次。</w:t>
            </w:r>
          </w:p>
          <w:p>
            <w:pPr>
              <w:keepNext w:val="0"/>
              <w:keepLines w:val="0"/>
              <w:pageBreakBefore w:val="0"/>
              <w:widowControl w:val="0"/>
              <w:kinsoku/>
              <w:wordWrap/>
              <w:overflowPunct/>
              <w:topLinePunct w:val="0"/>
              <w:autoSpaceDE/>
              <w:autoSpaceDN/>
              <w:bidi w:val="0"/>
              <w:adjustRightInd/>
              <w:snapToGrid/>
              <w:spacing w:line="260" w:lineRule="exact"/>
              <w:ind w:firstLine="300" w:firstLineChars="200"/>
              <w:jc w:val="left"/>
              <w:textAlignment w:val="auto"/>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3</w:t>
            </w:r>
            <w:r>
              <w:rPr>
                <w:rFonts w:ascii="Times New Roman" w:hAnsi="Times New Roman" w:cs="Times New Roman"/>
                <w:sz w:val="15"/>
                <w:szCs w:val="15"/>
              </w:rPr>
              <w:t>、</w:t>
            </w:r>
            <w:r>
              <w:rPr>
                <w:rFonts w:hint="eastAsia" w:ascii="Times New Roman" w:hAnsi="Times New Roman" w:cs="Times New Roman"/>
                <w:sz w:val="15"/>
                <w:szCs w:val="15"/>
                <w:lang w:val="en-US" w:eastAsia="zh-CN"/>
              </w:rPr>
              <w:t>2018—2019年度被评为资兴市</w:t>
            </w:r>
            <w:r>
              <w:rPr>
                <w:rFonts w:hint="eastAsia" w:ascii="Times New Roman" w:hAnsi="Times New Roman" w:cs="Times New Roman"/>
                <w:b/>
                <w:bCs/>
                <w:sz w:val="15"/>
                <w:szCs w:val="15"/>
                <w:lang w:val="en-US" w:eastAsia="zh-CN"/>
              </w:rPr>
              <w:t>教育系统优秀共产党员</w:t>
            </w:r>
            <w:r>
              <w:rPr>
                <w:rFonts w:hint="eastAsia" w:ascii="Times New Roman" w:hAnsi="Times New Roman" w:cs="Times New Roman"/>
                <w:sz w:val="15"/>
                <w:szCs w:val="15"/>
                <w:lang w:val="en-US" w:eastAsia="zh-CN"/>
              </w:rPr>
              <w:t>、</w:t>
            </w:r>
          </w:p>
          <w:p>
            <w:pPr>
              <w:keepNext w:val="0"/>
              <w:keepLines w:val="0"/>
              <w:pageBreakBefore w:val="0"/>
              <w:widowControl w:val="0"/>
              <w:kinsoku/>
              <w:wordWrap/>
              <w:overflowPunct/>
              <w:topLinePunct w:val="0"/>
              <w:autoSpaceDE/>
              <w:autoSpaceDN/>
              <w:bidi w:val="0"/>
              <w:adjustRightInd/>
              <w:snapToGrid/>
              <w:spacing w:line="260" w:lineRule="exact"/>
              <w:ind w:firstLine="600" w:firstLineChars="400"/>
              <w:jc w:val="left"/>
              <w:textAlignment w:val="auto"/>
            </w:pPr>
            <w:r>
              <w:rPr>
                <w:rFonts w:hint="eastAsia" w:ascii="Times New Roman" w:hAnsi="Times New Roman" w:cs="Times New Roman"/>
                <w:sz w:val="15"/>
                <w:szCs w:val="15"/>
                <w:lang w:val="en-US" w:eastAsia="zh-CN"/>
              </w:rPr>
              <w:t>2016年度被评为中共资兴市八面山瑶族乡优秀共产党员。</w:t>
            </w:r>
          </w:p>
          <w:p>
            <w:pPr>
              <w:keepNext w:val="0"/>
              <w:keepLines w:val="0"/>
              <w:pageBreakBefore w:val="0"/>
              <w:widowControl w:val="0"/>
              <w:kinsoku/>
              <w:wordWrap/>
              <w:overflowPunct/>
              <w:topLinePunct w:val="0"/>
              <w:autoSpaceDE/>
              <w:autoSpaceDN/>
              <w:bidi w:val="0"/>
              <w:adjustRightInd/>
              <w:snapToGrid/>
              <w:spacing w:line="260" w:lineRule="exact"/>
              <w:ind w:firstLine="300" w:firstLineChars="200"/>
              <w:jc w:val="left"/>
              <w:textAlignment w:val="auto"/>
              <w:rPr>
                <w:rFonts w:ascii="Times New Roman" w:hAnsi="Times New Roman" w:cs="Times New Roman"/>
                <w:sz w:val="15"/>
                <w:szCs w:val="15"/>
              </w:rPr>
            </w:pPr>
            <w:r>
              <w:rPr>
                <w:rFonts w:hint="eastAsia" w:ascii="Times New Roman" w:hAnsi="Times New Roman" w:cs="Times New Roman"/>
                <w:sz w:val="15"/>
                <w:szCs w:val="15"/>
                <w:lang w:val="en-US" w:eastAsia="zh-CN"/>
              </w:rPr>
              <w:t>4</w:t>
            </w:r>
            <w:r>
              <w:rPr>
                <w:rFonts w:ascii="Times New Roman" w:hAnsi="Times New Roman" w:cs="Times New Roman"/>
                <w:sz w:val="15"/>
                <w:szCs w:val="15"/>
              </w:rPr>
              <w:t>、2021年</w:t>
            </w:r>
            <w:r>
              <w:rPr>
                <w:rFonts w:hint="eastAsia" w:ascii="Times New Roman" w:hAnsi="Times New Roman" w:cs="Times New Roman"/>
                <w:sz w:val="15"/>
                <w:szCs w:val="15"/>
                <w:lang w:val="en-US" w:eastAsia="zh-CN"/>
              </w:rPr>
              <w:t>6</w:t>
            </w:r>
            <w:r>
              <w:rPr>
                <w:rFonts w:ascii="Times New Roman" w:hAnsi="Times New Roman" w:cs="Times New Roman"/>
                <w:sz w:val="15"/>
                <w:szCs w:val="15"/>
              </w:rPr>
              <w:t>月当选为</w:t>
            </w:r>
            <w:r>
              <w:rPr>
                <w:rFonts w:hint="eastAsia" w:ascii="Times New Roman" w:hAnsi="Times New Roman" w:cs="Times New Roman"/>
                <w:sz w:val="15"/>
                <w:szCs w:val="15"/>
                <w:lang w:eastAsia="zh-CN"/>
              </w:rPr>
              <w:t>中共资兴市教育系统第五次代表大会代表</w:t>
            </w:r>
            <w:r>
              <w:rPr>
                <w:rFonts w:ascii="Times New Roman" w:hAnsi="Times New Roman" w:cs="Times New Roman"/>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949" w:type="dxa"/>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学历</w:t>
            </w:r>
          </w:p>
        </w:tc>
        <w:tc>
          <w:tcPr>
            <w:tcW w:w="810" w:type="dxa"/>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学位</w:t>
            </w:r>
          </w:p>
        </w:tc>
        <w:tc>
          <w:tcPr>
            <w:tcW w:w="1045" w:type="dxa"/>
            <w:gridSpan w:val="3"/>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毕业时间</w:t>
            </w:r>
          </w:p>
        </w:tc>
        <w:tc>
          <w:tcPr>
            <w:tcW w:w="1197" w:type="dxa"/>
            <w:gridSpan w:val="3"/>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cs="Times New Roman"/>
                <w:spacing w:val="-4"/>
                <w:sz w:val="15"/>
                <w:szCs w:val="15"/>
              </w:rPr>
            </w:pPr>
            <w:r>
              <w:rPr>
                <w:rFonts w:ascii="Times New Roman" w:hAnsi="Times New Roman" w:cs="Times New Roman"/>
                <w:spacing w:val="-4"/>
                <w:sz w:val="15"/>
                <w:szCs w:val="15"/>
              </w:rPr>
              <w:t>毕业学校</w:t>
            </w:r>
          </w:p>
        </w:tc>
        <w:tc>
          <w:tcPr>
            <w:tcW w:w="1049" w:type="dxa"/>
            <w:gridSpan w:val="6"/>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所学专业</w:t>
            </w:r>
          </w:p>
        </w:tc>
        <w:tc>
          <w:tcPr>
            <w:tcW w:w="1026" w:type="dxa"/>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学习类型</w:t>
            </w:r>
          </w:p>
        </w:tc>
        <w:tc>
          <w:tcPr>
            <w:tcW w:w="710" w:type="dxa"/>
            <w:vMerge w:val="continue"/>
            <w:tcBorders>
              <w:left w:val="single" w:color="auto" w:sz="4" w:space="0"/>
              <w:right w:val="single" w:color="auto" w:sz="4" w:space="0"/>
            </w:tcBorders>
            <w:vAlign w:val="bottom"/>
          </w:tcPr>
          <w:p>
            <w:pPr>
              <w:spacing w:line="180" w:lineRule="exact"/>
              <w:rPr>
                <w:rFonts w:ascii="Times New Roman" w:hAnsi="Times New Roman" w:cs="Times New Roman"/>
                <w:sz w:val="15"/>
                <w:szCs w:val="15"/>
              </w:rPr>
            </w:pPr>
          </w:p>
        </w:tc>
        <w:tc>
          <w:tcPr>
            <w:tcW w:w="1688" w:type="dxa"/>
            <w:vMerge w:val="continue"/>
            <w:tcBorders>
              <w:left w:val="single" w:color="auto" w:sz="4" w:space="0"/>
              <w:right w:val="single" w:color="auto" w:sz="4" w:space="0"/>
              <w:tl2br w:val="single" w:color="auto" w:sz="4" w:space="0"/>
            </w:tcBorders>
            <w:vAlign w:val="center"/>
          </w:tcPr>
          <w:p>
            <w:pPr>
              <w:spacing w:line="180" w:lineRule="exact"/>
              <w:jc w:val="center"/>
              <w:rPr>
                <w:rFonts w:ascii="Times New Roman" w:hAnsi="Times New Roman" w:cs="Times New Roman"/>
                <w:sz w:val="15"/>
                <w:szCs w:val="15"/>
              </w:rPr>
            </w:pPr>
          </w:p>
        </w:tc>
        <w:tc>
          <w:tcPr>
            <w:tcW w:w="1688" w:type="dxa"/>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课堂教学</w:t>
            </w:r>
          </w:p>
        </w:tc>
        <w:tc>
          <w:tcPr>
            <w:tcW w:w="1332" w:type="dxa"/>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实践教学</w:t>
            </w:r>
          </w:p>
        </w:tc>
        <w:tc>
          <w:tcPr>
            <w:tcW w:w="2257" w:type="dxa"/>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课外活动</w:t>
            </w:r>
          </w:p>
        </w:tc>
        <w:tc>
          <w:tcPr>
            <w:tcW w:w="709" w:type="dxa"/>
            <w:vMerge w:val="continue"/>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949" w:type="dxa"/>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本科</w:t>
            </w:r>
          </w:p>
        </w:tc>
        <w:tc>
          <w:tcPr>
            <w:tcW w:w="810" w:type="dxa"/>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p>
        </w:tc>
        <w:tc>
          <w:tcPr>
            <w:tcW w:w="1045" w:type="dxa"/>
            <w:gridSpan w:val="3"/>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default" w:ascii="Times New Roman" w:hAnsi="Times New Roman" w:eastAsia="宋体" w:cs="Times New Roman"/>
                <w:sz w:val="15"/>
                <w:szCs w:val="15"/>
                <w:lang w:val="en-US" w:eastAsia="zh-CN"/>
              </w:rPr>
            </w:pPr>
            <w:r>
              <w:rPr>
                <w:rFonts w:hint="eastAsia" w:ascii="Times New Roman" w:hAnsi="Times New Roman" w:cs="Times New Roman"/>
                <w:sz w:val="15"/>
                <w:szCs w:val="15"/>
                <w:lang w:val="en-US" w:eastAsia="zh-CN"/>
              </w:rPr>
              <w:t>2004</w:t>
            </w:r>
            <w:r>
              <w:rPr>
                <w:rFonts w:ascii="Times New Roman" w:hAnsi="Times New Roman" w:cs="Times New Roman"/>
                <w:sz w:val="15"/>
                <w:szCs w:val="15"/>
              </w:rPr>
              <w:t>.</w:t>
            </w:r>
            <w:r>
              <w:rPr>
                <w:rFonts w:hint="eastAsia" w:ascii="Times New Roman" w:hAnsi="Times New Roman" w:cs="Times New Roman"/>
                <w:sz w:val="15"/>
                <w:szCs w:val="15"/>
                <w:lang w:val="en-US" w:eastAsia="zh-CN"/>
              </w:rPr>
              <w:t>06</w:t>
            </w:r>
          </w:p>
        </w:tc>
        <w:tc>
          <w:tcPr>
            <w:tcW w:w="1197" w:type="dxa"/>
            <w:gridSpan w:val="3"/>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hint="eastAsia" w:ascii="Times New Roman" w:hAnsi="Times New Roman" w:cs="Times New Roman"/>
                <w:sz w:val="15"/>
                <w:szCs w:val="15"/>
                <w:lang w:eastAsia="zh-CN"/>
              </w:rPr>
              <w:t>湖南师范</w:t>
            </w:r>
            <w:r>
              <w:rPr>
                <w:rFonts w:ascii="Times New Roman" w:hAnsi="Times New Roman" w:cs="Times New Roman"/>
                <w:sz w:val="15"/>
                <w:szCs w:val="15"/>
              </w:rPr>
              <w:t>大学</w:t>
            </w:r>
          </w:p>
        </w:tc>
        <w:tc>
          <w:tcPr>
            <w:tcW w:w="1049" w:type="dxa"/>
            <w:gridSpan w:val="6"/>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eastAsia="zh-CN"/>
              </w:rPr>
              <w:t>地理</w:t>
            </w:r>
          </w:p>
        </w:tc>
        <w:tc>
          <w:tcPr>
            <w:tcW w:w="1026" w:type="dxa"/>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hint="eastAsia" w:ascii="Times New Roman" w:hAnsi="Times New Roman" w:cs="Times New Roman"/>
                <w:sz w:val="15"/>
                <w:szCs w:val="15"/>
                <w:lang w:eastAsia="zh-CN"/>
              </w:rPr>
              <w:t>函授</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ascii="Times New Roman" w:hAnsi="Times New Roman" w:cs="Times New Roman"/>
                <w:sz w:val="15"/>
                <w:szCs w:val="15"/>
              </w:rPr>
            </w:pPr>
            <w:r>
              <w:rPr>
                <w:rFonts w:ascii="Times New Roman" w:hAnsi="Times New Roman" w:cs="Times New Roman"/>
                <w:sz w:val="15"/>
                <w:szCs w:val="15"/>
              </w:rPr>
              <w:t>201</w:t>
            </w:r>
            <w:r>
              <w:rPr>
                <w:rFonts w:hint="eastAsia" w:ascii="Times New Roman" w:hAnsi="Times New Roman" w:cs="Times New Roman"/>
                <w:sz w:val="15"/>
                <w:szCs w:val="15"/>
                <w:lang w:val="en-US" w:eastAsia="zh-CN"/>
              </w:rPr>
              <w:t>7</w:t>
            </w:r>
            <w:r>
              <w:rPr>
                <w:rFonts w:ascii="Times New Roman" w:hAnsi="Times New Roman" w:cs="Times New Roman"/>
                <w:sz w:val="15"/>
                <w:szCs w:val="15"/>
              </w:rPr>
              <w:t>年下---201</w:t>
            </w:r>
            <w:r>
              <w:rPr>
                <w:rFonts w:hint="eastAsia" w:ascii="Times New Roman" w:hAnsi="Times New Roman" w:cs="Times New Roman"/>
                <w:sz w:val="15"/>
                <w:szCs w:val="15"/>
                <w:lang w:val="en-US" w:eastAsia="zh-CN"/>
              </w:rPr>
              <w:t>8</w:t>
            </w:r>
            <w:r>
              <w:rPr>
                <w:rFonts w:ascii="Times New Roman" w:hAnsi="Times New Roman" w:cs="Times New Roman"/>
                <w:sz w:val="15"/>
                <w:szCs w:val="15"/>
              </w:rPr>
              <w:t>年上</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ascii="Times New Roman" w:hAnsi="Times New Roman" w:cs="Times New Roman"/>
                <w:sz w:val="15"/>
                <w:szCs w:val="15"/>
              </w:rPr>
            </w:pPr>
            <w:r>
              <w:rPr>
                <w:rFonts w:hint="eastAsia" w:ascii="Times New Roman" w:hAnsi="Times New Roman" w:cs="Times New Roman"/>
                <w:sz w:val="15"/>
                <w:szCs w:val="15"/>
                <w:lang w:val="en-US" w:eastAsia="zh-CN"/>
              </w:rPr>
              <w:t>8</w:t>
            </w:r>
            <w:r>
              <w:rPr>
                <w:rFonts w:ascii="Times New Roman" w:hAnsi="Times New Roman" w:cs="Times New Roman"/>
                <w:sz w:val="15"/>
                <w:szCs w:val="15"/>
              </w:rPr>
              <w:t>节/</w:t>
            </w:r>
            <w:r>
              <w:rPr>
                <w:rFonts w:hint="eastAsia" w:ascii="Times New Roman" w:hAnsi="Times New Roman" w:cs="Times New Roman"/>
                <w:sz w:val="15"/>
                <w:szCs w:val="15"/>
                <w:lang w:eastAsia="zh-CN"/>
              </w:rPr>
              <w:t>周</w:t>
            </w:r>
          </w:p>
        </w:tc>
        <w:tc>
          <w:tcPr>
            <w:tcW w:w="133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ascii="Times New Roman" w:hAnsi="Times New Roman" w:cs="Times New Roman"/>
                <w:sz w:val="15"/>
                <w:szCs w:val="15"/>
              </w:rPr>
            </w:pPr>
          </w:p>
        </w:tc>
        <w:tc>
          <w:tcPr>
            <w:tcW w:w="2257"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Times New Roman" w:hAnsi="Times New Roman" w:cs="Times New Roman"/>
                <w:sz w:val="15"/>
                <w:szCs w:val="15"/>
              </w:rPr>
            </w:pPr>
            <w:r>
              <w:rPr>
                <w:rFonts w:hint="eastAsia" w:ascii="Times New Roman" w:hAnsi="Times New Roman" w:cs="Times New Roman"/>
                <w:sz w:val="15"/>
                <w:szCs w:val="15"/>
                <w:lang w:eastAsia="zh-CN"/>
              </w:rPr>
              <w:t>支书兼</w:t>
            </w:r>
            <w:r>
              <w:rPr>
                <w:rFonts w:ascii="Times New Roman" w:hAnsi="Times New Roman" w:cs="Times New Roman"/>
                <w:sz w:val="15"/>
                <w:szCs w:val="15"/>
              </w:rPr>
              <w:t>校长、主管</w:t>
            </w:r>
            <w:r>
              <w:rPr>
                <w:rFonts w:hint="eastAsia" w:ascii="Times New Roman" w:hAnsi="Times New Roman" w:cs="Times New Roman"/>
                <w:sz w:val="15"/>
                <w:szCs w:val="15"/>
                <w:lang w:eastAsia="zh-CN"/>
              </w:rPr>
              <w:t>全盘</w:t>
            </w: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949" w:type="dxa"/>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专科</w:t>
            </w:r>
          </w:p>
        </w:tc>
        <w:tc>
          <w:tcPr>
            <w:tcW w:w="810" w:type="dxa"/>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p>
        </w:tc>
        <w:tc>
          <w:tcPr>
            <w:tcW w:w="1045" w:type="dxa"/>
            <w:gridSpan w:val="3"/>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199</w:t>
            </w:r>
            <w:r>
              <w:rPr>
                <w:rFonts w:hint="eastAsia" w:ascii="Times New Roman" w:hAnsi="Times New Roman" w:cs="Times New Roman"/>
                <w:sz w:val="15"/>
                <w:szCs w:val="15"/>
                <w:lang w:val="en-US" w:eastAsia="zh-CN"/>
              </w:rPr>
              <w:t>7</w:t>
            </w:r>
            <w:r>
              <w:rPr>
                <w:rFonts w:ascii="Times New Roman" w:hAnsi="Times New Roman" w:cs="Times New Roman"/>
                <w:sz w:val="15"/>
                <w:szCs w:val="15"/>
              </w:rPr>
              <w:t>.07</w:t>
            </w:r>
          </w:p>
        </w:tc>
        <w:tc>
          <w:tcPr>
            <w:tcW w:w="1197" w:type="dxa"/>
            <w:gridSpan w:val="3"/>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60" w:lineRule="exact"/>
              <w:jc w:val="center"/>
              <w:textAlignment w:val="auto"/>
              <w:rPr>
                <w:rFonts w:ascii="Times New Roman" w:hAnsi="Times New Roman" w:cs="Times New Roman"/>
                <w:sz w:val="15"/>
                <w:szCs w:val="15"/>
              </w:rPr>
            </w:pPr>
            <w:r>
              <w:rPr>
                <w:rFonts w:ascii="Times New Roman" w:hAnsi="Times New Roman" w:cs="Times New Roman"/>
                <w:sz w:val="15"/>
                <w:szCs w:val="15"/>
              </w:rPr>
              <w:t>郴州师范高等专科学校</w:t>
            </w:r>
          </w:p>
        </w:tc>
        <w:tc>
          <w:tcPr>
            <w:tcW w:w="1049" w:type="dxa"/>
            <w:gridSpan w:val="6"/>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eastAsia="zh-CN"/>
              </w:rPr>
              <w:t>中文</w:t>
            </w:r>
          </w:p>
        </w:tc>
        <w:tc>
          <w:tcPr>
            <w:tcW w:w="1026" w:type="dxa"/>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eastAsia="zh-CN"/>
              </w:rPr>
              <w:t>函授</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ascii="Times New Roman" w:hAnsi="Times New Roman" w:cs="Times New Roman"/>
                <w:sz w:val="15"/>
                <w:szCs w:val="15"/>
              </w:rPr>
            </w:pPr>
            <w:r>
              <w:rPr>
                <w:rFonts w:ascii="Times New Roman" w:hAnsi="Times New Roman" w:cs="Times New Roman"/>
                <w:sz w:val="15"/>
                <w:szCs w:val="15"/>
              </w:rPr>
              <w:t>201</w:t>
            </w:r>
            <w:r>
              <w:rPr>
                <w:rFonts w:hint="eastAsia" w:ascii="Times New Roman" w:hAnsi="Times New Roman" w:cs="Times New Roman"/>
                <w:sz w:val="15"/>
                <w:szCs w:val="15"/>
                <w:lang w:val="en-US" w:eastAsia="zh-CN"/>
              </w:rPr>
              <w:t>8</w:t>
            </w:r>
            <w:r>
              <w:rPr>
                <w:rFonts w:ascii="Times New Roman" w:hAnsi="Times New Roman" w:cs="Times New Roman"/>
                <w:sz w:val="15"/>
                <w:szCs w:val="15"/>
              </w:rPr>
              <w:t>年下---201</w:t>
            </w:r>
            <w:r>
              <w:rPr>
                <w:rFonts w:hint="eastAsia" w:ascii="Times New Roman" w:hAnsi="Times New Roman" w:cs="Times New Roman"/>
                <w:sz w:val="15"/>
                <w:szCs w:val="15"/>
                <w:lang w:val="en-US" w:eastAsia="zh-CN"/>
              </w:rPr>
              <w:t>9</w:t>
            </w:r>
            <w:r>
              <w:rPr>
                <w:rFonts w:ascii="Times New Roman" w:hAnsi="Times New Roman" w:cs="Times New Roman"/>
                <w:sz w:val="15"/>
                <w:szCs w:val="15"/>
              </w:rPr>
              <w:t>年上</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ascii="Times New Roman" w:hAnsi="Times New Roman" w:cs="Times New Roman"/>
                <w:sz w:val="15"/>
                <w:szCs w:val="15"/>
              </w:rPr>
            </w:pPr>
            <w:r>
              <w:rPr>
                <w:rFonts w:hint="eastAsia" w:ascii="Times New Roman" w:hAnsi="Times New Roman" w:cs="Times New Roman"/>
                <w:sz w:val="15"/>
                <w:szCs w:val="15"/>
                <w:lang w:val="en-US" w:eastAsia="zh-CN"/>
              </w:rPr>
              <w:t>8</w:t>
            </w:r>
            <w:r>
              <w:rPr>
                <w:rFonts w:ascii="Times New Roman" w:hAnsi="Times New Roman" w:cs="Times New Roman"/>
                <w:sz w:val="15"/>
                <w:szCs w:val="15"/>
              </w:rPr>
              <w:t>节/</w:t>
            </w:r>
            <w:r>
              <w:rPr>
                <w:rFonts w:hint="eastAsia" w:ascii="Times New Roman" w:hAnsi="Times New Roman" w:cs="Times New Roman"/>
                <w:sz w:val="15"/>
                <w:szCs w:val="15"/>
                <w:lang w:eastAsia="zh-CN"/>
              </w:rPr>
              <w:t>周</w:t>
            </w:r>
          </w:p>
        </w:tc>
        <w:tc>
          <w:tcPr>
            <w:tcW w:w="133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ascii="Times New Roman" w:hAnsi="Times New Roman" w:cs="Times New Roman"/>
                <w:sz w:val="15"/>
                <w:szCs w:val="15"/>
              </w:rPr>
            </w:pPr>
          </w:p>
        </w:tc>
        <w:tc>
          <w:tcPr>
            <w:tcW w:w="2257"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Times New Roman" w:hAnsi="Times New Roman" w:cs="Times New Roman"/>
                <w:sz w:val="15"/>
                <w:szCs w:val="15"/>
              </w:rPr>
            </w:pPr>
            <w:r>
              <w:rPr>
                <w:rFonts w:hint="eastAsia" w:ascii="Times New Roman" w:hAnsi="Times New Roman" w:cs="Times New Roman"/>
                <w:sz w:val="15"/>
                <w:szCs w:val="15"/>
                <w:lang w:eastAsia="zh-CN"/>
              </w:rPr>
              <w:t>支书兼</w:t>
            </w:r>
            <w:r>
              <w:rPr>
                <w:rFonts w:ascii="Times New Roman" w:hAnsi="Times New Roman" w:cs="Times New Roman"/>
                <w:sz w:val="15"/>
                <w:szCs w:val="15"/>
              </w:rPr>
              <w:t>校长、主管</w:t>
            </w:r>
            <w:r>
              <w:rPr>
                <w:rFonts w:hint="eastAsia" w:ascii="Times New Roman" w:hAnsi="Times New Roman" w:cs="Times New Roman"/>
                <w:sz w:val="15"/>
                <w:szCs w:val="15"/>
                <w:lang w:eastAsia="zh-CN"/>
              </w:rPr>
              <w:t>全盘</w:t>
            </w: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949" w:type="dxa"/>
            <w:tcBorders>
              <w:left w:val="single" w:color="auto" w:sz="4" w:space="0"/>
              <w:bottom w:val="single" w:color="auto" w:sz="4" w:space="0"/>
              <w:right w:val="single" w:color="auto" w:sz="4" w:space="0"/>
            </w:tcBorders>
            <w:vAlign w:val="center"/>
          </w:tcPr>
          <w:p>
            <w:pPr>
              <w:spacing w:line="180" w:lineRule="exact"/>
              <w:jc w:val="center"/>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eastAsia="zh-CN"/>
              </w:rPr>
              <w:t>中专</w:t>
            </w:r>
          </w:p>
        </w:tc>
        <w:tc>
          <w:tcPr>
            <w:tcW w:w="810" w:type="dxa"/>
            <w:tcBorders>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p>
        </w:tc>
        <w:tc>
          <w:tcPr>
            <w:tcW w:w="1045" w:type="dxa"/>
            <w:gridSpan w:val="3"/>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1991.07</w:t>
            </w:r>
          </w:p>
        </w:tc>
        <w:tc>
          <w:tcPr>
            <w:tcW w:w="1197" w:type="dxa"/>
            <w:gridSpan w:val="3"/>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60" w:lineRule="exact"/>
              <w:jc w:val="center"/>
              <w:textAlignment w:val="auto"/>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eastAsia="zh-CN"/>
              </w:rPr>
              <w:t>湖南省东江师范学校</w:t>
            </w:r>
          </w:p>
        </w:tc>
        <w:tc>
          <w:tcPr>
            <w:tcW w:w="1049" w:type="dxa"/>
            <w:gridSpan w:val="6"/>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eastAsia="zh-CN"/>
              </w:rPr>
              <w:t>普师</w:t>
            </w:r>
          </w:p>
        </w:tc>
        <w:tc>
          <w:tcPr>
            <w:tcW w:w="1026" w:type="dxa"/>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全日制</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ascii="Times New Roman" w:hAnsi="Times New Roman" w:cs="Times New Roman"/>
                <w:sz w:val="15"/>
                <w:szCs w:val="15"/>
              </w:rPr>
            </w:pPr>
            <w:r>
              <w:rPr>
                <w:rFonts w:ascii="Times New Roman" w:hAnsi="Times New Roman" w:cs="Times New Roman"/>
                <w:sz w:val="15"/>
                <w:szCs w:val="15"/>
              </w:rPr>
              <w:t>20</w:t>
            </w:r>
            <w:r>
              <w:rPr>
                <w:rFonts w:hint="eastAsia" w:ascii="Times New Roman" w:hAnsi="Times New Roman" w:cs="Times New Roman"/>
                <w:sz w:val="15"/>
                <w:szCs w:val="15"/>
                <w:lang w:val="en-US" w:eastAsia="zh-CN"/>
              </w:rPr>
              <w:t>19</w:t>
            </w:r>
            <w:r>
              <w:rPr>
                <w:rFonts w:ascii="Times New Roman" w:hAnsi="Times New Roman" w:cs="Times New Roman"/>
                <w:sz w:val="15"/>
                <w:szCs w:val="15"/>
              </w:rPr>
              <w:t>年下---20</w:t>
            </w:r>
            <w:r>
              <w:rPr>
                <w:rFonts w:hint="eastAsia" w:ascii="Times New Roman" w:hAnsi="Times New Roman" w:cs="Times New Roman"/>
                <w:sz w:val="15"/>
                <w:szCs w:val="15"/>
                <w:lang w:val="en-US" w:eastAsia="zh-CN"/>
              </w:rPr>
              <w:t>20</w:t>
            </w:r>
            <w:r>
              <w:rPr>
                <w:rFonts w:ascii="Times New Roman" w:hAnsi="Times New Roman" w:cs="Times New Roman"/>
                <w:sz w:val="15"/>
                <w:szCs w:val="15"/>
              </w:rPr>
              <w:t>年上</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ascii="Times New Roman" w:hAnsi="Times New Roman" w:cs="Times New Roman"/>
                <w:sz w:val="15"/>
                <w:szCs w:val="15"/>
              </w:rPr>
            </w:pPr>
            <w:r>
              <w:rPr>
                <w:rFonts w:hint="eastAsia" w:ascii="Times New Roman" w:hAnsi="Times New Roman" w:cs="Times New Roman"/>
                <w:sz w:val="15"/>
                <w:szCs w:val="15"/>
                <w:lang w:val="en-US" w:eastAsia="zh-CN"/>
              </w:rPr>
              <w:t>9</w:t>
            </w:r>
            <w:r>
              <w:rPr>
                <w:rFonts w:ascii="Times New Roman" w:hAnsi="Times New Roman" w:cs="Times New Roman"/>
                <w:sz w:val="15"/>
                <w:szCs w:val="15"/>
              </w:rPr>
              <w:t>节/</w:t>
            </w:r>
            <w:r>
              <w:rPr>
                <w:rFonts w:hint="eastAsia" w:ascii="Times New Roman" w:hAnsi="Times New Roman" w:cs="Times New Roman"/>
                <w:sz w:val="15"/>
                <w:szCs w:val="15"/>
                <w:lang w:eastAsia="zh-CN"/>
              </w:rPr>
              <w:t>周</w:t>
            </w:r>
          </w:p>
        </w:tc>
        <w:tc>
          <w:tcPr>
            <w:tcW w:w="133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ascii="Times New Roman" w:hAnsi="Times New Roman" w:cs="Times New Roman"/>
                <w:sz w:val="15"/>
                <w:szCs w:val="15"/>
              </w:rPr>
            </w:pPr>
          </w:p>
        </w:tc>
        <w:tc>
          <w:tcPr>
            <w:tcW w:w="2257"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hint="eastAsia" w:ascii="Times New Roman" w:hAnsi="Times New Roman" w:eastAsia="宋体" w:cs="Times New Roman"/>
                <w:sz w:val="15"/>
                <w:szCs w:val="15"/>
                <w:lang w:eastAsia="zh-CN"/>
              </w:rPr>
            </w:pPr>
            <w:r>
              <w:rPr>
                <w:rFonts w:ascii="Times New Roman" w:hAnsi="Times New Roman" w:cs="Times New Roman"/>
                <w:sz w:val="15"/>
                <w:szCs w:val="15"/>
              </w:rPr>
              <w:t>副</w:t>
            </w:r>
            <w:r>
              <w:rPr>
                <w:rFonts w:hint="eastAsia" w:ascii="Times New Roman" w:hAnsi="Times New Roman" w:cs="Times New Roman"/>
                <w:sz w:val="15"/>
                <w:szCs w:val="15"/>
                <w:lang w:eastAsia="zh-CN"/>
              </w:rPr>
              <w:t>支书兼</w:t>
            </w:r>
            <w:r>
              <w:rPr>
                <w:rFonts w:ascii="Times New Roman" w:hAnsi="Times New Roman" w:cs="Times New Roman"/>
                <w:sz w:val="15"/>
                <w:szCs w:val="15"/>
              </w:rPr>
              <w:t>副校长</w:t>
            </w:r>
            <w:r>
              <w:rPr>
                <w:rFonts w:hint="eastAsia" w:ascii="Times New Roman" w:hAnsi="Times New Roman" w:cs="Times New Roman"/>
                <w:sz w:val="15"/>
                <w:szCs w:val="15"/>
                <w:lang w:eastAsia="zh-CN"/>
              </w:rPr>
              <w:t>分管教学、财务</w:t>
            </w: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6076" w:type="dxa"/>
            <w:gridSpan w:val="15"/>
            <w:tcBorders>
              <w:top w:val="single" w:color="auto" w:sz="4" w:space="0"/>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近五年年度考核情况</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ascii="Times New Roman" w:hAnsi="Times New Roman" w:cs="Times New Roman"/>
                <w:sz w:val="15"/>
                <w:szCs w:val="15"/>
              </w:rPr>
            </w:pPr>
            <w:r>
              <w:rPr>
                <w:rFonts w:ascii="Times New Roman" w:hAnsi="Times New Roman" w:cs="Times New Roman"/>
                <w:sz w:val="15"/>
                <w:szCs w:val="15"/>
              </w:rPr>
              <w:t>20</w:t>
            </w:r>
            <w:r>
              <w:rPr>
                <w:rFonts w:hint="eastAsia" w:ascii="Times New Roman" w:hAnsi="Times New Roman" w:cs="Times New Roman"/>
                <w:sz w:val="15"/>
                <w:szCs w:val="15"/>
                <w:lang w:val="en-US" w:eastAsia="zh-CN"/>
              </w:rPr>
              <w:t>20</w:t>
            </w:r>
            <w:r>
              <w:rPr>
                <w:rFonts w:ascii="Times New Roman" w:hAnsi="Times New Roman" w:cs="Times New Roman"/>
                <w:sz w:val="15"/>
                <w:szCs w:val="15"/>
              </w:rPr>
              <w:t>年下---20</w:t>
            </w:r>
            <w:r>
              <w:rPr>
                <w:rFonts w:hint="eastAsia" w:ascii="Times New Roman" w:hAnsi="Times New Roman" w:cs="Times New Roman"/>
                <w:sz w:val="15"/>
                <w:szCs w:val="15"/>
                <w:lang w:val="en-US" w:eastAsia="zh-CN"/>
              </w:rPr>
              <w:t>21</w:t>
            </w:r>
            <w:r>
              <w:rPr>
                <w:rFonts w:ascii="Times New Roman" w:hAnsi="Times New Roman" w:cs="Times New Roman"/>
                <w:sz w:val="15"/>
                <w:szCs w:val="15"/>
              </w:rPr>
              <w:t>年上</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ascii="Times New Roman" w:hAnsi="Times New Roman" w:cs="Times New Roman"/>
                <w:sz w:val="15"/>
                <w:szCs w:val="15"/>
              </w:rPr>
            </w:pPr>
            <w:r>
              <w:rPr>
                <w:rFonts w:hint="eastAsia" w:ascii="Times New Roman" w:hAnsi="Times New Roman" w:cs="Times New Roman"/>
                <w:sz w:val="15"/>
                <w:szCs w:val="15"/>
                <w:lang w:val="en-US" w:eastAsia="zh-CN"/>
              </w:rPr>
              <w:t>7</w:t>
            </w:r>
            <w:r>
              <w:rPr>
                <w:rFonts w:ascii="Times New Roman" w:hAnsi="Times New Roman" w:cs="Times New Roman"/>
                <w:sz w:val="15"/>
                <w:szCs w:val="15"/>
              </w:rPr>
              <w:t>节/</w:t>
            </w:r>
            <w:r>
              <w:rPr>
                <w:rFonts w:hint="eastAsia" w:ascii="Times New Roman" w:hAnsi="Times New Roman" w:cs="Times New Roman"/>
                <w:sz w:val="15"/>
                <w:szCs w:val="15"/>
                <w:lang w:eastAsia="zh-CN"/>
              </w:rPr>
              <w:t>周</w:t>
            </w:r>
          </w:p>
        </w:tc>
        <w:tc>
          <w:tcPr>
            <w:tcW w:w="133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ascii="Times New Roman" w:hAnsi="Times New Roman" w:cs="Times New Roman"/>
                <w:sz w:val="15"/>
                <w:szCs w:val="15"/>
              </w:rPr>
            </w:pPr>
          </w:p>
        </w:tc>
        <w:tc>
          <w:tcPr>
            <w:tcW w:w="2257"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ascii="Times New Roman" w:hAnsi="Times New Roman" w:cs="Times New Roman"/>
                <w:sz w:val="15"/>
                <w:szCs w:val="15"/>
              </w:rPr>
            </w:pPr>
            <w:r>
              <w:rPr>
                <w:rFonts w:hint="eastAsia" w:ascii="Times New Roman" w:hAnsi="Times New Roman" w:cs="Times New Roman"/>
                <w:sz w:val="15"/>
                <w:szCs w:val="15"/>
                <w:lang w:eastAsia="zh-CN"/>
              </w:rPr>
              <w:t>支书兼</w:t>
            </w:r>
            <w:r>
              <w:rPr>
                <w:rFonts w:ascii="Times New Roman" w:hAnsi="Times New Roman" w:cs="Times New Roman"/>
                <w:sz w:val="15"/>
                <w:szCs w:val="15"/>
              </w:rPr>
              <w:t>校长、主管</w:t>
            </w:r>
            <w:r>
              <w:rPr>
                <w:rFonts w:hint="eastAsia" w:ascii="Times New Roman" w:hAnsi="Times New Roman" w:cs="Times New Roman"/>
                <w:sz w:val="15"/>
                <w:szCs w:val="15"/>
                <w:lang w:eastAsia="zh-CN"/>
              </w:rPr>
              <w:t>全盘</w:t>
            </w: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949" w:type="dxa"/>
            <w:tcBorders>
              <w:top w:val="single" w:color="auto" w:sz="4" w:space="0"/>
              <w:left w:val="single" w:color="auto" w:sz="4" w:space="0"/>
              <w:bottom w:val="single" w:color="auto" w:sz="4" w:space="0"/>
              <w:right w:val="single" w:color="auto" w:sz="4" w:space="0"/>
            </w:tcBorders>
            <w:vAlign w:val="center"/>
          </w:tcPr>
          <w:p>
            <w:pPr>
              <w:spacing w:line="140" w:lineRule="exact"/>
              <w:jc w:val="center"/>
              <w:rPr>
                <w:rFonts w:ascii="Times New Roman" w:hAnsi="Times New Roman" w:cs="Times New Roman"/>
                <w:sz w:val="15"/>
                <w:szCs w:val="15"/>
              </w:rPr>
            </w:pPr>
            <w:r>
              <w:rPr>
                <w:rFonts w:ascii="Times New Roman" w:hAnsi="Times New Roman" w:cs="Times New Roman"/>
                <w:sz w:val="15"/>
                <w:szCs w:val="15"/>
              </w:rPr>
              <w:t>考核年度</w:t>
            </w:r>
          </w:p>
        </w:tc>
        <w:tc>
          <w:tcPr>
            <w:tcW w:w="810" w:type="dxa"/>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201</w:t>
            </w:r>
            <w:r>
              <w:rPr>
                <w:rFonts w:hint="eastAsia" w:ascii="Times New Roman" w:hAnsi="Times New Roman" w:cs="Times New Roman"/>
                <w:sz w:val="15"/>
                <w:szCs w:val="15"/>
                <w:lang w:val="en-US" w:eastAsia="zh-CN"/>
              </w:rPr>
              <w:t>8</w:t>
            </w:r>
            <w:r>
              <w:rPr>
                <w:rFonts w:ascii="Times New Roman" w:hAnsi="Times New Roman" w:cs="Times New Roman"/>
                <w:sz w:val="15"/>
                <w:szCs w:val="15"/>
              </w:rPr>
              <w:t>年</w:t>
            </w:r>
          </w:p>
        </w:tc>
        <w:tc>
          <w:tcPr>
            <w:tcW w:w="1045"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201</w:t>
            </w:r>
            <w:r>
              <w:rPr>
                <w:rFonts w:hint="eastAsia" w:ascii="Times New Roman" w:hAnsi="Times New Roman" w:cs="Times New Roman"/>
                <w:sz w:val="15"/>
                <w:szCs w:val="15"/>
                <w:lang w:val="en-US" w:eastAsia="zh-CN"/>
              </w:rPr>
              <w:t>19</w:t>
            </w:r>
            <w:r>
              <w:rPr>
                <w:rFonts w:ascii="Times New Roman" w:hAnsi="Times New Roman" w:cs="Times New Roman"/>
                <w:sz w:val="15"/>
                <w:szCs w:val="15"/>
              </w:rPr>
              <w:t>年</w:t>
            </w:r>
          </w:p>
        </w:tc>
        <w:tc>
          <w:tcPr>
            <w:tcW w:w="1197" w:type="dxa"/>
            <w:gridSpan w:val="3"/>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20</w:t>
            </w:r>
            <w:r>
              <w:rPr>
                <w:rFonts w:hint="eastAsia" w:ascii="Times New Roman" w:hAnsi="Times New Roman" w:cs="Times New Roman"/>
                <w:sz w:val="15"/>
                <w:szCs w:val="15"/>
                <w:lang w:val="en-US" w:eastAsia="zh-CN"/>
              </w:rPr>
              <w:t>20</w:t>
            </w:r>
            <w:r>
              <w:rPr>
                <w:rFonts w:ascii="Times New Roman" w:hAnsi="Times New Roman" w:cs="Times New Roman"/>
                <w:sz w:val="15"/>
                <w:szCs w:val="15"/>
              </w:rPr>
              <w:t>年</w:t>
            </w:r>
          </w:p>
        </w:tc>
        <w:tc>
          <w:tcPr>
            <w:tcW w:w="1049" w:type="dxa"/>
            <w:gridSpan w:val="6"/>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20</w:t>
            </w:r>
            <w:r>
              <w:rPr>
                <w:rFonts w:hint="eastAsia" w:ascii="Times New Roman" w:hAnsi="Times New Roman" w:cs="Times New Roman"/>
                <w:sz w:val="15"/>
                <w:szCs w:val="15"/>
                <w:lang w:val="en-US" w:eastAsia="zh-CN"/>
              </w:rPr>
              <w:t>21</w:t>
            </w:r>
            <w:r>
              <w:rPr>
                <w:rFonts w:ascii="Times New Roman" w:hAnsi="Times New Roman" w:cs="Times New Roman"/>
                <w:sz w:val="15"/>
                <w:szCs w:val="15"/>
              </w:rPr>
              <w:t>年</w:t>
            </w:r>
          </w:p>
        </w:tc>
        <w:tc>
          <w:tcPr>
            <w:tcW w:w="1026" w:type="dxa"/>
            <w:tcBorders>
              <w:top w:val="single" w:color="auto" w:sz="4" w:space="0"/>
              <w:left w:val="single" w:color="auto" w:sz="4" w:space="0"/>
              <w:bottom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202</w:t>
            </w:r>
            <w:r>
              <w:rPr>
                <w:rFonts w:hint="eastAsia" w:ascii="Times New Roman" w:hAnsi="Times New Roman" w:cs="Times New Roman"/>
                <w:sz w:val="15"/>
                <w:szCs w:val="15"/>
                <w:lang w:val="en-US" w:eastAsia="zh-CN"/>
              </w:rPr>
              <w:t>2</w:t>
            </w:r>
            <w:r>
              <w:rPr>
                <w:rFonts w:ascii="Times New Roman" w:hAnsi="Times New Roman" w:cs="Times New Roman"/>
                <w:sz w:val="15"/>
                <w:szCs w:val="15"/>
              </w:rPr>
              <w:t>年</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ascii="Times New Roman" w:hAnsi="Times New Roman" w:cs="Times New Roman"/>
                <w:sz w:val="15"/>
                <w:szCs w:val="15"/>
              </w:rPr>
            </w:pPr>
            <w:r>
              <w:rPr>
                <w:rFonts w:ascii="Times New Roman" w:hAnsi="Times New Roman" w:cs="Times New Roman"/>
                <w:sz w:val="15"/>
                <w:szCs w:val="15"/>
              </w:rPr>
              <w:t>20</w:t>
            </w:r>
            <w:r>
              <w:rPr>
                <w:rFonts w:hint="eastAsia" w:ascii="Times New Roman" w:hAnsi="Times New Roman" w:cs="Times New Roman"/>
                <w:sz w:val="15"/>
                <w:szCs w:val="15"/>
                <w:lang w:val="en-US" w:eastAsia="zh-CN"/>
              </w:rPr>
              <w:t>21</w:t>
            </w:r>
            <w:r>
              <w:rPr>
                <w:rFonts w:ascii="Times New Roman" w:hAnsi="Times New Roman" w:cs="Times New Roman"/>
                <w:sz w:val="15"/>
                <w:szCs w:val="15"/>
              </w:rPr>
              <w:t>年下---202</w:t>
            </w:r>
            <w:r>
              <w:rPr>
                <w:rFonts w:hint="eastAsia" w:ascii="Times New Roman" w:hAnsi="Times New Roman" w:cs="Times New Roman"/>
                <w:sz w:val="15"/>
                <w:szCs w:val="15"/>
                <w:lang w:val="en-US" w:eastAsia="zh-CN"/>
              </w:rPr>
              <w:t>2</w:t>
            </w:r>
            <w:r>
              <w:rPr>
                <w:rFonts w:ascii="Times New Roman" w:hAnsi="Times New Roman" w:cs="Times New Roman"/>
                <w:sz w:val="15"/>
                <w:szCs w:val="15"/>
              </w:rPr>
              <w:t>年上</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val="en-US" w:eastAsia="zh-CN"/>
              </w:rPr>
              <w:t>7</w:t>
            </w:r>
            <w:r>
              <w:rPr>
                <w:rFonts w:ascii="Times New Roman" w:hAnsi="Times New Roman" w:cs="Times New Roman"/>
                <w:sz w:val="15"/>
                <w:szCs w:val="15"/>
              </w:rPr>
              <w:t>节/</w:t>
            </w:r>
            <w:r>
              <w:rPr>
                <w:rFonts w:hint="eastAsia" w:ascii="Times New Roman" w:hAnsi="Times New Roman" w:cs="Times New Roman"/>
                <w:sz w:val="15"/>
                <w:szCs w:val="15"/>
                <w:lang w:eastAsia="zh-CN"/>
              </w:rPr>
              <w:t>周</w:t>
            </w:r>
          </w:p>
        </w:tc>
        <w:tc>
          <w:tcPr>
            <w:tcW w:w="133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ascii="Times New Roman" w:hAnsi="Times New Roman" w:cs="Times New Roman"/>
                <w:sz w:val="15"/>
                <w:szCs w:val="15"/>
              </w:rPr>
            </w:pPr>
          </w:p>
        </w:tc>
        <w:tc>
          <w:tcPr>
            <w:tcW w:w="2257"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jc w:val="left"/>
              <w:textAlignment w:val="auto"/>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eastAsia="zh-CN"/>
              </w:rPr>
              <w:t>支书兼</w:t>
            </w:r>
            <w:r>
              <w:rPr>
                <w:rFonts w:ascii="Times New Roman" w:hAnsi="Times New Roman" w:cs="Times New Roman"/>
                <w:sz w:val="15"/>
                <w:szCs w:val="15"/>
              </w:rPr>
              <w:t>校长、主管</w:t>
            </w:r>
            <w:r>
              <w:rPr>
                <w:rFonts w:hint="eastAsia" w:ascii="Times New Roman" w:hAnsi="Times New Roman" w:cs="Times New Roman"/>
                <w:sz w:val="15"/>
                <w:szCs w:val="15"/>
                <w:lang w:eastAsia="zh-CN"/>
              </w:rPr>
              <w:t>全盘</w:t>
            </w: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9" w:hRule="atLeast"/>
          <w:jc w:val="center"/>
        </w:trPr>
        <w:tc>
          <w:tcPr>
            <w:tcW w:w="949" w:type="dxa"/>
            <w:tcBorders>
              <w:top w:val="single" w:color="auto" w:sz="4" w:space="0"/>
              <w:left w:val="single" w:color="auto" w:sz="4" w:space="0"/>
              <w:right w:val="single" w:color="auto" w:sz="4" w:space="0"/>
            </w:tcBorders>
            <w:vAlign w:val="center"/>
          </w:tcPr>
          <w:p>
            <w:pPr>
              <w:spacing w:line="140" w:lineRule="exact"/>
              <w:jc w:val="center"/>
              <w:rPr>
                <w:rFonts w:ascii="Times New Roman" w:hAnsi="Times New Roman" w:cs="Times New Roman"/>
                <w:sz w:val="15"/>
                <w:szCs w:val="15"/>
              </w:rPr>
            </w:pPr>
            <w:r>
              <w:rPr>
                <w:rFonts w:ascii="Times New Roman" w:hAnsi="Times New Roman" w:cs="Times New Roman"/>
                <w:sz w:val="15"/>
                <w:szCs w:val="15"/>
              </w:rPr>
              <w:t>考核结果</w:t>
            </w:r>
          </w:p>
        </w:tc>
        <w:tc>
          <w:tcPr>
            <w:tcW w:w="810" w:type="dxa"/>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优秀</w:t>
            </w:r>
          </w:p>
        </w:tc>
        <w:tc>
          <w:tcPr>
            <w:tcW w:w="1045" w:type="dxa"/>
            <w:gridSpan w:val="3"/>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合格</w:t>
            </w:r>
          </w:p>
        </w:tc>
        <w:tc>
          <w:tcPr>
            <w:tcW w:w="1197" w:type="dxa"/>
            <w:gridSpan w:val="3"/>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优秀</w:t>
            </w:r>
          </w:p>
        </w:tc>
        <w:tc>
          <w:tcPr>
            <w:tcW w:w="1049" w:type="dxa"/>
            <w:gridSpan w:val="6"/>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优秀</w:t>
            </w:r>
          </w:p>
        </w:tc>
        <w:tc>
          <w:tcPr>
            <w:tcW w:w="1026" w:type="dxa"/>
            <w:tcBorders>
              <w:top w:val="single" w:color="auto" w:sz="4" w:space="0"/>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优秀</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textAlignment w:val="auto"/>
              <w:rPr>
                <w:rFonts w:ascii="Times New Roman" w:hAnsi="Times New Roman" w:cs="Times New Roman"/>
                <w:sz w:val="15"/>
                <w:szCs w:val="15"/>
              </w:rPr>
            </w:pPr>
            <w:r>
              <w:rPr>
                <w:rFonts w:ascii="Times New Roman" w:hAnsi="Times New Roman" w:cs="Times New Roman"/>
                <w:sz w:val="15"/>
                <w:szCs w:val="15"/>
              </w:rPr>
              <w:t>202</w:t>
            </w:r>
            <w:r>
              <w:rPr>
                <w:rFonts w:hint="eastAsia" w:ascii="Times New Roman" w:hAnsi="Times New Roman" w:cs="Times New Roman"/>
                <w:sz w:val="15"/>
                <w:szCs w:val="15"/>
                <w:lang w:val="en-US" w:eastAsia="zh-CN"/>
              </w:rPr>
              <w:t>2</w:t>
            </w:r>
            <w:r>
              <w:rPr>
                <w:rFonts w:ascii="Times New Roman" w:hAnsi="Times New Roman" w:cs="Times New Roman"/>
                <w:sz w:val="15"/>
                <w:szCs w:val="15"/>
              </w:rPr>
              <w:t>年下---202</w:t>
            </w:r>
            <w:r>
              <w:rPr>
                <w:rFonts w:hint="eastAsia" w:ascii="Times New Roman" w:hAnsi="Times New Roman" w:cs="Times New Roman"/>
                <w:sz w:val="15"/>
                <w:szCs w:val="15"/>
                <w:lang w:val="en-US" w:eastAsia="zh-CN"/>
              </w:rPr>
              <w:t>3</w:t>
            </w:r>
            <w:r>
              <w:rPr>
                <w:rFonts w:ascii="Times New Roman" w:hAnsi="Times New Roman" w:cs="Times New Roman"/>
                <w:sz w:val="15"/>
                <w:szCs w:val="15"/>
              </w:rPr>
              <w:t>年上</w:t>
            </w:r>
          </w:p>
        </w:tc>
        <w:tc>
          <w:tcPr>
            <w:tcW w:w="1688"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hint="eastAsia" w:ascii="Times New Roman" w:hAnsi="Times New Roman" w:eastAsia="宋体" w:cs="Times New Roman"/>
                <w:sz w:val="15"/>
                <w:szCs w:val="15"/>
                <w:lang w:eastAsia="zh-CN"/>
              </w:rPr>
            </w:pPr>
            <w:r>
              <w:rPr>
                <w:rFonts w:hint="eastAsia" w:ascii="Times New Roman" w:hAnsi="Times New Roman" w:cs="Times New Roman"/>
                <w:sz w:val="15"/>
                <w:szCs w:val="15"/>
                <w:lang w:val="en-US" w:eastAsia="zh-CN"/>
              </w:rPr>
              <w:t>10</w:t>
            </w:r>
            <w:r>
              <w:rPr>
                <w:rFonts w:ascii="Times New Roman" w:hAnsi="Times New Roman" w:cs="Times New Roman"/>
                <w:sz w:val="15"/>
                <w:szCs w:val="15"/>
              </w:rPr>
              <w:t>节/</w:t>
            </w:r>
            <w:r>
              <w:rPr>
                <w:rFonts w:hint="eastAsia" w:ascii="Times New Roman" w:hAnsi="Times New Roman" w:cs="Times New Roman"/>
                <w:sz w:val="15"/>
                <w:szCs w:val="15"/>
                <w:lang w:eastAsia="zh-CN"/>
              </w:rPr>
              <w:t>周</w:t>
            </w:r>
          </w:p>
        </w:tc>
        <w:tc>
          <w:tcPr>
            <w:tcW w:w="1332"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ascii="Times New Roman" w:hAnsi="Times New Roman" w:cs="Times New Roman"/>
                <w:sz w:val="15"/>
                <w:szCs w:val="15"/>
              </w:rPr>
            </w:pPr>
          </w:p>
        </w:tc>
        <w:tc>
          <w:tcPr>
            <w:tcW w:w="2257"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80" w:lineRule="exact"/>
              <w:ind w:firstLine="225" w:firstLineChars="150"/>
              <w:jc w:val="center"/>
              <w:textAlignment w:val="auto"/>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top w:val="single" w:color="auto" w:sz="4" w:space="0"/>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农村学校或薄弱学校</w:t>
            </w:r>
            <w:r>
              <w:rPr>
                <w:rFonts w:hint="eastAsia" w:ascii="黑体" w:hAnsi="黑体" w:eastAsia="黑体" w:cs="黑体"/>
                <w:b/>
                <w:bCs/>
                <w:sz w:val="16"/>
                <w:szCs w:val="16"/>
              </w:rPr>
              <w:t>任</w:t>
            </w:r>
            <w:r>
              <w:rPr>
                <w:rFonts w:ascii="Times New Roman" w:hAnsi="Times New Roman" w:cs="Times New Roman"/>
                <w:sz w:val="10"/>
                <w:szCs w:val="10"/>
              </w:rPr>
              <w:t>（支）</w:t>
            </w:r>
            <w:r>
              <w:rPr>
                <w:rFonts w:ascii="Times New Roman" w:hAnsi="Times New Roman" w:cs="Times New Roman"/>
                <w:sz w:val="15"/>
                <w:szCs w:val="15"/>
              </w:rPr>
              <w:t>教情况</w:t>
            </w:r>
          </w:p>
        </w:tc>
        <w:tc>
          <w:tcPr>
            <w:tcW w:w="710" w:type="dxa"/>
            <w:vMerge w:val="restart"/>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班主任</w:t>
            </w:r>
            <w:r>
              <w:rPr>
                <w:rFonts w:hint="eastAsia" w:ascii="Times New Roman" w:hAnsi="Times New Roman" w:cs="Times New Roman"/>
                <w:sz w:val="15"/>
                <w:szCs w:val="15"/>
                <w:lang w:eastAsia="zh-CN"/>
              </w:rPr>
              <w:t>（</w:t>
            </w:r>
            <w:r>
              <w:rPr>
                <w:rFonts w:hint="eastAsia" w:ascii="黑体" w:hAnsi="黑体" w:eastAsia="黑体" w:cs="黑体"/>
                <w:b/>
                <w:bCs/>
                <w:sz w:val="15"/>
                <w:szCs w:val="15"/>
                <w:lang w:eastAsia="zh-CN"/>
              </w:rPr>
              <w:t>学校管理</w:t>
            </w:r>
            <w:r>
              <w:rPr>
                <w:rFonts w:hint="eastAsia" w:ascii="Times New Roman" w:hAnsi="Times New Roman" w:cs="Times New Roman"/>
                <w:sz w:val="15"/>
                <w:szCs w:val="15"/>
                <w:lang w:eastAsia="zh-CN"/>
              </w:rPr>
              <w:t>）</w:t>
            </w:r>
            <w:r>
              <w:rPr>
                <w:rFonts w:ascii="Times New Roman" w:hAnsi="Times New Roman" w:cs="Times New Roman"/>
                <w:sz w:val="15"/>
                <w:szCs w:val="15"/>
              </w:rPr>
              <w:t>工作经历和业绩</w:t>
            </w:r>
          </w:p>
        </w:tc>
        <w:tc>
          <w:tcPr>
            <w:tcW w:w="6965" w:type="dxa"/>
            <w:gridSpan w:val="4"/>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40" w:lineRule="exact"/>
              <w:ind w:firstLine="195" w:firstLineChars="150"/>
              <w:jc w:val="left"/>
              <w:textAlignment w:val="auto"/>
              <w:rPr>
                <w:rFonts w:ascii="Times New Roman" w:hAnsi="Times New Roman" w:cs="Times New Roman"/>
                <w:sz w:val="13"/>
                <w:szCs w:val="13"/>
              </w:rPr>
            </w:pPr>
            <w:r>
              <w:rPr>
                <w:rFonts w:ascii="Times New Roman" w:hAnsi="Times New Roman" w:cs="Times New Roman"/>
                <w:sz w:val="13"/>
                <w:szCs w:val="13"/>
              </w:rPr>
              <w:t>1、20</w:t>
            </w:r>
            <w:r>
              <w:rPr>
                <w:rFonts w:hint="eastAsia" w:ascii="Times New Roman" w:hAnsi="Times New Roman" w:cs="Times New Roman"/>
                <w:sz w:val="13"/>
                <w:szCs w:val="13"/>
                <w:lang w:val="en-US" w:eastAsia="zh-CN"/>
              </w:rPr>
              <w:t>13</w:t>
            </w:r>
            <w:r>
              <w:rPr>
                <w:rFonts w:ascii="Times New Roman" w:hAnsi="Times New Roman" w:cs="Times New Roman"/>
                <w:sz w:val="13"/>
                <w:szCs w:val="13"/>
              </w:rPr>
              <w:t>年下期</w:t>
            </w:r>
            <w:r>
              <w:rPr>
                <w:rFonts w:hint="eastAsia" w:ascii="Times New Roman" w:hAnsi="Times New Roman" w:cs="Times New Roman"/>
                <w:sz w:val="13"/>
                <w:szCs w:val="13"/>
                <w:lang w:eastAsia="zh-CN"/>
              </w:rPr>
              <w:t>—</w:t>
            </w:r>
            <w:r>
              <w:rPr>
                <w:rFonts w:ascii="Times New Roman" w:hAnsi="Times New Roman" w:cs="Times New Roman"/>
                <w:sz w:val="13"/>
                <w:szCs w:val="13"/>
              </w:rPr>
              <w:t>201</w:t>
            </w:r>
            <w:r>
              <w:rPr>
                <w:rFonts w:hint="eastAsia" w:ascii="Times New Roman" w:hAnsi="Times New Roman" w:cs="Times New Roman"/>
                <w:sz w:val="13"/>
                <w:szCs w:val="13"/>
                <w:lang w:val="en-US" w:eastAsia="zh-CN"/>
              </w:rPr>
              <w:t>9</w:t>
            </w:r>
            <w:r>
              <w:rPr>
                <w:rFonts w:ascii="Times New Roman" w:hAnsi="Times New Roman" w:cs="Times New Roman"/>
                <w:sz w:val="13"/>
                <w:szCs w:val="13"/>
              </w:rPr>
              <w:t>年上期，担任资兴市</w:t>
            </w:r>
            <w:r>
              <w:rPr>
                <w:rFonts w:hint="eastAsia" w:ascii="Times New Roman" w:hAnsi="Times New Roman" w:cs="Times New Roman"/>
                <w:sz w:val="13"/>
                <w:szCs w:val="13"/>
                <w:lang w:eastAsia="zh-CN"/>
              </w:rPr>
              <w:t>连坪瑶族乡中心完小支部书记兼校长</w:t>
            </w:r>
            <w:r>
              <w:rPr>
                <w:rFonts w:ascii="Times New Roman" w:hAnsi="Times New Roman" w:cs="Times New Roman"/>
                <w:sz w:val="13"/>
                <w:szCs w:val="13"/>
              </w:rPr>
              <w:t>。</w:t>
            </w:r>
          </w:p>
          <w:p>
            <w:pPr>
              <w:pStyle w:val="2"/>
              <w:keepNext w:val="0"/>
              <w:keepLines w:val="0"/>
              <w:pageBreakBefore w:val="0"/>
              <w:widowControl w:val="0"/>
              <w:kinsoku/>
              <w:wordWrap/>
              <w:overflowPunct/>
              <w:topLinePunct w:val="0"/>
              <w:autoSpaceDE/>
              <w:autoSpaceDN/>
              <w:bidi w:val="0"/>
              <w:adjustRightInd/>
              <w:spacing w:line="140" w:lineRule="exact"/>
              <w:jc w:val="left"/>
              <w:textAlignment w:val="auto"/>
              <w:rPr>
                <w:rFonts w:hint="eastAsia" w:ascii="Times New Roman" w:hAnsi="Times New Roman" w:cs="Times New Roman"/>
                <w:sz w:val="13"/>
                <w:szCs w:val="13"/>
              </w:rPr>
            </w:pPr>
            <w:r>
              <w:rPr>
                <w:rFonts w:hint="eastAsia" w:ascii="宋体" w:hAnsi="宋体" w:eastAsia="宋体" w:cs="宋体"/>
                <w:kern w:val="2"/>
                <w:sz w:val="13"/>
                <w:szCs w:val="13"/>
                <w:lang w:val="en-US" w:eastAsia="zh-CN" w:bidi="ar-SA"/>
              </w:rPr>
              <w:t>①</w:t>
            </w:r>
            <w:r>
              <w:rPr>
                <w:rFonts w:hint="default" w:ascii="Times New Roman" w:hAnsi="Times New Roman" w:eastAsia="宋体" w:cs="Times New Roman"/>
                <w:kern w:val="2"/>
                <w:sz w:val="13"/>
                <w:szCs w:val="13"/>
                <w:lang w:val="en-US" w:eastAsia="zh-CN" w:bidi="ar-SA"/>
              </w:rPr>
              <w:t>连坪完小荣获201</w:t>
            </w:r>
            <w:r>
              <w:rPr>
                <w:rFonts w:hint="eastAsia" w:ascii="Times New Roman" w:hAnsi="Times New Roman" w:cs="Times New Roman"/>
                <w:kern w:val="2"/>
                <w:sz w:val="13"/>
                <w:szCs w:val="13"/>
                <w:lang w:val="en-US" w:eastAsia="zh-CN" w:bidi="ar-SA"/>
              </w:rPr>
              <w:t>4</w:t>
            </w:r>
            <w:r>
              <w:rPr>
                <w:rFonts w:hint="eastAsia" w:ascii="Times New Roman" w:hAnsi="Times New Roman" w:cs="Times New Roman"/>
                <w:sz w:val="13"/>
                <w:szCs w:val="13"/>
                <w:lang w:eastAsia="zh-CN"/>
              </w:rPr>
              <w:t>—</w:t>
            </w:r>
            <w:r>
              <w:rPr>
                <w:rFonts w:hint="default" w:ascii="Times New Roman" w:hAnsi="Times New Roman" w:eastAsia="宋体" w:cs="Times New Roman"/>
                <w:kern w:val="2"/>
                <w:sz w:val="13"/>
                <w:szCs w:val="13"/>
                <w:lang w:val="en-US" w:eastAsia="zh-CN" w:bidi="ar-SA"/>
              </w:rPr>
              <w:t>201</w:t>
            </w:r>
            <w:r>
              <w:rPr>
                <w:rFonts w:hint="eastAsia" w:ascii="Times New Roman" w:hAnsi="Times New Roman" w:cs="Times New Roman"/>
                <w:kern w:val="2"/>
                <w:sz w:val="13"/>
                <w:szCs w:val="13"/>
                <w:lang w:val="en-US" w:eastAsia="zh-CN" w:bidi="ar-SA"/>
              </w:rPr>
              <w:t>5</w:t>
            </w:r>
            <w:r>
              <w:rPr>
                <w:rFonts w:hint="default" w:ascii="Times New Roman" w:hAnsi="Times New Roman" w:eastAsia="宋体" w:cs="Times New Roman"/>
                <w:kern w:val="2"/>
                <w:sz w:val="13"/>
                <w:szCs w:val="13"/>
                <w:lang w:val="en-US" w:eastAsia="zh-CN" w:bidi="ar-SA"/>
              </w:rPr>
              <w:t>学年度资兴市中小学教育教学质量管理进步单位</w:t>
            </w:r>
            <w:r>
              <w:rPr>
                <w:rFonts w:hint="eastAsia" w:ascii="Times New Roman" w:hAnsi="Times New Roman" w:cs="Times New Roman"/>
                <w:kern w:val="2"/>
                <w:sz w:val="13"/>
                <w:szCs w:val="13"/>
                <w:lang w:val="en-US" w:eastAsia="zh-CN" w:bidi="ar-SA"/>
              </w:rPr>
              <w:t>（2015.08）</w:t>
            </w:r>
          </w:p>
          <w:p>
            <w:pPr>
              <w:keepNext w:val="0"/>
              <w:keepLines w:val="0"/>
              <w:pageBreakBefore w:val="0"/>
              <w:widowControl w:val="0"/>
              <w:kinsoku/>
              <w:wordWrap/>
              <w:overflowPunct/>
              <w:topLinePunct w:val="0"/>
              <w:autoSpaceDE/>
              <w:autoSpaceDN/>
              <w:bidi w:val="0"/>
              <w:adjustRightInd/>
              <w:snapToGrid/>
              <w:spacing w:line="140" w:lineRule="exact"/>
              <w:jc w:val="left"/>
              <w:textAlignment w:val="auto"/>
              <w:rPr>
                <w:rFonts w:hint="default" w:ascii="Times New Roman" w:hAnsi="Times New Roman" w:eastAsia="宋体" w:cs="Times New Roman"/>
                <w:sz w:val="13"/>
                <w:szCs w:val="13"/>
                <w:lang w:val="en-US" w:eastAsia="zh-CN"/>
              </w:rPr>
            </w:pPr>
            <w:r>
              <w:rPr>
                <w:rFonts w:hint="eastAsia" w:ascii="宋体" w:hAnsi="宋体" w:eastAsia="宋体" w:cs="宋体"/>
                <w:sz w:val="13"/>
                <w:szCs w:val="13"/>
              </w:rPr>
              <w:t>②</w:t>
            </w:r>
            <w:r>
              <w:rPr>
                <w:rFonts w:hint="eastAsia" w:ascii="Times New Roman" w:hAnsi="Times New Roman" w:cs="Times New Roman"/>
                <w:sz w:val="13"/>
                <w:szCs w:val="13"/>
              </w:rPr>
              <w:t>连坪完小被评为资兴市2016—2017学年度执行教学常规先进单位</w:t>
            </w:r>
            <w:r>
              <w:rPr>
                <w:rFonts w:hint="eastAsia" w:ascii="Times New Roman" w:hAnsi="Times New Roman" w:cs="Times New Roman"/>
                <w:sz w:val="13"/>
                <w:szCs w:val="13"/>
                <w:lang w:eastAsia="zh-CN"/>
              </w:rPr>
              <w:t>（</w:t>
            </w:r>
            <w:r>
              <w:rPr>
                <w:rFonts w:hint="eastAsia" w:ascii="Times New Roman" w:hAnsi="Times New Roman" w:cs="Times New Roman"/>
                <w:sz w:val="13"/>
                <w:szCs w:val="13"/>
                <w:lang w:val="en-US" w:eastAsia="zh-CN"/>
              </w:rPr>
              <w:t>2017.08）</w:t>
            </w:r>
          </w:p>
          <w:p>
            <w:pPr>
              <w:keepNext w:val="0"/>
              <w:keepLines w:val="0"/>
              <w:pageBreakBefore w:val="0"/>
              <w:widowControl w:val="0"/>
              <w:kinsoku/>
              <w:wordWrap/>
              <w:overflowPunct/>
              <w:topLinePunct w:val="0"/>
              <w:autoSpaceDE/>
              <w:autoSpaceDN/>
              <w:bidi w:val="0"/>
              <w:adjustRightInd/>
              <w:snapToGrid/>
              <w:spacing w:line="140" w:lineRule="exact"/>
              <w:jc w:val="left"/>
              <w:textAlignment w:val="auto"/>
              <w:rPr>
                <w:rFonts w:hint="eastAsia" w:ascii="Times New Roman" w:hAnsi="Times New Roman" w:cs="Times New Roman"/>
                <w:sz w:val="13"/>
                <w:szCs w:val="13"/>
                <w:lang w:val="en-US" w:eastAsia="zh-CN"/>
              </w:rPr>
            </w:pPr>
            <w:r>
              <w:rPr>
                <w:rFonts w:hint="eastAsia" w:ascii="宋体" w:hAnsi="宋体" w:eastAsia="宋体" w:cs="宋体"/>
                <w:sz w:val="13"/>
                <w:szCs w:val="13"/>
              </w:rPr>
              <w:t>③</w:t>
            </w:r>
            <w:r>
              <w:rPr>
                <w:rFonts w:hint="eastAsia" w:ascii="Times New Roman" w:hAnsi="Times New Roman" w:cs="Times New Roman"/>
                <w:sz w:val="13"/>
                <w:szCs w:val="13"/>
                <w:lang w:val="en-US" w:eastAsia="zh-CN"/>
              </w:rPr>
              <w:t>连坪完小在资兴市2017中小学运动会田径比赛中荣获农村小学组团体三等奖（2017.11）</w:t>
            </w:r>
          </w:p>
          <w:p>
            <w:pPr>
              <w:pStyle w:val="2"/>
              <w:keepNext w:val="0"/>
              <w:keepLines w:val="0"/>
              <w:pageBreakBefore w:val="0"/>
              <w:widowControl w:val="0"/>
              <w:kinsoku/>
              <w:wordWrap/>
              <w:overflowPunct/>
              <w:topLinePunct w:val="0"/>
              <w:autoSpaceDE/>
              <w:autoSpaceDN/>
              <w:bidi w:val="0"/>
              <w:adjustRightInd/>
              <w:spacing w:line="140" w:lineRule="exact"/>
              <w:jc w:val="left"/>
              <w:textAlignment w:val="auto"/>
              <w:rPr>
                <w:rFonts w:hint="eastAsia" w:ascii="Times New Roman" w:hAnsi="Times New Roman" w:eastAsia="宋体" w:cs="Times New Roman"/>
                <w:kern w:val="2"/>
                <w:sz w:val="13"/>
                <w:szCs w:val="13"/>
                <w:lang w:val="en-US" w:eastAsia="zh-CN" w:bidi="ar-SA"/>
              </w:rPr>
            </w:pPr>
            <w:r>
              <w:rPr>
                <w:rFonts w:hint="eastAsia" w:ascii="宋体" w:hAnsi="宋体" w:eastAsia="宋体" w:cs="宋体"/>
                <w:sz w:val="13"/>
                <w:szCs w:val="13"/>
                <w:lang w:val="en-US" w:eastAsia="zh-CN"/>
              </w:rPr>
              <w:t>④</w:t>
            </w:r>
            <w:r>
              <w:rPr>
                <w:rFonts w:hint="default" w:ascii="Times New Roman" w:hAnsi="Times New Roman" w:eastAsia="宋体" w:cs="Times New Roman"/>
                <w:kern w:val="2"/>
                <w:sz w:val="13"/>
                <w:szCs w:val="13"/>
                <w:lang w:val="en-US" w:eastAsia="zh-CN" w:bidi="ar-SA"/>
              </w:rPr>
              <w:t>连坪完小荣获2016</w:t>
            </w:r>
            <w:r>
              <w:rPr>
                <w:rFonts w:hint="eastAsia" w:ascii="Times New Roman" w:hAnsi="Times New Roman" w:cs="Times New Roman"/>
                <w:sz w:val="13"/>
                <w:szCs w:val="13"/>
                <w:lang w:eastAsia="zh-CN"/>
              </w:rPr>
              <w:t>—</w:t>
            </w:r>
            <w:r>
              <w:rPr>
                <w:rFonts w:hint="default" w:ascii="Times New Roman" w:hAnsi="Times New Roman" w:eastAsia="宋体" w:cs="Times New Roman"/>
                <w:kern w:val="2"/>
                <w:sz w:val="13"/>
                <w:szCs w:val="13"/>
                <w:lang w:val="en-US" w:eastAsia="zh-CN" w:bidi="ar-SA"/>
              </w:rPr>
              <w:t>2017学年度资兴市中小学教育教学质量管理进步单位</w:t>
            </w:r>
            <w:r>
              <w:rPr>
                <w:rFonts w:hint="eastAsia" w:ascii="Times New Roman" w:hAnsi="Times New Roman" w:cs="Times New Roman"/>
                <w:kern w:val="2"/>
                <w:sz w:val="13"/>
                <w:szCs w:val="13"/>
                <w:lang w:val="en-US" w:eastAsia="zh-CN" w:bidi="ar-SA"/>
              </w:rPr>
              <w:t>（2017.07）</w:t>
            </w:r>
          </w:p>
          <w:p>
            <w:pPr>
              <w:pStyle w:val="2"/>
              <w:keepNext w:val="0"/>
              <w:keepLines w:val="0"/>
              <w:pageBreakBefore w:val="0"/>
              <w:widowControl w:val="0"/>
              <w:kinsoku/>
              <w:wordWrap/>
              <w:overflowPunct/>
              <w:topLinePunct w:val="0"/>
              <w:autoSpaceDE/>
              <w:autoSpaceDN/>
              <w:bidi w:val="0"/>
              <w:adjustRightInd/>
              <w:spacing w:line="140" w:lineRule="exact"/>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kern w:val="2"/>
                <w:sz w:val="13"/>
                <w:szCs w:val="13"/>
                <w:lang w:val="en-US" w:eastAsia="zh-CN" w:bidi="ar-SA"/>
              </w:rPr>
              <w:t>⑤</w:t>
            </w:r>
            <w:r>
              <w:rPr>
                <w:rFonts w:hint="default" w:ascii="Times New Roman" w:hAnsi="Times New Roman" w:eastAsia="宋体" w:cs="Times New Roman"/>
                <w:kern w:val="2"/>
                <w:sz w:val="13"/>
                <w:szCs w:val="13"/>
                <w:lang w:val="en-US" w:eastAsia="zh-CN" w:bidi="ar-SA"/>
              </w:rPr>
              <w:t>连坪完小荣获2017</w:t>
            </w:r>
            <w:r>
              <w:rPr>
                <w:rFonts w:hint="eastAsia" w:ascii="Times New Roman" w:hAnsi="Times New Roman" w:cs="Times New Roman"/>
                <w:sz w:val="13"/>
                <w:szCs w:val="13"/>
                <w:lang w:eastAsia="zh-CN"/>
              </w:rPr>
              <w:t>—</w:t>
            </w:r>
            <w:r>
              <w:rPr>
                <w:rFonts w:hint="default" w:ascii="Times New Roman" w:hAnsi="Times New Roman" w:eastAsia="宋体" w:cs="Times New Roman"/>
                <w:kern w:val="2"/>
                <w:sz w:val="13"/>
                <w:szCs w:val="13"/>
                <w:lang w:val="en-US" w:eastAsia="zh-CN" w:bidi="ar-SA"/>
              </w:rPr>
              <w:t>2018学年度资兴市中小学教育教学质量管理进步单位</w:t>
            </w:r>
            <w:r>
              <w:rPr>
                <w:rFonts w:hint="eastAsia" w:ascii="Times New Roman" w:hAnsi="Times New Roman" w:cs="Times New Roman"/>
                <w:kern w:val="2"/>
                <w:sz w:val="13"/>
                <w:szCs w:val="13"/>
                <w:lang w:val="en-US" w:eastAsia="zh-CN" w:bidi="ar-SA"/>
              </w:rPr>
              <w:t>（201</w:t>
            </w:r>
            <w:r>
              <w:rPr>
                <w:rFonts w:hint="eastAsia" w:cs="Times New Roman"/>
                <w:kern w:val="2"/>
                <w:sz w:val="13"/>
                <w:szCs w:val="13"/>
                <w:lang w:val="en-US" w:eastAsia="zh-CN" w:bidi="ar-SA"/>
              </w:rPr>
              <w:t>8</w:t>
            </w:r>
            <w:r>
              <w:rPr>
                <w:rFonts w:hint="eastAsia" w:ascii="Times New Roman" w:hAnsi="Times New Roman" w:cs="Times New Roman"/>
                <w:kern w:val="2"/>
                <w:sz w:val="13"/>
                <w:szCs w:val="13"/>
                <w:lang w:val="en-US" w:eastAsia="zh-CN" w:bidi="ar-SA"/>
              </w:rPr>
              <w:t>.07）</w:t>
            </w:r>
          </w:p>
          <w:p>
            <w:pPr>
              <w:pStyle w:val="3"/>
              <w:keepNext w:val="0"/>
              <w:keepLines w:val="0"/>
              <w:pageBreakBefore w:val="0"/>
              <w:widowControl w:val="0"/>
              <w:kinsoku/>
              <w:wordWrap/>
              <w:overflowPunct/>
              <w:topLinePunct w:val="0"/>
              <w:autoSpaceDE/>
              <w:autoSpaceDN/>
              <w:bidi w:val="0"/>
              <w:adjustRightInd/>
              <w:spacing w:line="140" w:lineRule="exact"/>
              <w:ind w:left="0" w:leftChars="0" w:firstLine="0" w:firstLineChars="0"/>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kern w:val="2"/>
                <w:sz w:val="13"/>
                <w:szCs w:val="13"/>
                <w:lang w:val="en-US" w:eastAsia="zh-CN" w:bidi="ar-SA"/>
              </w:rPr>
              <w:t>⑥</w:t>
            </w:r>
            <w:r>
              <w:rPr>
                <w:rFonts w:hint="default" w:ascii="Times New Roman" w:hAnsi="Times New Roman" w:eastAsia="宋体" w:cs="Times New Roman"/>
                <w:kern w:val="2"/>
                <w:sz w:val="13"/>
                <w:szCs w:val="13"/>
                <w:lang w:val="en-US" w:eastAsia="zh-CN" w:bidi="ar-SA"/>
              </w:rPr>
              <w:t>连坪完小被评为资兴市2017</w:t>
            </w:r>
            <w:r>
              <w:rPr>
                <w:rFonts w:hint="eastAsia" w:ascii="Times New Roman" w:hAnsi="Times New Roman" w:cs="Times New Roman"/>
                <w:sz w:val="13"/>
                <w:szCs w:val="13"/>
                <w:lang w:eastAsia="zh-CN"/>
              </w:rPr>
              <w:t>—</w:t>
            </w:r>
            <w:r>
              <w:rPr>
                <w:rFonts w:hint="default" w:ascii="Times New Roman" w:hAnsi="Times New Roman" w:eastAsia="宋体" w:cs="Times New Roman"/>
                <w:kern w:val="2"/>
                <w:sz w:val="13"/>
                <w:szCs w:val="13"/>
                <w:lang w:val="en-US" w:eastAsia="zh-CN" w:bidi="ar-SA"/>
              </w:rPr>
              <w:t>2018学年度课堂教学改革先进单位</w:t>
            </w:r>
            <w:r>
              <w:rPr>
                <w:rFonts w:hint="eastAsia" w:ascii="Times New Roman" w:hAnsi="Times New Roman" w:cs="Times New Roman"/>
                <w:kern w:val="2"/>
                <w:sz w:val="13"/>
                <w:szCs w:val="13"/>
                <w:lang w:val="en-US" w:eastAsia="zh-CN" w:bidi="ar-SA"/>
              </w:rPr>
              <w:t>（201</w:t>
            </w:r>
            <w:r>
              <w:rPr>
                <w:rFonts w:hint="eastAsia" w:cs="Times New Roman"/>
                <w:kern w:val="2"/>
                <w:sz w:val="13"/>
                <w:szCs w:val="13"/>
                <w:lang w:val="en-US" w:eastAsia="zh-CN" w:bidi="ar-SA"/>
              </w:rPr>
              <w:t>8</w:t>
            </w:r>
            <w:r>
              <w:rPr>
                <w:rFonts w:hint="eastAsia" w:ascii="Times New Roman" w:hAnsi="Times New Roman" w:cs="Times New Roman"/>
                <w:kern w:val="2"/>
                <w:sz w:val="13"/>
                <w:szCs w:val="13"/>
                <w:lang w:val="en-US" w:eastAsia="zh-CN" w:bidi="ar-SA"/>
              </w:rPr>
              <w:t>.08）</w:t>
            </w:r>
          </w:p>
          <w:p>
            <w:pPr>
              <w:pStyle w:val="3"/>
              <w:keepNext w:val="0"/>
              <w:keepLines w:val="0"/>
              <w:pageBreakBefore w:val="0"/>
              <w:widowControl w:val="0"/>
              <w:kinsoku/>
              <w:wordWrap/>
              <w:overflowPunct/>
              <w:topLinePunct w:val="0"/>
              <w:autoSpaceDE/>
              <w:autoSpaceDN/>
              <w:bidi w:val="0"/>
              <w:adjustRightInd/>
              <w:spacing w:line="140" w:lineRule="exact"/>
              <w:ind w:left="0" w:leftChars="0" w:firstLine="0" w:firstLineChars="0"/>
              <w:jc w:val="left"/>
              <w:textAlignment w:val="auto"/>
              <w:rPr>
                <w:rFonts w:hint="default" w:ascii="Times New Roman" w:hAnsi="Times New Roman" w:eastAsia="宋体" w:cs="Times New Roman"/>
                <w:kern w:val="2"/>
                <w:sz w:val="13"/>
                <w:szCs w:val="13"/>
                <w:lang w:val="en-US" w:eastAsia="zh-CN" w:bidi="ar-SA"/>
              </w:rPr>
            </w:pPr>
            <w:r>
              <w:rPr>
                <w:rFonts w:hint="eastAsia" w:ascii="宋体" w:hAnsi="宋体" w:eastAsia="宋体" w:cs="宋体"/>
                <w:kern w:val="2"/>
                <w:sz w:val="13"/>
                <w:szCs w:val="13"/>
                <w:lang w:val="en-US" w:eastAsia="zh-CN" w:bidi="ar-SA"/>
              </w:rPr>
              <w:t>⑦</w:t>
            </w:r>
            <w:r>
              <w:rPr>
                <w:rFonts w:hint="default" w:ascii="Times New Roman" w:hAnsi="Times New Roman" w:eastAsia="宋体" w:cs="Times New Roman"/>
                <w:kern w:val="2"/>
                <w:sz w:val="13"/>
                <w:szCs w:val="13"/>
                <w:lang w:val="en-US" w:eastAsia="zh-CN" w:bidi="ar-SA"/>
              </w:rPr>
              <w:t>连坪完小荣获资兴市2019年度“一师一优课、一课一名师”活动优秀组织奖</w:t>
            </w:r>
            <w:r>
              <w:rPr>
                <w:rFonts w:hint="eastAsia" w:ascii="Times New Roman" w:hAnsi="Times New Roman" w:cs="Times New Roman"/>
                <w:kern w:val="2"/>
                <w:sz w:val="13"/>
                <w:szCs w:val="13"/>
                <w:lang w:val="en-US" w:eastAsia="zh-CN" w:bidi="ar-SA"/>
              </w:rPr>
              <w:t>（201</w:t>
            </w:r>
            <w:r>
              <w:rPr>
                <w:rFonts w:hint="eastAsia" w:cs="Times New Roman"/>
                <w:kern w:val="2"/>
                <w:sz w:val="13"/>
                <w:szCs w:val="13"/>
                <w:lang w:val="en-US" w:eastAsia="zh-CN" w:bidi="ar-SA"/>
              </w:rPr>
              <w:t>9</w:t>
            </w:r>
            <w:r>
              <w:rPr>
                <w:rFonts w:hint="eastAsia" w:ascii="Times New Roman" w:hAnsi="Times New Roman" w:cs="Times New Roman"/>
                <w:kern w:val="2"/>
                <w:sz w:val="13"/>
                <w:szCs w:val="13"/>
                <w:lang w:val="en-US" w:eastAsia="zh-CN" w:bidi="ar-SA"/>
              </w:rPr>
              <w:t>.09）</w:t>
            </w:r>
          </w:p>
          <w:p>
            <w:pPr>
              <w:keepNext w:val="0"/>
              <w:keepLines w:val="0"/>
              <w:pageBreakBefore w:val="0"/>
              <w:widowControl w:val="0"/>
              <w:kinsoku/>
              <w:wordWrap/>
              <w:overflowPunct/>
              <w:topLinePunct w:val="0"/>
              <w:autoSpaceDE/>
              <w:autoSpaceDN/>
              <w:bidi w:val="0"/>
              <w:adjustRightInd/>
              <w:snapToGrid/>
              <w:spacing w:line="140" w:lineRule="exact"/>
              <w:ind w:firstLine="195" w:firstLineChars="150"/>
              <w:jc w:val="left"/>
              <w:textAlignment w:val="auto"/>
              <w:rPr>
                <w:rFonts w:hint="eastAsia" w:ascii="Times New Roman" w:hAnsi="Times New Roman" w:cs="Times New Roman"/>
                <w:sz w:val="13"/>
                <w:szCs w:val="13"/>
                <w:lang w:eastAsia="zh-CN"/>
              </w:rPr>
            </w:pPr>
            <w:r>
              <w:rPr>
                <w:rFonts w:hint="eastAsia" w:ascii="Times New Roman" w:hAnsi="Times New Roman" w:cs="Times New Roman"/>
                <w:sz w:val="13"/>
                <w:szCs w:val="13"/>
              </w:rPr>
              <w:t>2</w:t>
            </w:r>
            <w:r>
              <w:rPr>
                <w:rFonts w:ascii="Times New Roman" w:hAnsi="Times New Roman" w:cs="Times New Roman"/>
                <w:sz w:val="13"/>
                <w:szCs w:val="13"/>
              </w:rPr>
              <w:t>、201</w:t>
            </w:r>
            <w:r>
              <w:rPr>
                <w:rFonts w:hint="eastAsia" w:ascii="Times New Roman" w:hAnsi="Times New Roman" w:cs="Times New Roman"/>
                <w:sz w:val="13"/>
                <w:szCs w:val="13"/>
                <w:lang w:val="en-US" w:eastAsia="zh-CN"/>
              </w:rPr>
              <w:t>9</w:t>
            </w:r>
            <w:r>
              <w:rPr>
                <w:rFonts w:ascii="Times New Roman" w:hAnsi="Times New Roman" w:cs="Times New Roman"/>
                <w:sz w:val="13"/>
                <w:szCs w:val="13"/>
              </w:rPr>
              <w:t>年下期</w:t>
            </w:r>
            <w:r>
              <w:rPr>
                <w:rFonts w:hint="eastAsia" w:ascii="Times New Roman" w:hAnsi="Times New Roman" w:cs="Times New Roman"/>
                <w:sz w:val="13"/>
                <w:szCs w:val="13"/>
                <w:lang w:eastAsia="zh-CN"/>
              </w:rPr>
              <w:t>—</w:t>
            </w:r>
            <w:r>
              <w:rPr>
                <w:rFonts w:ascii="Times New Roman" w:hAnsi="Times New Roman" w:cs="Times New Roman"/>
                <w:sz w:val="13"/>
                <w:szCs w:val="13"/>
              </w:rPr>
              <w:t>20</w:t>
            </w:r>
            <w:r>
              <w:rPr>
                <w:rFonts w:hint="eastAsia" w:ascii="Times New Roman" w:hAnsi="Times New Roman" w:cs="Times New Roman"/>
                <w:sz w:val="13"/>
                <w:szCs w:val="13"/>
                <w:lang w:val="en-US" w:eastAsia="zh-CN"/>
              </w:rPr>
              <w:t>20</w:t>
            </w:r>
            <w:r>
              <w:rPr>
                <w:rFonts w:ascii="Times New Roman" w:hAnsi="Times New Roman" w:cs="Times New Roman"/>
                <w:sz w:val="13"/>
                <w:szCs w:val="13"/>
              </w:rPr>
              <w:t>年上期，</w:t>
            </w:r>
            <w:r>
              <w:rPr>
                <w:rFonts w:hint="eastAsia" w:ascii="Times New Roman" w:hAnsi="Times New Roman" w:cs="Times New Roman"/>
                <w:sz w:val="13"/>
                <w:szCs w:val="13"/>
                <w:lang w:eastAsia="zh-CN"/>
              </w:rPr>
              <w:t>与主动申请调到资兴市黄草镇东坪学校，</w:t>
            </w:r>
            <w:r>
              <w:rPr>
                <w:rFonts w:ascii="Times New Roman" w:hAnsi="Times New Roman" w:cs="Times New Roman"/>
                <w:sz w:val="13"/>
                <w:szCs w:val="13"/>
              </w:rPr>
              <w:t>担任</w:t>
            </w:r>
            <w:r>
              <w:rPr>
                <w:rFonts w:hint="eastAsia" w:ascii="Times New Roman" w:hAnsi="Times New Roman" w:cs="Times New Roman"/>
                <w:sz w:val="13"/>
                <w:szCs w:val="13"/>
                <w:lang w:eastAsia="zh-CN"/>
              </w:rPr>
              <w:t>支部副书记兼副校长。</w:t>
            </w:r>
          </w:p>
          <w:p>
            <w:pPr>
              <w:keepNext w:val="0"/>
              <w:keepLines w:val="0"/>
              <w:pageBreakBefore w:val="0"/>
              <w:widowControl w:val="0"/>
              <w:kinsoku/>
              <w:wordWrap/>
              <w:overflowPunct/>
              <w:topLinePunct w:val="0"/>
              <w:autoSpaceDE/>
              <w:autoSpaceDN/>
              <w:bidi w:val="0"/>
              <w:adjustRightInd/>
              <w:snapToGrid/>
              <w:spacing w:line="140" w:lineRule="exact"/>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kern w:val="2"/>
                <w:sz w:val="13"/>
                <w:szCs w:val="13"/>
                <w:lang w:val="en-US" w:eastAsia="zh-CN" w:bidi="ar-SA"/>
              </w:rPr>
              <w:t>①</w:t>
            </w:r>
            <w:r>
              <w:rPr>
                <w:rFonts w:hint="eastAsia" w:ascii="Times New Roman" w:hAnsi="Times New Roman" w:eastAsia="宋体" w:cs="Times New Roman"/>
                <w:sz w:val="13"/>
                <w:szCs w:val="13"/>
                <w:lang w:eastAsia="zh-CN"/>
              </w:rPr>
              <w:t>东坪学校获资兴市2019年中小学生运动会田径比赛九年制学校组团体总分第三名</w:t>
            </w:r>
            <w:r>
              <w:rPr>
                <w:rFonts w:hint="eastAsia" w:ascii="Times New Roman" w:hAnsi="Times New Roman" w:cs="Times New Roman"/>
                <w:kern w:val="2"/>
                <w:sz w:val="13"/>
                <w:szCs w:val="13"/>
                <w:lang w:val="en-US" w:eastAsia="zh-CN" w:bidi="ar-SA"/>
              </w:rPr>
              <w:t>（201</w:t>
            </w:r>
            <w:r>
              <w:rPr>
                <w:rFonts w:hint="eastAsia" w:cs="Times New Roman"/>
                <w:kern w:val="2"/>
                <w:sz w:val="13"/>
                <w:szCs w:val="13"/>
                <w:lang w:val="en-US" w:eastAsia="zh-CN" w:bidi="ar-SA"/>
              </w:rPr>
              <w:t>9</w:t>
            </w:r>
            <w:r>
              <w:rPr>
                <w:rFonts w:hint="eastAsia" w:ascii="Times New Roman" w:hAnsi="Times New Roman" w:cs="Times New Roman"/>
                <w:kern w:val="2"/>
                <w:sz w:val="13"/>
                <w:szCs w:val="13"/>
                <w:lang w:val="en-US" w:eastAsia="zh-CN" w:bidi="ar-SA"/>
              </w:rPr>
              <w:t>.11）</w:t>
            </w:r>
          </w:p>
          <w:p>
            <w:pPr>
              <w:pStyle w:val="2"/>
              <w:keepNext w:val="0"/>
              <w:keepLines w:val="0"/>
              <w:pageBreakBefore w:val="0"/>
              <w:widowControl w:val="0"/>
              <w:kinsoku/>
              <w:wordWrap/>
              <w:overflowPunct/>
              <w:topLinePunct w:val="0"/>
              <w:autoSpaceDE/>
              <w:autoSpaceDN/>
              <w:bidi w:val="0"/>
              <w:adjustRightInd/>
              <w:spacing w:line="140" w:lineRule="exact"/>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sz w:val="13"/>
                <w:szCs w:val="13"/>
              </w:rPr>
              <w:t>②东坪学校被评为全市2019年度教育督导工作先进单位</w:t>
            </w:r>
            <w:r>
              <w:rPr>
                <w:rFonts w:hint="eastAsia" w:ascii="Times New Roman" w:hAnsi="Times New Roman" w:cs="Times New Roman"/>
                <w:kern w:val="2"/>
                <w:sz w:val="13"/>
                <w:szCs w:val="13"/>
                <w:lang w:val="en-US" w:eastAsia="zh-CN" w:bidi="ar-SA"/>
              </w:rPr>
              <w:t>（2020.06）</w:t>
            </w:r>
          </w:p>
          <w:p>
            <w:pPr>
              <w:pStyle w:val="3"/>
              <w:keepNext w:val="0"/>
              <w:keepLines w:val="0"/>
              <w:pageBreakBefore w:val="0"/>
              <w:widowControl w:val="0"/>
              <w:kinsoku/>
              <w:wordWrap/>
              <w:overflowPunct/>
              <w:topLinePunct w:val="0"/>
              <w:autoSpaceDE/>
              <w:autoSpaceDN/>
              <w:bidi w:val="0"/>
              <w:adjustRightInd/>
              <w:spacing w:line="140" w:lineRule="exact"/>
              <w:ind w:left="0" w:leftChars="0" w:firstLine="0" w:firstLineChars="0"/>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sz w:val="13"/>
                <w:szCs w:val="13"/>
              </w:rPr>
              <w:t>③东坪学校被评为资兴市2019—2020学年度教学常规管理先进单位</w:t>
            </w:r>
            <w:r>
              <w:rPr>
                <w:rFonts w:hint="eastAsia" w:ascii="Times New Roman" w:hAnsi="Times New Roman" w:cs="Times New Roman"/>
                <w:kern w:val="2"/>
                <w:sz w:val="13"/>
                <w:szCs w:val="13"/>
                <w:lang w:val="en-US" w:eastAsia="zh-CN" w:bidi="ar-SA"/>
              </w:rPr>
              <w:t>（2020.0</w:t>
            </w:r>
            <w:r>
              <w:rPr>
                <w:rFonts w:hint="eastAsia" w:cs="Times New Roman"/>
                <w:kern w:val="2"/>
                <w:sz w:val="13"/>
                <w:szCs w:val="13"/>
                <w:lang w:val="en-US" w:eastAsia="zh-CN" w:bidi="ar-SA"/>
              </w:rPr>
              <w:t>9</w:t>
            </w:r>
            <w:r>
              <w:rPr>
                <w:rFonts w:hint="eastAsia" w:ascii="Times New Roman" w:hAnsi="Times New Roman" w:cs="Times New Roman"/>
                <w:kern w:val="2"/>
                <w:sz w:val="13"/>
                <w:szCs w:val="13"/>
                <w:lang w:val="en-US" w:eastAsia="zh-CN" w:bidi="ar-SA"/>
              </w:rPr>
              <w:t>）</w:t>
            </w:r>
          </w:p>
          <w:p>
            <w:pPr>
              <w:pStyle w:val="3"/>
              <w:keepNext w:val="0"/>
              <w:keepLines w:val="0"/>
              <w:pageBreakBefore w:val="0"/>
              <w:widowControl w:val="0"/>
              <w:kinsoku/>
              <w:wordWrap/>
              <w:overflowPunct/>
              <w:topLinePunct w:val="0"/>
              <w:autoSpaceDE/>
              <w:autoSpaceDN/>
              <w:bidi w:val="0"/>
              <w:adjustRightInd/>
              <w:spacing w:line="140" w:lineRule="exact"/>
              <w:ind w:left="0" w:leftChars="0" w:firstLine="0" w:firstLineChars="0"/>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sz w:val="13"/>
                <w:szCs w:val="13"/>
                <w:lang w:val="en-US" w:eastAsia="zh-CN"/>
              </w:rPr>
              <w:t>④东坪学校荣获资兴市2019—2020学年度中小学校综合绩效考核优秀单位</w:t>
            </w:r>
            <w:r>
              <w:rPr>
                <w:rFonts w:hint="eastAsia" w:ascii="Times New Roman" w:hAnsi="Times New Roman" w:cs="Times New Roman"/>
                <w:kern w:val="2"/>
                <w:sz w:val="13"/>
                <w:szCs w:val="13"/>
                <w:lang w:val="en-US" w:eastAsia="zh-CN" w:bidi="ar-SA"/>
              </w:rPr>
              <w:t>（2020.</w:t>
            </w:r>
            <w:r>
              <w:rPr>
                <w:rFonts w:hint="eastAsia" w:cs="Times New Roman"/>
                <w:kern w:val="2"/>
                <w:sz w:val="13"/>
                <w:szCs w:val="13"/>
                <w:lang w:val="en-US" w:eastAsia="zh-CN" w:bidi="ar-SA"/>
              </w:rPr>
              <w:t>10</w:t>
            </w:r>
            <w:r>
              <w:rPr>
                <w:rFonts w:hint="eastAsia" w:ascii="Times New Roman" w:hAnsi="Times New Roman" w:cs="Times New Roman"/>
                <w:kern w:val="2"/>
                <w:sz w:val="13"/>
                <w:szCs w:val="13"/>
                <w:lang w:val="en-US" w:eastAsia="zh-CN" w:bidi="ar-SA"/>
              </w:rPr>
              <w:t>）</w:t>
            </w:r>
          </w:p>
          <w:p>
            <w:pPr>
              <w:pStyle w:val="3"/>
              <w:keepNext w:val="0"/>
              <w:keepLines w:val="0"/>
              <w:pageBreakBefore w:val="0"/>
              <w:widowControl w:val="0"/>
              <w:kinsoku/>
              <w:wordWrap/>
              <w:overflowPunct/>
              <w:topLinePunct w:val="0"/>
              <w:autoSpaceDE/>
              <w:autoSpaceDN/>
              <w:bidi w:val="0"/>
              <w:adjustRightInd/>
              <w:spacing w:line="140" w:lineRule="exact"/>
              <w:ind w:left="0" w:leftChars="0" w:firstLine="0" w:firstLineChars="0"/>
              <w:jc w:val="left"/>
              <w:textAlignment w:val="auto"/>
              <w:rPr>
                <w:rFonts w:hint="eastAsia" w:ascii="Times New Roman" w:hAnsi="Times New Roman" w:eastAsia="宋体" w:cs="Times New Roman"/>
                <w:kern w:val="2"/>
                <w:sz w:val="13"/>
                <w:szCs w:val="13"/>
                <w:lang w:val="en-US" w:eastAsia="zh-CN" w:bidi="ar-SA"/>
              </w:rPr>
            </w:pPr>
            <w:r>
              <w:rPr>
                <w:rFonts w:hint="eastAsia" w:ascii="宋体" w:hAnsi="宋体" w:eastAsia="宋体" w:cs="宋体"/>
                <w:kern w:val="2"/>
                <w:sz w:val="13"/>
                <w:szCs w:val="13"/>
                <w:lang w:val="en-US" w:eastAsia="zh-CN" w:bidi="ar-SA"/>
              </w:rPr>
              <w:t>⑤</w:t>
            </w:r>
            <w:r>
              <w:rPr>
                <w:rFonts w:hint="eastAsia" w:ascii="宋体" w:hAnsi="宋体" w:eastAsia="宋体" w:cs="宋体"/>
                <w:sz w:val="13"/>
                <w:szCs w:val="13"/>
                <w:lang w:val="en-US" w:eastAsia="zh-CN"/>
              </w:rPr>
              <w:t>东坪学校荣获资兴市2020年度“一师一优课、一课一名师”活动优秀组织奖</w:t>
            </w:r>
            <w:r>
              <w:rPr>
                <w:rFonts w:hint="eastAsia" w:ascii="Times New Roman" w:hAnsi="Times New Roman" w:cs="Times New Roman"/>
                <w:kern w:val="2"/>
                <w:sz w:val="13"/>
                <w:szCs w:val="13"/>
                <w:lang w:val="en-US" w:eastAsia="zh-CN" w:bidi="ar-SA"/>
              </w:rPr>
              <w:t>（2020.</w:t>
            </w:r>
            <w:r>
              <w:rPr>
                <w:rFonts w:hint="eastAsia" w:cs="Times New Roman"/>
                <w:kern w:val="2"/>
                <w:sz w:val="13"/>
                <w:szCs w:val="13"/>
                <w:lang w:val="en-US" w:eastAsia="zh-CN" w:bidi="ar-SA"/>
              </w:rPr>
              <w:t>11</w:t>
            </w:r>
            <w:r>
              <w:rPr>
                <w:rFonts w:hint="eastAsia" w:ascii="Times New Roman" w:hAnsi="Times New Roman" w:cs="Times New Roman"/>
                <w:kern w:val="2"/>
                <w:sz w:val="13"/>
                <w:szCs w:val="13"/>
                <w:lang w:val="en-US" w:eastAsia="zh-CN" w:bidi="ar-SA"/>
              </w:rPr>
              <w:t>）</w:t>
            </w:r>
          </w:p>
          <w:p>
            <w:pPr>
              <w:keepNext w:val="0"/>
              <w:keepLines w:val="0"/>
              <w:pageBreakBefore w:val="0"/>
              <w:widowControl w:val="0"/>
              <w:kinsoku/>
              <w:wordWrap/>
              <w:overflowPunct/>
              <w:topLinePunct w:val="0"/>
              <w:autoSpaceDE/>
              <w:autoSpaceDN/>
              <w:bidi w:val="0"/>
              <w:adjustRightInd/>
              <w:snapToGrid/>
              <w:spacing w:line="140" w:lineRule="exact"/>
              <w:ind w:firstLine="195" w:firstLineChars="150"/>
              <w:jc w:val="left"/>
              <w:textAlignment w:val="auto"/>
              <w:rPr>
                <w:rFonts w:hint="eastAsia" w:ascii="Times New Roman" w:hAnsi="Times New Roman" w:cs="Times New Roman"/>
                <w:sz w:val="13"/>
                <w:szCs w:val="13"/>
                <w:lang w:eastAsia="zh-CN"/>
              </w:rPr>
            </w:pPr>
            <w:r>
              <w:rPr>
                <w:rFonts w:hint="eastAsia" w:ascii="Times New Roman" w:hAnsi="Times New Roman" w:cs="Times New Roman"/>
                <w:sz w:val="13"/>
                <w:szCs w:val="13"/>
              </w:rPr>
              <w:t>3</w:t>
            </w:r>
            <w:r>
              <w:rPr>
                <w:rFonts w:ascii="Times New Roman" w:hAnsi="Times New Roman" w:cs="Times New Roman"/>
                <w:sz w:val="13"/>
                <w:szCs w:val="13"/>
              </w:rPr>
              <w:t>、20</w:t>
            </w:r>
            <w:r>
              <w:rPr>
                <w:rFonts w:hint="eastAsia" w:ascii="Times New Roman" w:hAnsi="Times New Roman" w:cs="Times New Roman"/>
                <w:sz w:val="13"/>
                <w:szCs w:val="13"/>
                <w:lang w:val="en-US" w:eastAsia="zh-CN"/>
              </w:rPr>
              <w:t>20</w:t>
            </w:r>
            <w:r>
              <w:rPr>
                <w:rFonts w:ascii="Times New Roman" w:hAnsi="Times New Roman" w:cs="Times New Roman"/>
                <w:sz w:val="13"/>
                <w:szCs w:val="13"/>
              </w:rPr>
              <w:t>年下期</w:t>
            </w:r>
            <w:r>
              <w:rPr>
                <w:rFonts w:hint="eastAsia" w:ascii="Times New Roman" w:hAnsi="Times New Roman" w:cs="Times New Roman"/>
                <w:sz w:val="13"/>
                <w:szCs w:val="13"/>
                <w:lang w:eastAsia="zh-CN"/>
              </w:rPr>
              <w:t>—</w:t>
            </w:r>
            <w:r>
              <w:rPr>
                <w:rFonts w:ascii="Times New Roman" w:hAnsi="Times New Roman" w:cs="Times New Roman"/>
                <w:sz w:val="13"/>
                <w:szCs w:val="13"/>
              </w:rPr>
              <w:t>20</w:t>
            </w:r>
            <w:r>
              <w:rPr>
                <w:rFonts w:hint="eastAsia" w:ascii="Times New Roman" w:hAnsi="Times New Roman" w:cs="Times New Roman"/>
                <w:sz w:val="13"/>
                <w:szCs w:val="13"/>
                <w:lang w:val="en-US" w:eastAsia="zh-CN"/>
              </w:rPr>
              <w:t>22</w:t>
            </w:r>
            <w:r>
              <w:rPr>
                <w:rFonts w:ascii="Times New Roman" w:hAnsi="Times New Roman" w:cs="Times New Roman"/>
                <w:sz w:val="13"/>
                <w:szCs w:val="13"/>
              </w:rPr>
              <w:t>年上期，担任</w:t>
            </w:r>
            <w:r>
              <w:rPr>
                <w:rFonts w:hint="eastAsia" w:ascii="Times New Roman" w:hAnsi="Times New Roman" w:cs="Times New Roman"/>
                <w:sz w:val="13"/>
                <w:szCs w:val="13"/>
                <w:lang w:eastAsia="zh-CN"/>
              </w:rPr>
              <w:t>资兴市黄草镇东坪学校支部书记兼校长。</w:t>
            </w:r>
          </w:p>
          <w:p>
            <w:pPr>
              <w:keepNext w:val="0"/>
              <w:keepLines w:val="0"/>
              <w:pageBreakBefore w:val="0"/>
              <w:widowControl w:val="0"/>
              <w:kinsoku/>
              <w:wordWrap/>
              <w:overflowPunct/>
              <w:topLinePunct w:val="0"/>
              <w:autoSpaceDE/>
              <w:autoSpaceDN/>
              <w:bidi w:val="0"/>
              <w:adjustRightInd/>
              <w:snapToGrid/>
              <w:spacing w:line="140" w:lineRule="exact"/>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kern w:val="2"/>
                <w:sz w:val="13"/>
                <w:szCs w:val="13"/>
                <w:lang w:val="en-US" w:eastAsia="zh-CN" w:bidi="ar-SA"/>
              </w:rPr>
              <w:t>①东坪学校在资兴市中小学法律知识抢答赛中荣获三等奖</w:t>
            </w:r>
            <w:r>
              <w:rPr>
                <w:rFonts w:hint="eastAsia" w:ascii="Times New Roman" w:hAnsi="Times New Roman" w:cs="Times New Roman"/>
                <w:kern w:val="2"/>
                <w:sz w:val="13"/>
                <w:szCs w:val="13"/>
                <w:lang w:val="en-US" w:eastAsia="zh-CN" w:bidi="ar-SA"/>
              </w:rPr>
              <w:t>（2020.</w:t>
            </w:r>
            <w:r>
              <w:rPr>
                <w:rFonts w:hint="eastAsia" w:cs="Times New Roman"/>
                <w:kern w:val="2"/>
                <w:sz w:val="13"/>
                <w:szCs w:val="13"/>
                <w:lang w:val="en-US" w:eastAsia="zh-CN" w:bidi="ar-SA"/>
              </w:rPr>
              <w:t>11</w:t>
            </w:r>
            <w:r>
              <w:rPr>
                <w:rFonts w:hint="eastAsia" w:ascii="Times New Roman" w:hAnsi="Times New Roman" w:cs="Times New Roman"/>
                <w:kern w:val="2"/>
                <w:sz w:val="13"/>
                <w:szCs w:val="13"/>
                <w:lang w:val="en-US" w:eastAsia="zh-CN" w:bidi="ar-SA"/>
              </w:rPr>
              <w:t>）</w:t>
            </w:r>
          </w:p>
          <w:p>
            <w:pPr>
              <w:keepNext w:val="0"/>
              <w:keepLines w:val="0"/>
              <w:pageBreakBefore w:val="0"/>
              <w:widowControl w:val="0"/>
              <w:kinsoku/>
              <w:wordWrap/>
              <w:overflowPunct/>
              <w:topLinePunct w:val="0"/>
              <w:autoSpaceDE/>
              <w:autoSpaceDN/>
              <w:bidi w:val="0"/>
              <w:adjustRightInd/>
              <w:snapToGrid/>
              <w:spacing w:line="140" w:lineRule="exact"/>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sz w:val="13"/>
                <w:szCs w:val="13"/>
              </w:rPr>
              <w:t>②东坪学校获资兴市2020年中小学生运动会田径比赛九年制学校组团体总分第三名</w:t>
            </w:r>
            <w:r>
              <w:rPr>
                <w:rFonts w:hint="eastAsia" w:ascii="Times New Roman" w:hAnsi="Times New Roman" w:cs="Times New Roman"/>
                <w:kern w:val="2"/>
                <w:sz w:val="13"/>
                <w:szCs w:val="13"/>
                <w:lang w:val="en-US" w:eastAsia="zh-CN" w:bidi="ar-SA"/>
              </w:rPr>
              <w:t>（2020.</w:t>
            </w:r>
            <w:r>
              <w:rPr>
                <w:rFonts w:hint="eastAsia" w:cs="Times New Roman"/>
                <w:kern w:val="2"/>
                <w:sz w:val="13"/>
                <w:szCs w:val="13"/>
                <w:lang w:val="en-US" w:eastAsia="zh-CN" w:bidi="ar-SA"/>
              </w:rPr>
              <w:t>11</w:t>
            </w:r>
            <w:r>
              <w:rPr>
                <w:rFonts w:hint="eastAsia" w:ascii="Times New Roman" w:hAnsi="Times New Roman" w:cs="Times New Roman"/>
                <w:kern w:val="2"/>
                <w:sz w:val="13"/>
                <w:szCs w:val="13"/>
                <w:lang w:val="en-US" w:eastAsia="zh-CN" w:bidi="ar-SA"/>
              </w:rPr>
              <w:t>）</w:t>
            </w:r>
          </w:p>
          <w:p>
            <w:pPr>
              <w:keepNext w:val="0"/>
              <w:keepLines w:val="0"/>
              <w:pageBreakBefore w:val="0"/>
              <w:widowControl w:val="0"/>
              <w:kinsoku/>
              <w:wordWrap/>
              <w:overflowPunct/>
              <w:topLinePunct w:val="0"/>
              <w:autoSpaceDE/>
              <w:autoSpaceDN/>
              <w:bidi w:val="0"/>
              <w:adjustRightInd/>
              <w:snapToGrid/>
              <w:spacing w:line="140" w:lineRule="exact"/>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sz w:val="13"/>
                <w:szCs w:val="13"/>
              </w:rPr>
              <w:t>③东坪学校获资兴市养成教育示范学校（2021—2023）</w:t>
            </w:r>
            <w:r>
              <w:rPr>
                <w:rFonts w:hint="eastAsia" w:ascii="Times New Roman" w:hAnsi="Times New Roman" w:cs="Times New Roman"/>
                <w:kern w:val="2"/>
                <w:sz w:val="13"/>
                <w:szCs w:val="13"/>
                <w:lang w:val="en-US" w:eastAsia="zh-CN" w:bidi="ar-SA"/>
              </w:rPr>
              <w:t>（2021.</w:t>
            </w:r>
            <w:r>
              <w:rPr>
                <w:rFonts w:hint="eastAsia" w:cs="Times New Roman"/>
                <w:kern w:val="2"/>
                <w:sz w:val="13"/>
                <w:szCs w:val="13"/>
                <w:lang w:val="en-US" w:eastAsia="zh-CN" w:bidi="ar-SA"/>
              </w:rPr>
              <w:t>01</w:t>
            </w:r>
            <w:r>
              <w:rPr>
                <w:rFonts w:hint="eastAsia" w:ascii="Times New Roman" w:hAnsi="Times New Roman" w:cs="Times New Roman"/>
                <w:kern w:val="2"/>
                <w:sz w:val="13"/>
                <w:szCs w:val="13"/>
                <w:lang w:val="en-US" w:eastAsia="zh-CN" w:bidi="ar-SA"/>
              </w:rPr>
              <w:t>）</w:t>
            </w:r>
          </w:p>
          <w:p>
            <w:pPr>
              <w:keepNext w:val="0"/>
              <w:keepLines w:val="0"/>
              <w:pageBreakBefore w:val="0"/>
              <w:widowControl w:val="0"/>
              <w:kinsoku/>
              <w:wordWrap/>
              <w:overflowPunct/>
              <w:topLinePunct w:val="0"/>
              <w:autoSpaceDE/>
              <w:autoSpaceDN/>
              <w:bidi w:val="0"/>
              <w:adjustRightInd/>
              <w:snapToGrid/>
              <w:spacing w:line="140" w:lineRule="exact"/>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sz w:val="13"/>
                <w:szCs w:val="13"/>
                <w:lang w:val="en-US" w:eastAsia="zh-CN"/>
              </w:rPr>
              <w:t>④东坪学校在资兴市2021年中小学生篮球比赛中荣获初中三人制男子组二等奖</w:t>
            </w:r>
            <w:r>
              <w:rPr>
                <w:rFonts w:hint="eastAsia" w:ascii="Times New Roman" w:hAnsi="Times New Roman" w:cs="Times New Roman"/>
                <w:kern w:val="2"/>
                <w:sz w:val="13"/>
                <w:szCs w:val="13"/>
                <w:lang w:val="en-US" w:eastAsia="zh-CN" w:bidi="ar-SA"/>
              </w:rPr>
              <w:t>（2021.</w:t>
            </w:r>
            <w:r>
              <w:rPr>
                <w:rFonts w:hint="eastAsia" w:cs="Times New Roman"/>
                <w:kern w:val="2"/>
                <w:sz w:val="13"/>
                <w:szCs w:val="13"/>
                <w:lang w:val="en-US" w:eastAsia="zh-CN" w:bidi="ar-SA"/>
              </w:rPr>
              <w:t>05</w:t>
            </w:r>
            <w:r>
              <w:rPr>
                <w:rFonts w:hint="eastAsia" w:ascii="Times New Roman" w:hAnsi="Times New Roman" w:cs="Times New Roman"/>
                <w:kern w:val="2"/>
                <w:sz w:val="13"/>
                <w:szCs w:val="13"/>
                <w:lang w:val="en-US" w:eastAsia="zh-CN" w:bidi="ar-SA"/>
              </w:rPr>
              <w:t>）</w:t>
            </w:r>
          </w:p>
          <w:p>
            <w:pPr>
              <w:keepNext w:val="0"/>
              <w:keepLines w:val="0"/>
              <w:pageBreakBefore w:val="0"/>
              <w:widowControl w:val="0"/>
              <w:kinsoku/>
              <w:wordWrap/>
              <w:overflowPunct/>
              <w:topLinePunct w:val="0"/>
              <w:autoSpaceDE/>
              <w:autoSpaceDN/>
              <w:bidi w:val="0"/>
              <w:adjustRightInd/>
              <w:snapToGrid/>
              <w:spacing w:line="140" w:lineRule="exact"/>
              <w:jc w:val="left"/>
              <w:textAlignment w:val="auto"/>
              <w:rPr>
                <w:rFonts w:hint="eastAsia" w:ascii="宋体" w:hAnsi="宋体" w:eastAsia="宋体" w:cs="宋体"/>
                <w:kern w:val="2"/>
                <w:sz w:val="13"/>
                <w:szCs w:val="13"/>
                <w:lang w:val="en-US" w:eastAsia="zh-CN" w:bidi="ar-SA"/>
              </w:rPr>
            </w:pPr>
            <w:r>
              <w:rPr>
                <w:rFonts w:hint="eastAsia" w:ascii="宋体" w:hAnsi="宋体" w:eastAsia="宋体" w:cs="宋体"/>
                <w:kern w:val="2"/>
                <w:sz w:val="13"/>
                <w:szCs w:val="13"/>
                <w:lang w:val="en-US" w:eastAsia="zh-CN" w:bidi="ar-SA"/>
              </w:rPr>
              <w:t>⑤东坪学校被评为全市教育系统2020年教育督导工作先进单位</w:t>
            </w:r>
            <w:r>
              <w:rPr>
                <w:rFonts w:hint="eastAsia" w:ascii="Times New Roman" w:hAnsi="Times New Roman" w:cs="Times New Roman"/>
                <w:kern w:val="2"/>
                <w:sz w:val="13"/>
                <w:szCs w:val="13"/>
                <w:lang w:val="en-US" w:eastAsia="zh-CN" w:bidi="ar-SA"/>
              </w:rPr>
              <w:t>（2021.</w:t>
            </w:r>
            <w:r>
              <w:rPr>
                <w:rFonts w:hint="eastAsia" w:cs="Times New Roman"/>
                <w:kern w:val="2"/>
                <w:sz w:val="13"/>
                <w:szCs w:val="13"/>
                <w:lang w:val="en-US" w:eastAsia="zh-CN" w:bidi="ar-SA"/>
              </w:rPr>
              <w:t>08</w:t>
            </w:r>
            <w:r>
              <w:rPr>
                <w:rFonts w:hint="eastAsia" w:ascii="Times New Roman" w:hAnsi="Times New Roman" w:cs="Times New Roman"/>
                <w:kern w:val="2"/>
                <w:sz w:val="13"/>
                <w:szCs w:val="13"/>
                <w:lang w:val="en-US" w:eastAsia="zh-CN" w:bidi="ar-SA"/>
              </w:rPr>
              <w:t>）</w:t>
            </w:r>
          </w:p>
          <w:p>
            <w:pPr>
              <w:keepNext w:val="0"/>
              <w:keepLines w:val="0"/>
              <w:pageBreakBefore w:val="0"/>
              <w:widowControl w:val="0"/>
              <w:kinsoku/>
              <w:wordWrap/>
              <w:overflowPunct/>
              <w:topLinePunct w:val="0"/>
              <w:autoSpaceDE/>
              <w:autoSpaceDN/>
              <w:bidi w:val="0"/>
              <w:adjustRightInd/>
              <w:snapToGrid/>
              <w:spacing w:line="140" w:lineRule="exact"/>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kern w:val="2"/>
                <w:sz w:val="13"/>
                <w:szCs w:val="13"/>
                <w:lang w:val="en-US" w:eastAsia="zh-CN" w:bidi="ar-SA"/>
              </w:rPr>
              <w:t>⑥东坪学校荣获资兴市2020—2021学年度中小学校综合绩效考核优秀单位</w:t>
            </w:r>
            <w:r>
              <w:rPr>
                <w:rFonts w:hint="eastAsia" w:ascii="Times New Roman" w:hAnsi="Times New Roman" w:cs="Times New Roman"/>
                <w:kern w:val="2"/>
                <w:sz w:val="13"/>
                <w:szCs w:val="13"/>
                <w:lang w:val="en-US" w:eastAsia="zh-CN" w:bidi="ar-SA"/>
              </w:rPr>
              <w:t>（2021.</w:t>
            </w:r>
            <w:r>
              <w:rPr>
                <w:rFonts w:hint="eastAsia" w:cs="Times New Roman"/>
                <w:kern w:val="2"/>
                <w:sz w:val="13"/>
                <w:szCs w:val="13"/>
                <w:lang w:val="en-US" w:eastAsia="zh-CN" w:bidi="ar-SA"/>
              </w:rPr>
              <w:t>08</w:t>
            </w:r>
            <w:r>
              <w:rPr>
                <w:rFonts w:hint="eastAsia" w:ascii="Times New Roman" w:hAnsi="Times New Roman" w:cs="Times New Roman"/>
                <w:kern w:val="2"/>
                <w:sz w:val="13"/>
                <w:szCs w:val="13"/>
                <w:lang w:val="en-US" w:eastAsia="zh-CN" w:bidi="ar-SA"/>
              </w:rPr>
              <w:t>）</w:t>
            </w:r>
          </w:p>
          <w:p>
            <w:pPr>
              <w:keepNext w:val="0"/>
              <w:keepLines w:val="0"/>
              <w:pageBreakBefore w:val="0"/>
              <w:widowControl w:val="0"/>
              <w:kinsoku/>
              <w:wordWrap/>
              <w:overflowPunct/>
              <w:topLinePunct w:val="0"/>
              <w:autoSpaceDE/>
              <w:autoSpaceDN/>
              <w:bidi w:val="0"/>
              <w:adjustRightInd/>
              <w:snapToGrid/>
              <w:spacing w:line="140" w:lineRule="exact"/>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kern w:val="2"/>
                <w:sz w:val="13"/>
                <w:szCs w:val="13"/>
                <w:lang w:val="en-US" w:eastAsia="zh-CN" w:bidi="ar-SA"/>
              </w:rPr>
              <w:t>⑦东坪学校获资兴市教育系统2020年档案管理工作先进集体</w:t>
            </w:r>
            <w:r>
              <w:rPr>
                <w:rFonts w:hint="eastAsia" w:ascii="Times New Roman" w:hAnsi="Times New Roman" w:cs="Times New Roman"/>
                <w:kern w:val="2"/>
                <w:sz w:val="13"/>
                <w:szCs w:val="13"/>
                <w:lang w:val="en-US" w:eastAsia="zh-CN" w:bidi="ar-SA"/>
              </w:rPr>
              <w:t>（2021.</w:t>
            </w:r>
            <w:r>
              <w:rPr>
                <w:rFonts w:hint="eastAsia" w:cs="Times New Roman"/>
                <w:kern w:val="2"/>
                <w:sz w:val="13"/>
                <w:szCs w:val="13"/>
                <w:lang w:val="en-US" w:eastAsia="zh-CN" w:bidi="ar-SA"/>
              </w:rPr>
              <w:t>08</w:t>
            </w:r>
            <w:r>
              <w:rPr>
                <w:rFonts w:hint="eastAsia" w:ascii="Times New Roman" w:hAnsi="Times New Roman" w:cs="Times New Roman"/>
                <w:kern w:val="2"/>
                <w:sz w:val="13"/>
                <w:szCs w:val="13"/>
                <w:lang w:val="en-US" w:eastAsia="zh-CN" w:bidi="ar-SA"/>
              </w:rPr>
              <w:t>）</w:t>
            </w:r>
          </w:p>
          <w:p>
            <w:pPr>
              <w:keepNext w:val="0"/>
              <w:keepLines w:val="0"/>
              <w:pageBreakBefore w:val="0"/>
              <w:widowControl w:val="0"/>
              <w:kinsoku/>
              <w:wordWrap/>
              <w:overflowPunct/>
              <w:topLinePunct w:val="0"/>
              <w:autoSpaceDE/>
              <w:autoSpaceDN/>
              <w:bidi w:val="0"/>
              <w:adjustRightInd/>
              <w:snapToGrid/>
              <w:spacing w:line="140" w:lineRule="exact"/>
              <w:jc w:val="lef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kern w:val="2"/>
                <w:sz w:val="13"/>
                <w:szCs w:val="13"/>
                <w:lang w:val="en-US" w:eastAsia="zh-CN" w:bidi="ar-SA"/>
              </w:rPr>
              <w:t>⑧东坪学校被评为资兴市2020</w:t>
            </w:r>
            <w:r>
              <w:rPr>
                <w:rFonts w:hint="eastAsia" w:ascii="Times New Roman" w:hAnsi="Times New Roman" w:cs="Times New Roman"/>
                <w:sz w:val="13"/>
                <w:szCs w:val="13"/>
                <w:lang w:eastAsia="zh-CN"/>
              </w:rPr>
              <w:t>—</w:t>
            </w:r>
            <w:r>
              <w:rPr>
                <w:rFonts w:hint="eastAsia" w:ascii="宋体" w:hAnsi="宋体" w:eastAsia="宋体" w:cs="宋体"/>
                <w:kern w:val="2"/>
                <w:sz w:val="13"/>
                <w:szCs w:val="13"/>
                <w:lang w:val="en-US" w:eastAsia="zh-CN" w:bidi="ar-SA"/>
              </w:rPr>
              <w:t>2021学年度教学常规管理先进单位</w:t>
            </w:r>
            <w:r>
              <w:rPr>
                <w:rFonts w:hint="eastAsia" w:ascii="Times New Roman" w:hAnsi="Times New Roman" w:cs="Times New Roman"/>
                <w:kern w:val="2"/>
                <w:sz w:val="13"/>
                <w:szCs w:val="13"/>
                <w:lang w:val="en-US" w:eastAsia="zh-CN" w:bidi="ar-SA"/>
              </w:rPr>
              <w:t>（2021.1</w:t>
            </w:r>
            <w:r>
              <w:rPr>
                <w:rFonts w:hint="eastAsia" w:cs="Times New Roman"/>
                <w:kern w:val="2"/>
                <w:sz w:val="13"/>
                <w:szCs w:val="13"/>
                <w:lang w:val="en-US" w:eastAsia="zh-CN" w:bidi="ar-SA"/>
              </w:rPr>
              <w:t>0</w:t>
            </w:r>
            <w:r>
              <w:rPr>
                <w:rFonts w:hint="eastAsia" w:ascii="Times New Roman" w:hAnsi="Times New Roman" w:cs="Times New Roman"/>
                <w:kern w:val="2"/>
                <w:sz w:val="13"/>
                <w:szCs w:val="13"/>
                <w:lang w:val="en-US" w:eastAsia="zh-CN" w:bidi="ar-SA"/>
              </w:rPr>
              <w:t>）</w:t>
            </w:r>
          </w:p>
          <w:p>
            <w:pPr>
              <w:pStyle w:val="2"/>
              <w:keepNext w:val="0"/>
              <w:keepLines w:val="0"/>
              <w:pageBreakBefore w:val="0"/>
              <w:widowControl w:val="0"/>
              <w:kinsoku/>
              <w:wordWrap/>
              <w:overflowPunct/>
              <w:topLinePunct w:val="0"/>
              <w:autoSpaceDE/>
              <w:autoSpaceDN/>
              <w:bidi w:val="0"/>
              <w:adjustRightInd/>
              <w:spacing w:line="140" w:lineRule="exact"/>
              <w:textAlignment w:val="auto"/>
              <w:rPr>
                <w:rFonts w:hint="eastAsia" w:ascii="Times New Roman" w:hAnsi="Times New Roman" w:cs="Times New Roman"/>
                <w:kern w:val="2"/>
                <w:sz w:val="13"/>
                <w:szCs w:val="13"/>
                <w:lang w:val="en-US" w:eastAsia="zh-CN" w:bidi="ar-SA"/>
              </w:rPr>
            </w:pPr>
            <w:r>
              <w:rPr>
                <w:rFonts w:hint="eastAsia" w:ascii="宋体" w:hAnsi="宋体" w:eastAsia="宋体" w:cs="宋体"/>
                <w:kern w:val="2"/>
                <w:sz w:val="13"/>
                <w:szCs w:val="13"/>
                <w:lang w:val="en-US" w:eastAsia="zh-CN" w:bidi="ar-SA"/>
              </w:rPr>
              <w:t>⑨东坪学校获资兴市2021年中小学生运动会田径比赛九年制学校组团体总分第三名</w:t>
            </w:r>
            <w:r>
              <w:rPr>
                <w:rFonts w:hint="eastAsia" w:ascii="Times New Roman" w:hAnsi="Times New Roman" w:cs="Times New Roman"/>
                <w:kern w:val="2"/>
                <w:sz w:val="13"/>
                <w:szCs w:val="13"/>
                <w:lang w:val="en-US" w:eastAsia="zh-CN" w:bidi="ar-SA"/>
              </w:rPr>
              <w:t>（2021.1</w:t>
            </w:r>
            <w:r>
              <w:rPr>
                <w:rFonts w:hint="eastAsia" w:cs="Times New Roman"/>
                <w:kern w:val="2"/>
                <w:sz w:val="13"/>
                <w:szCs w:val="13"/>
                <w:lang w:val="en-US" w:eastAsia="zh-CN" w:bidi="ar-SA"/>
              </w:rPr>
              <w:t>1</w:t>
            </w:r>
            <w:r>
              <w:rPr>
                <w:rFonts w:hint="eastAsia" w:ascii="Times New Roman" w:hAnsi="Times New Roman" w:cs="Times New Roman"/>
                <w:kern w:val="2"/>
                <w:sz w:val="13"/>
                <w:szCs w:val="13"/>
                <w:lang w:val="en-US" w:eastAsia="zh-CN" w:bidi="ar-SA"/>
              </w:rPr>
              <w:t>）</w:t>
            </w:r>
          </w:p>
          <w:p>
            <w:pPr>
              <w:pStyle w:val="2"/>
              <w:keepNext w:val="0"/>
              <w:keepLines w:val="0"/>
              <w:pageBreakBefore w:val="0"/>
              <w:widowControl w:val="0"/>
              <w:kinsoku/>
              <w:wordWrap/>
              <w:overflowPunct/>
              <w:topLinePunct w:val="0"/>
              <w:autoSpaceDE/>
              <w:autoSpaceDN/>
              <w:bidi w:val="0"/>
              <w:adjustRightInd/>
              <w:spacing w:line="140" w:lineRule="exact"/>
              <w:textAlignment w:val="auto"/>
              <w:rPr>
                <w:rFonts w:hint="eastAsia" w:ascii="宋体" w:hAnsi="宋体" w:eastAsia="宋体" w:cs="宋体"/>
                <w:kern w:val="2"/>
                <w:sz w:val="13"/>
                <w:szCs w:val="13"/>
                <w:lang w:val="en-US" w:eastAsia="zh-CN" w:bidi="ar-SA"/>
              </w:rPr>
            </w:pPr>
            <w:r>
              <w:rPr>
                <w:rFonts w:hint="eastAsia" w:ascii="宋体" w:hAnsi="宋体" w:eastAsia="宋体" w:cs="宋体"/>
                <w:kern w:val="2"/>
                <w:sz w:val="13"/>
                <w:szCs w:val="13"/>
                <w:lang w:val="en-US" w:eastAsia="zh-CN" w:bidi="ar-SA"/>
              </w:rPr>
              <w:t>⑩东坪学校在2021年腾讯“99公益”活动中荣获优秀团体一等奖</w:t>
            </w:r>
            <w:r>
              <w:rPr>
                <w:rFonts w:hint="eastAsia" w:ascii="Times New Roman" w:hAnsi="Times New Roman" w:cs="Times New Roman"/>
                <w:kern w:val="2"/>
                <w:sz w:val="13"/>
                <w:szCs w:val="13"/>
                <w:lang w:val="en-US" w:eastAsia="zh-CN" w:bidi="ar-SA"/>
              </w:rPr>
              <w:t>（2022.03）</w:t>
            </w:r>
          </w:p>
          <w:p>
            <w:pPr>
              <w:pStyle w:val="2"/>
              <w:keepNext w:val="0"/>
              <w:keepLines w:val="0"/>
              <w:pageBreakBefore w:val="0"/>
              <w:widowControl w:val="0"/>
              <w:kinsoku/>
              <w:wordWrap/>
              <w:overflowPunct/>
              <w:topLinePunct w:val="0"/>
              <w:autoSpaceDE/>
              <w:autoSpaceDN/>
              <w:bidi w:val="0"/>
              <w:adjustRightInd/>
              <w:spacing w:line="140" w:lineRule="exact"/>
              <w:textAlignment w:val="auto"/>
              <w:rPr>
                <w:rFonts w:hint="eastAsia" w:ascii="Times New Roman" w:hAnsi="Times New Roman" w:cs="Times New Roman"/>
                <w:kern w:val="2"/>
                <w:sz w:val="13"/>
                <w:szCs w:val="13"/>
                <w:lang w:val="en-US" w:eastAsia="zh-CN" w:bidi="ar-SA"/>
              </w:rPr>
            </w:pPr>
            <w:r>
              <w:rPr>
                <w:rFonts w:hint="eastAsia" w:ascii="宋体" w:cs="宋体"/>
                <w:kern w:val="2"/>
                <w:sz w:val="13"/>
                <w:szCs w:val="13"/>
                <w:lang w:val="en-US" w:eastAsia="zh-CN" w:bidi="ar-SA"/>
              </w:rPr>
              <w:fldChar w:fldCharType="begin"/>
            </w:r>
            <w:r>
              <w:rPr>
                <w:rFonts w:hint="eastAsia" w:ascii="宋体" w:cs="宋体"/>
                <w:kern w:val="2"/>
                <w:sz w:val="13"/>
                <w:szCs w:val="13"/>
                <w:lang w:val="en-US" w:eastAsia="zh-CN" w:bidi="ar-SA"/>
              </w:rPr>
              <w:instrText xml:space="preserve"> EQ \o\ac(</w:instrText>
            </w:r>
            <w:r>
              <w:rPr>
                <w:rFonts w:hint="eastAsia" w:ascii="宋体" w:hAnsi="宋体" w:eastAsia="宋体" w:cs="宋体"/>
                <w:kern w:val="2"/>
                <w:sz w:val="13"/>
                <w:szCs w:val="13"/>
                <w:lang w:val="en-US" w:eastAsia="zh-CN" w:bidi="ar-SA"/>
              </w:rPr>
              <w:instrText xml:space="preserve">○</w:instrText>
            </w:r>
            <w:r>
              <w:rPr>
                <w:rFonts w:hint="eastAsia" w:ascii="宋体" w:cs="宋体"/>
                <w:kern w:val="2"/>
                <w:sz w:val="13"/>
                <w:szCs w:val="13"/>
                <w:lang w:val="en-US" w:eastAsia="zh-CN" w:bidi="ar-SA"/>
              </w:rPr>
              <w:instrText xml:space="preserve">,</w:instrText>
            </w:r>
            <w:r>
              <w:rPr>
                <w:rFonts w:hint="eastAsia" w:ascii="宋体" w:hAnsi="宋体" w:eastAsia="宋体" w:cs="宋体"/>
                <w:kern w:val="2"/>
                <w:position w:val="1"/>
                <w:sz w:val="9"/>
                <w:szCs w:val="13"/>
                <w:lang w:val="en-US" w:eastAsia="zh-CN" w:bidi="ar-SA"/>
              </w:rPr>
              <w:instrText xml:space="preserve">11</w:instrText>
            </w:r>
            <w:r>
              <w:rPr>
                <w:rFonts w:hint="eastAsia" w:ascii="宋体" w:cs="宋体"/>
                <w:kern w:val="2"/>
                <w:sz w:val="13"/>
                <w:szCs w:val="13"/>
                <w:lang w:val="en-US" w:eastAsia="zh-CN" w:bidi="ar-SA"/>
              </w:rPr>
              <w:instrText xml:space="preserve">)</w:instrText>
            </w:r>
            <w:r>
              <w:rPr>
                <w:rFonts w:hint="eastAsia" w:ascii="宋体" w:cs="宋体"/>
                <w:kern w:val="2"/>
                <w:sz w:val="13"/>
                <w:szCs w:val="13"/>
                <w:lang w:val="en-US" w:eastAsia="zh-CN" w:bidi="ar-SA"/>
              </w:rPr>
              <w:fldChar w:fldCharType="end"/>
            </w:r>
            <w:r>
              <w:rPr>
                <w:rFonts w:hint="eastAsia" w:ascii="宋体" w:cs="宋体"/>
                <w:kern w:val="2"/>
                <w:sz w:val="13"/>
                <w:szCs w:val="13"/>
                <w:lang w:val="en-US" w:eastAsia="zh-CN" w:bidi="ar-SA"/>
              </w:rPr>
              <w:t>东坪学校荣获全市中小学少先队活动课交流展示活动优秀组织奖</w:t>
            </w:r>
            <w:r>
              <w:rPr>
                <w:rFonts w:hint="eastAsia" w:ascii="Times New Roman" w:hAnsi="Times New Roman" w:cs="Times New Roman"/>
                <w:kern w:val="2"/>
                <w:sz w:val="13"/>
                <w:szCs w:val="13"/>
                <w:lang w:val="en-US" w:eastAsia="zh-CN" w:bidi="ar-SA"/>
              </w:rPr>
              <w:t>（2022.05）</w:t>
            </w:r>
          </w:p>
          <w:p>
            <w:pPr>
              <w:pStyle w:val="2"/>
              <w:keepNext w:val="0"/>
              <w:keepLines w:val="0"/>
              <w:pageBreakBefore w:val="0"/>
              <w:widowControl w:val="0"/>
              <w:kinsoku/>
              <w:wordWrap/>
              <w:overflowPunct/>
              <w:topLinePunct w:val="0"/>
              <w:autoSpaceDE/>
              <w:autoSpaceDN/>
              <w:bidi w:val="0"/>
              <w:adjustRightInd/>
              <w:spacing w:line="140" w:lineRule="exact"/>
              <w:textAlignment w:val="auto"/>
              <w:rPr>
                <w:rFonts w:hint="eastAsia" w:ascii="Times New Roman" w:hAnsi="Times New Roman" w:cs="Times New Roman"/>
                <w:kern w:val="2"/>
                <w:sz w:val="13"/>
                <w:szCs w:val="13"/>
                <w:lang w:val="en-US" w:eastAsia="zh-CN" w:bidi="ar-SA"/>
              </w:rPr>
            </w:pPr>
            <w:r>
              <w:rPr>
                <w:rFonts w:hint="eastAsia" w:ascii="宋体" w:cs="宋体"/>
                <w:kern w:val="2"/>
                <w:sz w:val="13"/>
                <w:szCs w:val="13"/>
                <w:lang w:val="en-US" w:eastAsia="zh-CN" w:bidi="ar-SA"/>
              </w:rPr>
              <w:fldChar w:fldCharType="begin"/>
            </w:r>
            <w:r>
              <w:rPr>
                <w:rFonts w:hint="eastAsia" w:ascii="宋体" w:cs="宋体"/>
                <w:kern w:val="2"/>
                <w:sz w:val="13"/>
                <w:szCs w:val="13"/>
                <w:lang w:val="en-US" w:eastAsia="zh-CN" w:bidi="ar-SA"/>
              </w:rPr>
              <w:instrText xml:space="preserve"> EQ \o\ac(</w:instrText>
            </w:r>
            <w:r>
              <w:rPr>
                <w:rFonts w:hint="eastAsia" w:ascii="宋体" w:hAnsi="宋体" w:eastAsia="宋体" w:cs="宋体"/>
                <w:kern w:val="2"/>
                <w:sz w:val="13"/>
                <w:szCs w:val="13"/>
                <w:lang w:val="en-US" w:eastAsia="zh-CN" w:bidi="ar-SA"/>
              </w:rPr>
              <w:instrText xml:space="preserve">○</w:instrText>
            </w:r>
            <w:r>
              <w:rPr>
                <w:rFonts w:hint="eastAsia" w:ascii="宋体" w:cs="宋体"/>
                <w:kern w:val="2"/>
                <w:sz w:val="13"/>
                <w:szCs w:val="13"/>
                <w:lang w:val="en-US" w:eastAsia="zh-CN" w:bidi="ar-SA"/>
              </w:rPr>
              <w:instrText xml:space="preserve">,</w:instrText>
            </w:r>
            <w:r>
              <w:rPr>
                <w:rFonts w:hint="eastAsia" w:ascii="宋体" w:hAnsi="宋体" w:eastAsia="宋体" w:cs="宋体"/>
                <w:kern w:val="2"/>
                <w:position w:val="1"/>
                <w:sz w:val="9"/>
                <w:szCs w:val="13"/>
                <w:lang w:val="en-US" w:eastAsia="zh-CN" w:bidi="ar-SA"/>
              </w:rPr>
              <w:instrText xml:space="preserve">12</w:instrText>
            </w:r>
            <w:r>
              <w:rPr>
                <w:rFonts w:hint="eastAsia" w:ascii="宋体" w:cs="宋体"/>
                <w:kern w:val="2"/>
                <w:sz w:val="13"/>
                <w:szCs w:val="13"/>
                <w:lang w:val="en-US" w:eastAsia="zh-CN" w:bidi="ar-SA"/>
              </w:rPr>
              <w:instrText xml:space="preserve">)</w:instrText>
            </w:r>
            <w:r>
              <w:rPr>
                <w:rFonts w:hint="eastAsia" w:ascii="宋体" w:cs="宋体"/>
                <w:kern w:val="2"/>
                <w:sz w:val="13"/>
                <w:szCs w:val="13"/>
                <w:lang w:val="en-US" w:eastAsia="zh-CN" w:bidi="ar-SA"/>
              </w:rPr>
              <w:fldChar w:fldCharType="end"/>
            </w:r>
            <w:r>
              <w:rPr>
                <w:rFonts w:hint="eastAsia" w:ascii="宋体" w:cs="宋体"/>
                <w:kern w:val="2"/>
                <w:sz w:val="13"/>
                <w:szCs w:val="13"/>
                <w:lang w:val="en-US" w:eastAsia="zh-CN" w:bidi="ar-SA"/>
              </w:rPr>
              <w:t>东坪学校荣获2021—2022学年度资兴市教育教学质量优秀奖</w:t>
            </w:r>
            <w:r>
              <w:rPr>
                <w:rFonts w:hint="eastAsia" w:ascii="Times New Roman" w:hAnsi="Times New Roman" w:cs="Times New Roman"/>
                <w:kern w:val="2"/>
                <w:sz w:val="13"/>
                <w:szCs w:val="13"/>
                <w:lang w:val="en-US" w:eastAsia="zh-CN" w:bidi="ar-SA"/>
              </w:rPr>
              <w:t>（2022.07）</w:t>
            </w:r>
          </w:p>
          <w:p>
            <w:pPr>
              <w:pStyle w:val="2"/>
              <w:keepNext w:val="0"/>
              <w:keepLines w:val="0"/>
              <w:pageBreakBefore w:val="0"/>
              <w:widowControl w:val="0"/>
              <w:kinsoku/>
              <w:wordWrap/>
              <w:overflowPunct/>
              <w:topLinePunct w:val="0"/>
              <w:autoSpaceDE/>
              <w:autoSpaceDN/>
              <w:bidi w:val="0"/>
              <w:adjustRightInd/>
              <w:spacing w:line="140" w:lineRule="exact"/>
              <w:textAlignment w:val="auto"/>
              <w:rPr>
                <w:rFonts w:hint="eastAsia" w:ascii="Times New Roman" w:hAnsi="Times New Roman" w:cs="Times New Roman"/>
                <w:kern w:val="2"/>
                <w:sz w:val="13"/>
                <w:szCs w:val="13"/>
                <w:lang w:val="en-US" w:eastAsia="zh-CN" w:bidi="ar-SA"/>
              </w:rPr>
            </w:pPr>
            <w:r>
              <w:rPr>
                <w:rFonts w:hint="eastAsia" w:ascii="Times New Roman" w:hAnsi="Times New Roman" w:cs="Times New Roman"/>
                <w:kern w:val="2"/>
                <w:sz w:val="13"/>
                <w:szCs w:val="13"/>
                <w:lang w:val="en-US" w:eastAsia="zh-CN" w:bidi="ar-SA"/>
              </w:rPr>
              <w:fldChar w:fldCharType="begin"/>
            </w:r>
            <w:r>
              <w:rPr>
                <w:rFonts w:hint="eastAsia" w:ascii="Times New Roman" w:hAnsi="Times New Roman" w:cs="Times New Roman"/>
                <w:kern w:val="2"/>
                <w:sz w:val="13"/>
                <w:szCs w:val="13"/>
                <w:lang w:val="en-US" w:eastAsia="zh-CN" w:bidi="ar-SA"/>
              </w:rPr>
              <w:instrText xml:space="preserve"> EQ \o\ac(</w:instrText>
            </w:r>
            <w:r>
              <w:rPr>
                <w:rFonts w:hint="eastAsia" w:ascii="Times New Roman" w:hAnsi="Times New Roman" w:eastAsia="宋体" w:cs="Times New Roman"/>
                <w:kern w:val="2"/>
                <w:sz w:val="13"/>
                <w:szCs w:val="13"/>
                <w:lang w:val="en-US" w:eastAsia="zh-CN" w:bidi="ar-SA"/>
              </w:rPr>
              <w:instrText xml:space="preserve">○</w:instrText>
            </w:r>
            <w:r>
              <w:rPr>
                <w:rFonts w:hint="eastAsia" w:ascii="Times New Roman" w:hAnsi="Times New Roman" w:cs="Times New Roman"/>
                <w:kern w:val="2"/>
                <w:sz w:val="13"/>
                <w:szCs w:val="13"/>
                <w:lang w:val="en-US" w:eastAsia="zh-CN" w:bidi="ar-SA"/>
              </w:rPr>
              <w:instrText xml:space="preserve">,</w:instrText>
            </w:r>
            <w:r>
              <w:rPr>
                <w:rFonts w:hint="eastAsia" w:ascii="Times New Roman" w:hAnsi="Times New Roman" w:eastAsia="宋体" w:cs="Times New Roman"/>
                <w:kern w:val="2"/>
                <w:position w:val="1"/>
                <w:sz w:val="9"/>
                <w:szCs w:val="13"/>
                <w:lang w:val="en-US" w:eastAsia="zh-CN" w:bidi="ar-SA"/>
              </w:rPr>
              <w:instrText xml:space="preserve">13</w:instrText>
            </w:r>
            <w:r>
              <w:rPr>
                <w:rFonts w:hint="eastAsia" w:ascii="Times New Roman" w:hAnsi="Times New Roman" w:cs="Times New Roman"/>
                <w:kern w:val="2"/>
                <w:sz w:val="13"/>
                <w:szCs w:val="13"/>
                <w:lang w:val="en-US" w:eastAsia="zh-CN" w:bidi="ar-SA"/>
              </w:rPr>
              <w:instrText xml:space="preserve">)</w:instrText>
            </w:r>
            <w:r>
              <w:rPr>
                <w:rFonts w:hint="eastAsia" w:ascii="Times New Roman" w:hAnsi="Times New Roman" w:cs="Times New Roman"/>
                <w:kern w:val="2"/>
                <w:sz w:val="13"/>
                <w:szCs w:val="13"/>
                <w:lang w:val="en-US" w:eastAsia="zh-CN" w:bidi="ar-SA"/>
              </w:rPr>
              <w:fldChar w:fldCharType="end"/>
            </w:r>
            <w:r>
              <w:rPr>
                <w:rFonts w:hint="eastAsia" w:ascii="Times New Roman" w:hAnsi="Times New Roman" w:cs="Times New Roman"/>
                <w:kern w:val="2"/>
                <w:sz w:val="13"/>
                <w:szCs w:val="13"/>
                <w:lang w:val="en-US" w:eastAsia="zh-CN" w:bidi="ar-SA"/>
              </w:rPr>
              <w:t>东坪学校荣获资兴市2021—2022学年度中小学校综合绩效考核优秀单位（2022.08）</w:t>
            </w:r>
          </w:p>
          <w:p>
            <w:pPr>
              <w:pStyle w:val="2"/>
              <w:keepNext w:val="0"/>
              <w:keepLines w:val="0"/>
              <w:pageBreakBefore w:val="0"/>
              <w:widowControl w:val="0"/>
              <w:kinsoku/>
              <w:wordWrap/>
              <w:overflowPunct/>
              <w:topLinePunct w:val="0"/>
              <w:autoSpaceDE/>
              <w:autoSpaceDN/>
              <w:bidi w:val="0"/>
              <w:adjustRightInd/>
              <w:spacing w:line="140" w:lineRule="exact"/>
              <w:textAlignment w:val="auto"/>
              <w:rPr>
                <w:rFonts w:hint="eastAsia" w:ascii="Times New Roman" w:hAnsi="Times New Roman" w:cs="Times New Roman"/>
                <w:kern w:val="2"/>
                <w:sz w:val="13"/>
                <w:szCs w:val="13"/>
                <w:lang w:val="en-US" w:eastAsia="zh-CN" w:bidi="ar-SA"/>
              </w:rPr>
            </w:pPr>
            <w:r>
              <w:rPr>
                <w:rFonts w:hint="eastAsia" w:ascii="Times New Roman" w:hAnsi="Times New Roman" w:cs="Times New Roman"/>
                <w:kern w:val="2"/>
                <w:sz w:val="13"/>
                <w:szCs w:val="13"/>
                <w:lang w:val="en-US" w:eastAsia="zh-CN" w:bidi="ar-SA"/>
              </w:rPr>
              <w:fldChar w:fldCharType="begin"/>
            </w:r>
            <w:r>
              <w:rPr>
                <w:rFonts w:hint="eastAsia" w:ascii="Times New Roman" w:hAnsi="Times New Roman" w:cs="Times New Roman"/>
                <w:kern w:val="2"/>
                <w:sz w:val="13"/>
                <w:szCs w:val="13"/>
                <w:lang w:val="en-US" w:eastAsia="zh-CN" w:bidi="ar-SA"/>
              </w:rPr>
              <w:instrText xml:space="preserve"> EQ \o\ac(</w:instrText>
            </w:r>
            <w:r>
              <w:rPr>
                <w:rFonts w:hint="eastAsia" w:ascii="Times New Roman" w:hAnsi="Times New Roman" w:eastAsia="宋体" w:cs="Times New Roman"/>
                <w:kern w:val="2"/>
                <w:sz w:val="13"/>
                <w:szCs w:val="13"/>
                <w:lang w:val="en-US" w:eastAsia="zh-CN" w:bidi="ar-SA"/>
              </w:rPr>
              <w:instrText xml:space="preserve">○</w:instrText>
            </w:r>
            <w:r>
              <w:rPr>
                <w:rFonts w:hint="eastAsia" w:ascii="Times New Roman" w:hAnsi="Times New Roman" w:cs="Times New Roman"/>
                <w:kern w:val="2"/>
                <w:sz w:val="13"/>
                <w:szCs w:val="13"/>
                <w:lang w:val="en-US" w:eastAsia="zh-CN" w:bidi="ar-SA"/>
              </w:rPr>
              <w:instrText xml:space="preserve">,</w:instrText>
            </w:r>
            <w:r>
              <w:rPr>
                <w:rFonts w:hint="eastAsia" w:ascii="Times New Roman" w:hAnsi="Times New Roman" w:eastAsia="宋体" w:cs="Times New Roman"/>
                <w:kern w:val="2"/>
                <w:position w:val="1"/>
                <w:sz w:val="9"/>
                <w:szCs w:val="13"/>
                <w:lang w:val="en-US" w:eastAsia="zh-CN" w:bidi="ar-SA"/>
              </w:rPr>
              <w:instrText xml:space="preserve">14</w:instrText>
            </w:r>
            <w:r>
              <w:rPr>
                <w:rFonts w:hint="eastAsia" w:ascii="Times New Roman" w:hAnsi="Times New Roman" w:cs="Times New Roman"/>
                <w:kern w:val="2"/>
                <w:sz w:val="13"/>
                <w:szCs w:val="13"/>
                <w:lang w:val="en-US" w:eastAsia="zh-CN" w:bidi="ar-SA"/>
              </w:rPr>
              <w:instrText xml:space="preserve">)</w:instrText>
            </w:r>
            <w:r>
              <w:rPr>
                <w:rFonts w:hint="eastAsia" w:ascii="Times New Roman" w:hAnsi="Times New Roman" w:cs="Times New Roman"/>
                <w:kern w:val="2"/>
                <w:sz w:val="13"/>
                <w:szCs w:val="13"/>
                <w:lang w:val="en-US" w:eastAsia="zh-CN" w:bidi="ar-SA"/>
              </w:rPr>
              <w:fldChar w:fldCharType="end"/>
            </w:r>
            <w:r>
              <w:rPr>
                <w:rFonts w:hint="eastAsia" w:ascii="Times New Roman" w:hAnsi="Times New Roman" w:cs="Times New Roman"/>
                <w:kern w:val="2"/>
                <w:sz w:val="13"/>
                <w:szCs w:val="13"/>
                <w:lang w:val="en-US" w:eastAsia="zh-CN" w:bidi="ar-SA"/>
              </w:rPr>
              <w:t>东坪学校获资兴市教育系统2022年党风廉政建设工作先进集体（2022.08）</w:t>
            </w:r>
          </w:p>
          <w:p>
            <w:pPr>
              <w:pStyle w:val="2"/>
              <w:keepNext w:val="0"/>
              <w:keepLines w:val="0"/>
              <w:pageBreakBefore w:val="0"/>
              <w:widowControl w:val="0"/>
              <w:kinsoku/>
              <w:wordWrap/>
              <w:overflowPunct/>
              <w:topLinePunct w:val="0"/>
              <w:autoSpaceDE/>
              <w:autoSpaceDN/>
              <w:bidi w:val="0"/>
              <w:adjustRightInd/>
              <w:spacing w:line="140" w:lineRule="exact"/>
              <w:textAlignment w:val="auto"/>
              <w:rPr>
                <w:rFonts w:hint="eastAsia" w:ascii="Times New Roman" w:hAnsi="Times New Roman" w:cs="Times New Roman"/>
                <w:kern w:val="2"/>
                <w:sz w:val="13"/>
                <w:szCs w:val="13"/>
                <w:lang w:val="en-US" w:eastAsia="zh-CN" w:bidi="ar-SA"/>
              </w:rPr>
            </w:pPr>
            <w:r>
              <w:rPr>
                <w:rFonts w:hint="eastAsia" w:ascii="Times New Roman" w:hAnsi="Times New Roman" w:cs="Times New Roman"/>
                <w:kern w:val="2"/>
                <w:sz w:val="13"/>
                <w:szCs w:val="13"/>
                <w:lang w:val="en-US" w:eastAsia="zh-CN" w:bidi="ar-SA"/>
              </w:rPr>
              <w:fldChar w:fldCharType="begin"/>
            </w:r>
            <w:r>
              <w:rPr>
                <w:rFonts w:hint="eastAsia" w:ascii="Times New Roman" w:hAnsi="Times New Roman" w:cs="Times New Roman"/>
                <w:kern w:val="2"/>
                <w:sz w:val="13"/>
                <w:szCs w:val="13"/>
                <w:lang w:val="en-US" w:eastAsia="zh-CN" w:bidi="ar-SA"/>
              </w:rPr>
              <w:instrText xml:space="preserve"> EQ \o\ac(</w:instrText>
            </w:r>
            <w:r>
              <w:rPr>
                <w:rFonts w:hint="eastAsia" w:ascii="Times New Roman" w:hAnsi="Times New Roman" w:eastAsia="宋体" w:cs="Times New Roman"/>
                <w:kern w:val="2"/>
                <w:sz w:val="13"/>
                <w:szCs w:val="13"/>
                <w:lang w:val="en-US" w:eastAsia="zh-CN" w:bidi="ar-SA"/>
              </w:rPr>
              <w:instrText xml:space="preserve">○</w:instrText>
            </w:r>
            <w:r>
              <w:rPr>
                <w:rFonts w:hint="eastAsia" w:ascii="Times New Roman" w:hAnsi="Times New Roman" w:cs="Times New Roman"/>
                <w:kern w:val="2"/>
                <w:sz w:val="13"/>
                <w:szCs w:val="13"/>
                <w:lang w:val="en-US" w:eastAsia="zh-CN" w:bidi="ar-SA"/>
              </w:rPr>
              <w:instrText xml:space="preserve">,</w:instrText>
            </w:r>
            <w:r>
              <w:rPr>
                <w:rFonts w:hint="eastAsia" w:ascii="Times New Roman" w:hAnsi="Times New Roman" w:eastAsia="宋体" w:cs="Times New Roman"/>
                <w:kern w:val="2"/>
                <w:position w:val="1"/>
                <w:sz w:val="9"/>
                <w:szCs w:val="13"/>
                <w:lang w:val="en-US" w:eastAsia="zh-CN" w:bidi="ar-SA"/>
              </w:rPr>
              <w:instrText xml:space="preserve">15</w:instrText>
            </w:r>
            <w:r>
              <w:rPr>
                <w:rFonts w:hint="eastAsia" w:ascii="Times New Roman" w:hAnsi="Times New Roman" w:cs="Times New Roman"/>
                <w:kern w:val="2"/>
                <w:sz w:val="13"/>
                <w:szCs w:val="13"/>
                <w:lang w:val="en-US" w:eastAsia="zh-CN" w:bidi="ar-SA"/>
              </w:rPr>
              <w:instrText xml:space="preserve">)</w:instrText>
            </w:r>
            <w:r>
              <w:rPr>
                <w:rFonts w:hint="eastAsia" w:ascii="Times New Roman" w:hAnsi="Times New Roman" w:cs="Times New Roman"/>
                <w:kern w:val="2"/>
                <w:sz w:val="13"/>
                <w:szCs w:val="13"/>
                <w:lang w:val="en-US" w:eastAsia="zh-CN" w:bidi="ar-SA"/>
              </w:rPr>
              <w:fldChar w:fldCharType="end"/>
            </w:r>
            <w:r>
              <w:rPr>
                <w:rFonts w:hint="eastAsia" w:ascii="Times New Roman" w:hAnsi="Times New Roman" w:cs="Times New Roman"/>
                <w:kern w:val="2"/>
                <w:sz w:val="13"/>
                <w:szCs w:val="13"/>
                <w:lang w:val="en-US" w:eastAsia="zh-CN" w:bidi="ar-SA"/>
              </w:rPr>
              <w:t>东坪学校获资兴市教育系统2022年巩固脱贫坆坚成果与乡村振兴有效衔接工作先进单位（2022.08）</w:t>
            </w:r>
          </w:p>
          <w:p>
            <w:pPr>
              <w:pStyle w:val="2"/>
              <w:keepNext w:val="0"/>
              <w:keepLines w:val="0"/>
              <w:pageBreakBefore w:val="0"/>
              <w:widowControl w:val="0"/>
              <w:kinsoku/>
              <w:wordWrap/>
              <w:overflowPunct/>
              <w:topLinePunct w:val="0"/>
              <w:autoSpaceDE/>
              <w:autoSpaceDN/>
              <w:bidi w:val="0"/>
              <w:adjustRightInd/>
              <w:spacing w:line="140" w:lineRule="exact"/>
              <w:textAlignment w:val="auto"/>
              <w:rPr>
                <w:rFonts w:hint="eastAsia" w:ascii="Times New Roman" w:hAnsi="Times New Roman" w:cs="Times New Roman"/>
                <w:kern w:val="2"/>
                <w:sz w:val="13"/>
                <w:szCs w:val="13"/>
                <w:lang w:val="en-US" w:eastAsia="zh-CN" w:bidi="ar-SA"/>
              </w:rPr>
            </w:pPr>
            <w:r>
              <w:rPr>
                <w:rFonts w:hint="eastAsia" w:ascii="Times New Roman" w:hAnsi="Times New Roman" w:cs="Times New Roman"/>
                <w:kern w:val="2"/>
                <w:sz w:val="13"/>
                <w:szCs w:val="13"/>
                <w:lang w:val="en-US" w:eastAsia="zh-CN" w:bidi="ar-SA"/>
              </w:rPr>
              <w:fldChar w:fldCharType="begin"/>
            </w:r>
            <w:r>
              <w:rPr>
                <w:rFonts w:hint="eastAsia" w:ascii="Times New Roman" w:hAnsi="Times New Roman" w:cs="Times New Roman"/>
                <w:kern w:val="2"/>
                <w:sz w:val="13"/>
                <w:szCs w:val="13"/>
                <w:lang w:val="en-US" w:eastAsia="zh-CN" w:bidi="ar-SA"/>
              </w:rPr>
              <w:instrText xml:space="preserve"> EQ \o\ac(○,16)</w:instrText>
            </w:r>
            <w:r>
              <w:rPr>
                <w:rFonts w:hint="eastAsia" w:ascii="Times New Roman" w:hAnsi="Times New Roman" w:cs="Times New Roman"/>
                <w:kern w:val="2"/>
                <w:sz w:val="13"/>
                <w:szCs w:val="13"/>
                <w:lang w:val="en-US" w:eastAsia="zh-CN" w:bidi="ar-SA"/>
              </w:rPr>
              <w:fldChar w:fldCharType="end"/>
            </w:r>
            <w:r>
              <w:rPr>
                <w:rFonts w:hint="eastAsia" w:ascii="Times New Roman" w:hAnsi="Times New Roman" w:cs="Times New Roman"/>
                <w:kern w:val="2"/>
                <w:sz w:val="13"/>
                <w:szCs w:val="13"/>
                <w:lang w:val="en-US" w:eastAsia="zh-CN" w:bidi="ar-SA"/>
              </w:rPr>
              <w:t>东坪学校获资兴市教育系统2022年女职工工作先进单位（2022.08）</w:t>
            </w:r>
          </w:p>
          <w:p>
            <w:pPr>
              <w:pStyle w:val="2"/>
              <w:keepNext w:val="0"/>
              <w:keepLines w:val="0"/>
              <w:pageBreakBefore w:val="0"/>
              <w:widowControl w:val="0"/>
              <w:kinsoku/>
              <w:wordWrap/>
              <w:overflowPunct/>
              <w:topLinePunct w:val="0"/>
              <w:autoSpaceDE/>
              <w:autoSpaceDN/>
              <w:bidi w:val="0"/>
              <w:adjustRightInd/>
              <w:spacing w:line="140" w:lineRule="exact"/>
              <w:textAlignment w:val="auto"/>
              <w:rPr>
                <w:rFonts w:hint="eastAsia" w:ascii="Times New Roman" w:hAnsi="Times New Roman" w:cs="Times New Roman"/>
                <w:kern w:val="2"/>
                <w:sz w:val="13"/>
                <w:szCs w:val="13"/>
                <w:lang w:val="en-US" w:eastAsia="zh-CN" w:bidi="ar-SA"/>
              </w:rPr>
            </w:pPr>
            <w:r>
              <w:rPr>
                <w:rFonts w:hint="eastAsia" w:ascii="Times New Roman" w:hAnsi="Times New Roman" w:cs="Times New Roman"/>
                <w:kern w:val="2"/>
                <w:sz w:val="13"/>
                <w:szCs w:val="13"/>
                <w:lang w:val="en-US" w:eastAsia="zh-CN" w:bidi="ar-SA"/>
              </w:rPr>
              <w:fldChar w:fldCharType="begin"/>
            </w:r>
            <w:r>
              <w:rPr>
                <w:rFonts w:hint="eastAsia" w:ascii="Times New Roman" w:hAnsi="Times New Roman" w:cs="Times New Roman"/>
                <w:kern w:val="2"/>
                <w:sz w:val="13"/>
                <w:szCs w:val="13"/>
                <w:lang w:val="en-US" w:eastAsia="zh-CN" w:bidi="ar-SA"/>
              </w:rPr>
              <w:instrText xml:space="preserve"> EQ \o\ac(○,17)</w:instrText>
            </w:r>
            <w:r>
              <w:rPr>
                <w:rFonts w:hint="eastAsia" w:ascii="Times New Roman" w:hAnsi="Times New Roman" w:cs="Times New Roman"/>
                <w:kern w:val="2"/>
                <w:sz w:val="13"/>
                <w:szCs w:val="13"/>
                <w:lang w:val="en-US" w:eastAsia="zh-CN" w:bidi="ar-SA"/>
              </w:rPr>
              <w:fldChar w:fldCharType="end"/>
            </w:r>
            <w:r>
              <w:rPr>
                <w:rFonts w:hint="eastAsia" w:ascii="Times New Roman" w:hAnsi="Times New Roman" w:cs="Times New Roman"/>
                <w:kern w:val="2"/>
                <w:sz w:val="13"/>
                <w:szCs w:val="13"/>
                <w:lang w:val="en-US" w:eastAsia="zh-CN" w:bidi="ar-SA"/>
              </w:rPr>
              <w:t>东坪学校获资兴市教育系统2022年食品安全工作先进集体（2022.08）</w:t>
            </w:r>
          </w:p>
          <w:p>
            <w:pPr>
              <w:pStyle w:val="2"/>
              <w:keepNext w:val="0"/>
              <w:keepLines w:val="0"/>
              <w:pageBreakBefore w:val="0"/>
              <w:widowControl w:val="0"/>
              <w:kinsoku/>
              <w:wordWrap/>
              <w:overflowPunct/>
              <w:topLinePunct w:val="0"/>
              <w:autoSpaceDE/>
              <w:autoSpaceDN/>
              <w:bidi w:val="0"/>
              <w:adjustRightInd/>
              <w:spacing w:line="140" w:lineRule="exact"/>
              <w:textAlignment w:val="auto"/>
              <w:rPr>
                <w:rFonts w:hint="default"/>
                <w:lang w:val="en-US" w:eastAsia="zh-CN"/>
              </w:rPr>
            </w:pPr>
            <w:r>
              <w:rPr>
                <w:rFonts w:hint="eastAsia" w:ascii="Times New Roman" w:hAnsi="Times New Roman" w:cs="Times New Roman"/>
                <w:kern w:val="2"/>
                <w:sz w:val="13"/>
                <w:szCs w:val="13"/>
                <w:lang w:val="en-US" w:eastAsia="zh-CN" w:bidi="ar-SA"/>
              </w:rPr>
              <w:fldChar w:fldCharType="begin"/>
            </w:r>
            <w:r>
              <w:rPr>
                <w:rFonts w:hint="eastAsia" w:ascii="Times New Roman" w:hAnsi="Times New Roman" w:cs="Times New Roman"/>
                <w:kern w:val="2"/>
                <w:sz w:val="13"/>
                <w:szCs w:val="13"/>
                <w:lang w:val="en-US" w:eastAsia="zh-CN" w:bidi="ar-SA"/>
              </w:rPr>
              <w:instrText xml:space="preserve"> EQ \o\ac(○,18)</w:instrText>
            </w:r>
            <w:r>
              <w:rPr>
                <w:rFonts w:hint="eastAsia" w:ascii="Times New Roman" w:hAnsi="Times New Roman" w:cs="Times New Roman"/>
                <w:kern w:val="2"/>
                <w:sz w:val="13"/>
                <w:szCs w:val="13"/>
                <w:lang w:val="en-US" w:eastAsia="zh-CN" w:bidi="ar-SA"/>
              </w:rPr>
              <w:fldChar w:fldCharType="end"/>
            </w:r>
            <w:r>
              <w:rPr>
                <w:rFonts w:hint="eastAsia" w:ascii="Times New Roman" w:hAnsi="Times New Roman" w:cs="Times New Roman"/>
                <w:kern w:val="2"/>
                <w:sz w:val="13"/>
                <w:szCs w:val="13"/>
                <w:lang w:val="en-US" w:eastAsia="zh-CN" w:bidi="ar-SA"/>
              </w:rPr>
              <w:t>东坪学校获资兴市教育系统2022年“五项管理”工作先进单位（2022.08）</w:t>
            </w:r>
          </w:p>
        </w:tc>
        <w:tc>
          <w:tcPr>
            <w:tcW w:w="709" w:type="dxa"/>
            <w:vMerge w:val="restart"/>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指导青年教师经历和业绩</w:t>
            </w:r>
          </w:p>
        </w:tc>
        <w:tc>
          <w:tcPr>
            <w:tcW w:w="6803" w:type="dxa"/>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360" w:lineRule="auto"/>
              <w:ind w:firstLine="300" w:firstLineChars="200"/>
              <w:jc w:val="left"/>
              <w:textAlignment w:val="auto"/>
              <w:rPr>
                <w:rFonts w:hint="eastAsia" w:ascii="Times New Roman" w:hAnsi="Times New Roman" w:cs="Times New Roman"/>
                <w:sz w:val="15"/>
                <w:szCs w:val="15"/>
                <w:lang w:eastAsia="zh-CN"/>
              </w:rPr>
            </w:pPr>
            <w:r>
              <w:rPr>
                <w:rFonts w:hint="eastAsia" w:ascii="Times New Roman" w:hAnsi="Times New Roman" w:cs="Times New Roman"/>
                <w:sz w:val="15"/>
                <w:szCs w:val="15"/>
                <w:lang w:eastAsia="zh-Hans"/>
              </w:rPr>
              <w:t>作为</w:t>
            </w:r>
            <w:r>
              <w:rPr>
                <w:rFonts w:hint="eastAsia" w:ascii="Times New Roman" w:hAnsi="Times New Roman" w:cs="Times New Roman"/>
                <w:sz w:val="15"/>
                <w:szCs w:val="15"/>
                <w:lang w:eastAsia="zh-CN"/>
              </w:rPr>
              <w:t>一名中共党员、资兴</w:t>
            </w:r>
            <w:r>
              <w:rPr>
                <w:rFonts w:hint="eastAsia" w:ascii="Times New Roman" w:hAnsi="Times New Roman" w:cs="Times New Roman"/>
                <w:sz w:val="15"/>
                <w:szCs w:val="15"/>
                <w:lang w:eastAsia="zh-Hans"/>
              </w:rPr>
              <w:t>市</w:t>
            </w:r>
            <w:r>
              <w:rPr>
                <w:rFonts w:hint="eastAsia" w:ascii="Times New Roman" w:hAnsi="Times New Roman" w:cs="Times New Roman"/>
                <w:sz w:val="15"/>
                <w:szCs w:val="15"/>
                <w:lang w:eastAsia="zh-CN"/>
              </w:rPr>
              <w:t>初中地理骨干教师</w:t>
            </w:r>
            <w:r>
              <w:rPr>
                <w:rFonts w:hint="eastAsia" w:ascii="Times New Roman" w:hAnsi="Times New Roman" w:cs="Times New Roman"/>
                <w:sz w:val="15"/>
                <w:szCs w:val="15"/>
                <w:lang w:eastAsia="zh-Hans"/>
              </w:rPr>
              <w:t>，</w:t>
            </w:r>
            <w:r>
              <w:rPr>
                <w:rFonts w:hint="eastAsia" w:ascii="Times New Roman" w:hAnsi="Times New Roman" w:cs="Times New Roman"/>
                <w:sz w:val="15"/>
                <w:szCs w:val="15"/>
                <w:lang w:val="en-US" w:eastAsia="zh-CN"/>
              </w:rPr>
              <w:t>李向前同志</w:t>
            </w:r>
            <w:r>
              <w:rPr>
                <w:rFonts w:hint="eastAsia" w:ascii="Times New Roman" w:hAnsi="Times New Roman" w:cs="Times New Roman"/>
                <w:sz w:val="15"/>
                <w:szCs w:val="15"/>
                <w:lang w:eastAsia="zh-Hans"/>
              </w:rPr>
              <w:t>在做好本职工作的基础上，积极参加</w:t>
            </w:r>
            <w:r>
              <w:rPr>
                <w:rFonts w:hint="eastAsia" w:ascii="Times New Roman" w:hAnsi="Times New Roman" w:cs="Times New Roman"/>
                <w:sz w:val="15"/>
                <w:szCs w:val="15"/>
                <w:lang w:eastAsia="zh-CN"/>
              </w:rPr>
              <w:t>党员志愿者</w:t>
            </w:r>
            <w:r>
              <w:rPr>
                <w:rFonts w:hint="eastAsia" w:ascii="Times New Roman" w:hAnsi="Times New Roman" w:cs="Times New Roman"/>
                <w:sz w:val="15"/>
                <w:szCs w:val="15"/>
                <w:lang w:eastAsia="zh-Hans"/>
              </w:rPr>
              <w:t>及社会活动，努力服务好全局，全社会，</w:t>
            </w:r>
            <w:r>
              <w:rPr>
                <w:rFonts w:hint="eastAsia" w:ascii="Times New Roman" w:hAnsi="Times New Roman" w:cs="Times New Roman"/>
                <w:sz w:val="15"/>
                <w:szCs w:val="15"/>
                <w:lang w:eastAsia="zh-CN"/>
              </w:rPr>
              <w:t>充分发挥骨干教师的示范引领作用，为学校乃至资兴的教育发展助力。作为骨干教师，</w:t>
            </w:r>
            <w:r>
              <w:rPr>
                <w:rFonts w:hint="eastAsia" w:ascii="Times New Roman" w:hAnsi="Times New Roman" w:cs="Times New Roman"/>
                <w:sz w:val="15"/>
                <w:szCs w:val="15"/>
                <w:lang w:val="en-US" w:eastAsia="zh-CN"/>
              </w:rPr>
              <w:t>他</w:t>
            </w:r>
            <w:r>
              <w:rPr>
                <w:rFonts w:hint="eastAsia" w:ascii="Times New Roman" w:hAnsi="Times New Roman" w:cs="Times New Roman"/>
                <w:sz w:val="15"/>
                <w:szCs w:val="15"/>
                <w:lang w:eastAsia="zh-Hans"/>
              </w:rPr>
              <w:t>能够</w:t>
            </w:r>
            <w:r>
              <w:rPr>
                <w:rFonts w:hint="eastAsia" w:ascii="Times New Roman" w:hAnsi="Times New Roman" w:cs="Times New Roman"/>
                <w:sz w:val="15"/>
                <w:szCs w:val="15"/>
                <w:lang w:eastAsia="zh-CN"/>
              </w:rPr>
              <w:t>充分发挥骨干教师的辐射作用，充分发挥“传帮带”作用。注重对青年教师的培养工作，通过学校安排的“青蓝工程，师徒结对”让他们快速成长。</w:t>
            </w:r>
          </w:p>
          <w:p>
            <w:pPr>
              <w:keepNext w:val="0"/>
              <w:keepLines w:val="0"/>
              <w:pageBreakBefore w:val="0"/>
              <w:widowControl w:val="0"/>
              <w:kinsoku/>
              <w:wordWrap/>
              <w:overflowPunct/>
              <w:topLinePunct w:val="0"/>
              <w:autoSpaceDE/>
              <w:autoSpaceDN/>
              <w:bidi w:val="0"/>
              <w:adjustRightInd/>
              <w:spacing w:line="360" w:lineRule="auto"/>
              <w:ind w:firstLine="300" w:firstLineChars="200"/>
              <w:jc w:val="left"/>
              <w:textAlignment w:val="auto"/>
              <w:rPr>
                <w:rFonts w:hint="eastAsia" w:ascii="Times New Roman" w:hAnsi="Times New Roman" w:cs="Times New Roman"/>
                <w:sz w:val="15"/>
                <w:szCs w:val="15"/>
                <w:lang w:eastAsia="zh-CN"/>
              </w:rPr>
            </w:pPr>
            <w:r>
              <w:rPr>
                <w:rFonts w:hint="eastAsia" w:ascii="Times New Roman" w:hAnsi="Times New Roman" w:cs="Times New Roman"/>
                <w:sz w:val="15"/>
                <w:szCs w:val="15"/>
                <w:lang w:val="en-US" w:eastAsia="zh-CN"/>
              </w:rPr>
              <w:t>1、</w:t>
            </w:r>
            <w:r>
              <w:rPr>
                <w:rFonts w:hint="eastAsia" w:ascii="Times New Roman" w:hAnsi="Times New Roman" w:cs="Times New Roman"/>
                <w:sz w:val="15"/>
                <w:szCs w:val="15"/>
                <w:lang w:eastAsia="zh-CN"/>
              </w:rPr>
              <w:t>在</w:t>
            </w:r>
            <w:r>
              <w:rPr>
                <w:rFonts w:hint="eastAsia" w:ascii="Times New Roman" w:hAnsi="Times New Roman" w:cs="Times New Roman"/>
                <w:sz w:val="15"/>
                <w:szCs w:val="15"/>
                <w:lang w:val="en-US" w:eastAsia="zh-CN"/>
              </w:rPr>
              <w:t>他</w:t>
            </w:r>
            <w:r>
              <w:rPr>
                <w:rFonts w:hint="eastAsia" w:ascii="Times New Roman" w:hAnsi="Times New Roman" w:cs="Times New Roman"/>
                <w:sz w:val="15"/>
                <w:szCs w:val="15"/>
                <w:lang w:eastAsia="zh-CN"/>
              </w:rPr>
              <w:t>的精心指导下，2020年罗奕老师参加资兴市义务教育阶段初中地理教学竞赛</w:t>
            </w:r>
            <w:r>
              <w:rPr>
                <w:rFonts w:hint="eastAsia" w:ascii="Times New Roman" w:hAnsi="Times New Roman" w:cs="Times New Roman"/>
                <w:sz w:val="15"/>
                <w:szCs w:val="15"/>
                <w:lang w:val="en-US" w:eastAsia="zh-CN"/>
              </w:rPr>
              <w:t>获</w:t>
            </w:r>
            <w:r>
              <w:rPr>
                <w:rFonts w:hint="eastAsia" w:ascii="Times New Roman" w:hAnsi="Times New Roman" w:cs="Times New Roman"/>
                <w:sz w:val="15"/>
                <w:szCs w:val="15"/>
                <w:lang w:eastAsia="zh-CN"/>
              </w:rPr>
              <w:t>贰等奖、张乐老师小学音乐教学竞赛</w:t>
            </w:r>
            <w:r>
              <w:rPr>
                <w:rFonts w:hint="eastAsia" w:ascii="Times New Roman" w:hAnsi="Times New Roman" w:cs="Times New Roman"/>
                <w:sz w:val="15"/>
                <w:szCs w:val="15"/>
                <w:lang w:val="en-US" w:eastAsia="zh-CN"/>
              </w:rPr>
              <w:t>获</w:t>
            </w:r>
            <w:r>
              <w:rPr>
                <w:rFonts w:hint="eastAsia" w:ascii="Times New Roman" w:hAnsi="Times New Roman" w:cs="Times New Roman"/>
                <w:sz w:val="15"/>
                <w:szCs w:val="15"/>
                <w:lang w:eastAsia="zh-CN"/>
              </w:rPr>
              <w:t>贰等奖、蒋姗老师小学美术教学竞赛</w:t>
            </w:r>
            <w:r>
              <w:rPr>
                <w:rFonts w:hint="eastAsia" w:ascii="Times New Roman" w:hAnsi="Times New Roman" w:cs="Times New Roman"/>
                <w:sz w:val="15"/>
                <w:szCs w:val="15"/>
                <w:lang w:val="en-US" w:eastAsia="zh-CN"/>
              </w:rPr>
              <w:t>获</w:t>
            </w:r>
            <w:r>
              <w:rPr>
                <w:rFonts w:hint="eastAsia" w:ascii="Times New Roman" w:hAnsi="Times New Roman" w:cs="Times New Roman"/>
                <w:sz w:val="15"/>
                <w:szCs w:val="15"/>
                <w:lang w:eastAsia="zh-CN"/>
              </w:rPr>
              <w:t>叁等奖；</w:t>
            </w:r>
          </w:p>
          <w:p>
            <w:pPr>
              <w:keepNext w:val="0"/>
              <w:keepLines w:val="0"/>
              <w:pageBreakBefore w:val="0"/>
              <w:widowControl w:val="0"/>
              <w:kinsoku/>
              <w:wordWrap/>
              <w:overflowPunct/>
              <w:topLinePunct w:val="0"/>
              <w:autoSpaceDE/>
              <w:autoSpaceDN/>
              <w:bidi w:val="0"/>
              <w:adjustRightInd/>
              <w:spacing w:line="360" w:lineRule="auto"/>
              <w:ind w:firstLine="300" w:firstLineChars="200"/>
              <w:jc w:val="left"/>
              <w:textAlignment w:val="auto"/>
              <w:rPr>
                <w:rFonts w:hint="default"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2、2023年下期李娜老师参加资兴市初中地理课教师教学比武中获</w:t>
            </w:r>
            <w:r>
              <w:rPr>
                <w:rFonts w:hint="eastAsia" w:ascii="Times New Roman" w:hAnsi="Times New Roman" w:cs="Times New Roman"/>
                <w:sz w:val="15"/>
                <w:szCs w:val="15"/>
                <w:lang w:eastAsia="zh-CN"/>
              </w:rPr>
              <w:t>叁等奖；</w:t>
            </w:r>
          </w:p>
          <w:p>
            <w:pPr>
              <w:keepNext w:val="0"/>
              <w:keepLines w:val="0"/>
              <w:pageBreakBefore w:val="0"/>
              <w:widowControl w:val="0"/>
              <w:kinsoku/>
              <w:wordWrap/>
              <w:overflowPunct/>
              <w:topLinePunct w:val="0"/>
              <w:autoSpaceDE/>
              <w:autoSpaceDN/>
              <w:bidi w:val="0"/>
              <w:adjustRightInd/>
              <w:spacing w:line="360" w:lineRule="auto"/>
              <w:ind w:firstLine="300" w:firstLineChars="200"/>
              <w:jc w:val="left"/>
              <w:textAlignment w:val="auto"/>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3、2020年上期指导罗奕老师的论文《小学生接触网络的利与弊分析研究》在资兴市教育教学论文评选获贰等奖；</w:t>
            </w:r>
          </w:p>
          <w:p>
            <w:pPr>
              <w:keepNext w:val="0"/>
              <w:keepLines w:val="0"/>
              <w:pageBreakBefore w:val="0"/>
              <w:widowControl w:val="0"/>
              <w:kinsoku/>
              <w:wordWrap/>
              <w:overflowPunct/>
              <w:topLinePunct w:val="0"/>
              <w:autoSpaceDE/>
              <w:autoSpaceDN/>
              <w:bidi w:val="0"/>
              <w:adjustRightInd/>
              <w:spacing w:line="360" w:lineRule="auto"/>
              <w:ind w:firstLine="300" w:firstLineChars="200"/>
              <w:jc w:val="left"/>
              <w:textAlignment w:val="auto"/>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4、2021年上期罗奕老师的论文《浅谈低年级语文识字教学》在资兴市教育教学论文评选获壹等奖；2021年张乐老师的论文《浅谈小学音乐教学中诗乐融合的运用》在湖南省教育教学科学研究论文评选获壹等奖。</w:t>
            </w:r>
          </w:p>
          <w:p>
            <w:pPr>
              <w:pStyle w:val="2"/>
              <w:keepNext w:val="0"/>
              <w:keepLines w:val="0"/>
              <w:pageBreakBefore w:val="0"/>
              <w:widowControl w:val="0"/>
              <w:kinsoku/>
              <w:wordWrap/>
              <w:overflowPunct/>
              <w:topLinePunct w:val="0"/>
              <w:autoSpaceDE/>
              <w:autoSpaceDN/>
              <w:bidi w:val="0"/>
              <w:adjustRightInd/>
              <w:spacing w:line="360" w:lineRule="auto"/>
              <w:ind w:firstLine="360" w:firstLineChars="200"/>
              <w:textAlignment w:val="auto"/>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49" w:type="dxa"/>
            <w:tcBorders>
              <w:top w:val="single" w:color="auto" w:sz="4" w:space="0"/>
              <w:left w:val="single" w:color="auto" w:sz="4" w:space="0"/>
              <w:right w:val="single" w:color="auto" w:sz="4" w:space="0"/>
            </w:tcBorders>
            <w:vAlign w:val="center"/>
          </w:tcPr>
          <w:p>
            <w:pPr>
              <w:spacing w:line="180" w:lineRule="exact"/>
              <w:ind w:left="-46" w:leftChars="-51" w:right="-107" w:rightChars="-51" w:hanging="61" w:hangingChars="38"/>
              <w:jc w:val="center"/>
              <w:rPr>
                <w:rFonts w:ascii="Times New Roman" w:hAnsi="Times New Roman" w:cs="Times New Roman"/>
                <w:sz w:val="15"/>
                <w:szCs w:val="15"/>
              </w:rPr>
            </w:pPr>
            <w:r>
              <w:rPr>
                <w:rFonts w:hint="eastAsia" w:ascii="黑体" w:hAnsi="黑体" w:eastAsia="黑体" w:cs="黑体"/>
                <w:b/>
                <w:bCs/>
                <w:sz w:val="16"/>
                <w:szCs w:val="16"/>
              </w:rPr>
              <w:t>任</w:t>
            </w:r>
            <w:r>
              <w:rPr>
                <w:rFonts w:ascii="Times New Roman" w:hAnsi="Times New Roman" w:cs="Times New Roman"/>
                <w:sz w:val="11"/>
                <w:szCs w:val="11"/>
              </w:rPr>
              <w:t>（支）</w:t>
            </w:r>
            <w:r>
              <w:rPr>
                <w:rFonts w:ascii="Times New Roman" w:hAnsi="Times New Roman" w:cs="Times New Roman"/>
                <w:sz w:val="15"/>
                <w:szCs w:val="15"/>
              </w:rPr>
              <w:t>教</w:t>
            </w:r>
          </w:p>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时间</w:t>
            </w:r>
          </w:p>
        </w:tc>
        <w:tc>
          <w:tcPr>
            <w:tcW w:w="1855" w:type="dxa"/>
            <w:gridSpan w:val="4"/>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学校名称</w:t>
            </w:r>
          </w:p>
        </w:tc>
        <w:tc>
          <w:tcPr>
            <w:tcW w:w="1769" w:type="dxa"/>
            <w:gridSpan w:val="6"/>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任教学科</w:t>
            </w:r>
          </w:p>
        </w:tc>
        <w:tc>
          <w:tcPr>
            <w:tcW w:w="1503" w:type="dxa"/>
            <w:gridSpan w:val="4"/>
            <w:tcBorders>
              <w:top w:val="single" w:color="auto" w:sz="4" w:space="0"/>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任教班级</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exact"/>
          <w:jc w:val="center"/>
        </w:trPr>
        <w:tc>
          <w:tcPr>
            <w:tcW w:w="949"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ascii="Times New Roman" w:hAnsi="Times New Roman" w:cs="Times New Roman"/>
                <w:sz w:val="15"/>
                <w:szCs w:val="15"/>
              </w:rPr>
            </w:pPr>
            <w:r>
              <w:rPr>
                <w:rFonts w:ascii="Times New Roman" w:hAnsi="Times New Roman" w:cs="Times New Roman"/>
                <w:sz w:val="15"/>
                <w:szCs w:val="15"/>
              </w:rPr>
              <w:t>199</w:t>
            </w:r>
            <w:r>
              <w:rPr>
                <w:rFonts w:hint="eastAsia" w:ascii="Times New Roman" w:hAnsi="Times New Roman" w:cs="Times New Roman"/>
                <w:sz w:val="15"/>
                <w:szCs w:val="15"/>
                <w:lang w:val="en-US" w:eastAsia="zh-CN"/>
              </w:rPr>
              <w:t>1</w:t>
            </w:r>
            <w:r>
              <w:rPr>
                <w:rFonts w:ascii="Times New Roman" w:hAnsi="Times New Roman" w:cs="Times New Roman"/>
                <w:sz w:val="15"/>
                <w:szCs w:val="15"/>
              </w:rPr>
              <w:t>.0</w:t>
            </w:r>
            <w:r>
              <w:rPr>
                <w:rFonts w:hint="eastAsia" w:ascii="Times New Roman" w:hAnsi="Times New Roman" w:cs="Times New Roman"/>
                <w:sz w:val="15"/>
                <w:szCs w:val="15"/>
                <w:lang w:val="en-US" w:eastAsia="zh-CN"/>
              </w:rPr>
              <w:t>7</w:t>
            </w:r>
            <w:r>
              <w:rPr>
                <w:rFonts w:ascii="Times New Roman" w:hAnsi="Times New Roman" w:cs="Times New Roman"/>
                <w:sz w:val="15"/>
                <w:szCs w:val="15"/>
              </w:rPr>
              <w:t>---</w:t>
            </w:r>
          </w:p>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hint="eastAsia" w:ascii="Times New Roman" w:hAnsi="Times New Roman" w:cs="Times New Roman"/>
                <w:sz w:val="15"/>
                <w:szCs w:val="15"/>
                <w:lang w:val="en-US" w:eastAsia="zh-CN"/>
              </w:rPr>
              <w:t>1996</w:t>
            </w:r>
            <w:r>
              <w:rPr>
                <w:rFonts w:ascii="Times New Roman" w:hAnsi="Times New Roman" w:cs="Times New Roman"/>
                <w:sz w:val="15"/>
                <w:szCs w:val="15"/>
              </w:rPr>
              <w:t>.0</w:t>
            </w:r>
            <w:r>
              <w:rPr>
                <w:rFonts w:hint="eastAsia" w:ascii="Times New Roman" w:hAnsi="Times New Roman" w:cs="Times New Roman"/>
                <w:sz w:val="15"/>
                <w:szCs w:val="15"/>
                <w:lang w:val="en-US" w:eastAsia="zh-CN"/>
              </w:rPr>
              <w:t>8</w:t>
            </w:r>
          </w:p>
        </w:tc>
        <w:tc>
          <w:tcPr>
            <w:tcW w:w="1855"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ascii="Times New Roman" w:hAnsi="Times New Roman" w:cs="Times New Roman"/>
                <w:sz w:val="15"/>
                <w:szCs w:val="15"/>
              </w:rPr>
              <w:t>资兴市</w:t>
            </w:r>
            <w:r>
              <w:rPr>
                <w:rFonts w:hint="eastAsia" w:ascii="Times New Roman" w:hAnsi="Times New Roman" w:cs="Times New Roman"/>
                <w:sz w:val="15"/>
                <w:szCs w:val="15"/>
                <w:lang w:eastAsia="zh-CN"/>
              </w:rPr>
              <w:t>东坪学区村小、中心完小、中学，班主任</w:t>
            </w:r>
          </w:p>
        </w:tc>
        <w:tc>
          <w:tcPr>
            <w:tcW w:w="1769" w:type="dxa"/>
            <w:gridSpan w:val="6"/>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cs="Times New Roman"/>
                <w:sz w:val="15"/>
                <w:szCs w:val="15"/>
                <w:lang w:eastAsia="zh-CN"/>
              </w:rPr>
            </w:pPr>
            <w:r>
              <w:rPr>
                <w:rFonts w:hint="eastAsia" w:ascii="Times New Roman" w:hAnsi="Times New Roman" w:cs="Times New Roman"/>
                <w:sz w:val="15"/>
                <w:szCs w:val="15"/>
                <w:lang w:eastAsia="zh-CN"/>
              </w:rPr>
              <w:t>小学语文、体育</w:t>
            </w:r>
          </w:p>
          <w:p>
            <w:pPr>
              <w:pStyle w:val="2"/>
              <w:keepNext w:val="0"/>
              <w:keepLines w:val="0"/>
              <w:pageBreakBefore w:val="0"/>
              <w:widowControl w:val="0"/>
              <w:kinsoku/>
              <w:wordWrap/>
              <w:overflowPunct/>
              <w:topLinePunct w:val="0"/>
              <w:autoSpaceDE/>
              <w:autoSpaceDN/>
              <w:bidi w:val="0"/>
              <w:adjustRightInd/>
              <w:spacing w:line="180" w:lineRule="exact"/>
              <w:textAlignment w:val="auto"/>
              <w:rPr>
                <w:rFonts w:hint="eastAsia" w:ascii="仿宋_GB2312" w:hAnsi="宋体" w:eastAsia="宋体" w:cs="宋体"/>
                <w:kern w:val="0"/>
                <w:sz w:val="18"/>
                <w:szCs w:val="18"/>
                <w:lang w:val="en-US" w:eastAsia="zh-CN" w:bidi="ar-SA"/>
              </w:rPr>
            </w:pPr>
            <w:r>
              <w:rPr>
                <w:rFonts w:hint="eastAsia" w:ascii="Times New Roman" w:hAnsi="Times New Roman" w:cs="Times New Roman"/>
                <w:sz w:val="15"/>
                <w:szCs w:val="15"/>
                <w:lang w:eastAsia="zh-CN"/>
              </w:rPr>
              <w:t>初中体育、生物、历史</w:t>
            </w:r>
          </w:p>
        </w:tc>
        <w:tc>
          <w:tcPr>
            <w:tcW w:w="1503"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cs="Times New Roman"/>
                <w:sz w:val="15"/>
                <w:szCs w:val="15"/>
                <w:lang w:val="en-US" w:eastAsia="zh-CN"/>
              </w:rPr>
            </w:pPr>
            <w:r>
              <w:rPr>
                <w:rFonts w:hint="eastAsia" w:ascii="Times New Roman" w:hAnsi="Times New Roman" w:cs="Times New Roman"/>
                <w:sz w:val="15"/>
                <w:szCs w:val="15"/>
                <w:lang w:val="en-US" w:eastAsia="zh-CN"/>
              </w:rPr>
              <w:t>小二三年级</w:t>
            </w:r>
          </w:p>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default" w:ascii="仿宋_GB2312" w:hAnsi="宋体" w:eastAsia="宋体" w:cs="宋体"/>
                <w:kern w:val="2"/>
                <w:sz w:val="21"/>
                <w:szCs w:val="22"/>
                <w:lang w:val="en-US" w:eastAsia="zh-CN" w:bidi="ar-SA"/>
              </w:rPr>
            </w:pPr>
            <w:r>
              <w:rPr>
                <w:rFonts w:hint="eastAsia" w:ascii="Times New Roman" w:hAnsi="Times New Roman" w:cs="Times New Roman"/>
                <w:sz w:val="15"/>
                <w:szCs w:val="15"/>
                <w:lang w:val="en-US" w:eastAsia="zh-CN"/>
              </w:rPr>
              <w:t>初中32班等</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exact"/>
          <w:jc w:val="center"/>
        </w:trPr>
        <w:tc>
          <w:tcPr>
            <w:tcW w:w="949"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ascii="Times New Roman" w:hAnsi="Times New Roman" w:cs="Times New Roman"/>
                <w:sz w:val="15"/>
                <w:szCs w:val="15"/>
              </w:rPr>
            </w:pPr>
            <w:r>
              <w:rPr>
                <w:rFonts w:ascii="Times New Roman" w:hAnsi="Times New Roman" w:cs="Times New Roman"/>
                <w:sz w:val="15"/>
                <w:szCs w:val="15"/>
              </w:rPr>
              <w:t>199</w:t>
            </w:r>
            <w:r>
              <w:rPr>
                <w:rFonts w:hint="eastAsia" w:ascii="Times New Roman" w:hAnsi="Times New Roman" w:cs="Times New Roman"/>
                <w:sz w:val="15"/>
                <w:szCs w:val="15"/>
                <w:lang w:val="en-US" w:eastAsia="zh-CN"/>
              </w:rPr>
              <w:t>6</w:t>
            </w:r>
            <w:r>
              <w:rPr>
                <w:rFonts w:ascii="Times New Roman" w:hAnsi="Times New Roman" w:cs="Times New Roman"/>
                <w:sz w:val="15"/>
                <w:szCs w:val="15"/>
              </w:rPr>
              <w:t>.0</w:t>
            </w:r>
            <w:r>
              <w:rPr>
                <w:rFonts w:hint="eastAsia" w:ascii="Times New Roman" w:hAnsi="Times New Roman" w:cs="Times New Roman"/>
                <w:sz w:val="15"/>
                <w:szCs w:val="15"/>
                <w:lang w:val="en-US" w:eastAsia="zh-CN"/>
              </w:rPr>
              <w:t>9</w:t>
            </w:r>
            <w:r>
              <w:rPr>
                <w:rFonts w:ascii="Times New Roman" w:hAnsi="Times New Roman" w:cs="Times New Roman"/>
                <w:sz w:val="15"/>
                <w:szCs w:val="15"/>
              </w:rPr>
              <w:t>---</w:t>
            </w:r>
          </w:p>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hint="eastAsia" w:ascii="Times New Roman" w:hAnsi="Times New Roman" w:cs="Times New Roman"/>
                <w:sz w:val="15"/>
                <w:szCs w:val="15"/>
                <w:lang w:val="en-US" w:eastAsia="zh-CN"/>
              </w:rPr>
              <w:t>2006</w:t>
            </w:r>
            <w:r>
              <w:rPr>
                <w:rFonts w:ascii="Times New Roman" w:hAnsi="Times New Roman" w:cs="Times New Roman"/>
                <w:sz w:val="15"/>
                <w:szCs w:val="15"/>
              </w:rPr>
              <w:t>.08</w:t>
            </w:r>
          </w:p>
        </w:tc>
        <w:tc>
          <w:tcPr>
            <w:tcW w:w="1855" w:type="dxa"/>
            <w:gridSpan w:val="4"/>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ascii="Times New Roman" w:hAnsi="Times New Roman" w:cs="Times New Roman"/>
                <w:sz w:val="15"/>
                <w:szCs w:val="15"/>
              </w:rPr>
            </w:pPr>
            <w:r>
              <w:rPr>
                <w:rFonts w:ascii="Times New Roman" w:hAnsi="Times New Roman" w:cs="Times New Roman"/>
                <w:sz w:val="15"/>
                <w:szCs w:val="15"/>
              </w:rPr>
              <w:t>资兴市</w:t>
            </w:r>
            <w:r>
              <w:rPr>
                <w:rFonts w:hint="eastAsia" w:ascii="Times New Roman" w:hAnsi="Times New Roman" w:cs="Times New Roman"/>
                <w:sz w:val="15"/>
                <w:szCs w:val="15"/>
                <w:lang w:eastAsia="zh-CN"/>
              </w:rPr>
              <w:t>香花</w:t>
            </w:r>
            <w:r>
              <w:rPr>
                <w:rFonts w:ascii="Times New Roman" w:hAnsi="Times New Roman" w:cs="Times New Roman"/>
                <w:sz w:val="15"/>
                <w:szCs w:val="15"/>
              </w:rPr>
              <w:t>中学</w:t>
            </w:r>
          </w:p>
          <w:p>
            <w:pPr>
              <w:pStyle w:val="2"/>
              <w:keepNext w:val="0"/>
              <w:keepLines w:val="0"/>
              <w:pageBreakBefore w:val="0"/>
              <w:widowControl w:val="0"/>
              <w:kinsoku/>
              <w:wordWrap/>
              <w:overflowPunct/>
              <w:topLinePunct w:val="0"/>
              <w:autoSpaceDE/>
              <w:autoSpaceDN/>
              <w:bidi w:val="0"/>
              <w:adjustRightInd/>
              <w:spacing w:line="180" w:lineRule="exact"/>
              <w:textAlignment w:val="auto"/>
              <w:rPr>
                <w:rFonts w:hint="eastAsia" w:eastAsia="宋体"/>
                <w:lang w:val="en-US" w:eastAsia="zh-CN"/>
              </w:rPr>
            </w:pPr>
            <w:r>
              <w:rPr>
                <w:rFonts w:hint="eastAsia" w:ascii="Times New Roman" w:hAnsi="Times New Roman" w:cs="Times New Roman"/>
                <w:sz w:val="15"/>
                <w:szCs w:val="15"/>
                <w:lang w:eastAsia="zh-CN"/>
              </w:rPr>
              <w:t>班主任、政务员、教务员</w:t>
            </w:r>
          </w:p>
        </w:tc>
        <w:tc>
          <w:tcPr>
            <w:tcW w:w="1769" w:type="dxa"/>
            <w:gridSpan w:val="6"/>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cs="Times New Roman"/>
                <w:sz w:val="15"/>
                <w:szCs w:val="15"/>
                <w:lang w:eastAsia="zh-CN"/>
              </w:rPr>
            </w:pPr>
            <w:r>
              <w:rPr>
                <w:rFonts w:ascii="Times New Roman" w:hAnsi="Times New Roman" w:cs="Times New Roman"/>
                <w:sz w:val="15"/>
                <w:szCs w:val="15"/>
              </w:rPr>
              <w:t>初中</w:t>
            </w:r>
            <w:r>
              <w:rPr>
                <w:rFonts w:hint="eastAsia" w:ascii="Times New Roman" w:hAnsi="Times New Roman" w:cs="Times New Roman"/>
                <w:sz w:val="15"/>
                <w:szCs w:val="15"/>
                <w:lang w:eastAsia="zh-CN"/>
              </w:rPr>
              <w:t>体育</w:t>
            </w:r>
          </w:p>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ascii="Times New Roman" w:hAnsi="Times New Roman" w:cs="Times New Roman"/>
                <w:sz w:val="15"/>
                <w:szCs w:val="15"/>
              </w:rPr>
              <w:t>初中</w:t>
            </w:r>
            <w:r>
              <w:rPr>
                <w:rFonts w:hint="eastAsia" w:ascii="Times New Roman" w:hAnsi="Times New Roman" w:cs="Times New Roman"/>
                <w:sz w:val="15"/>
                <w:szCs w:val="15"/>
                <w:lang w:eastAsia="zh-CN"/>
              </w:rPr>
              <w:t>地理</w:t>
            </w:r>
          </w:p>
        </w:tc>
        <w:tc>
          <w:tcPr>
            <w:tcW w:w="1503" w:type="dxa"/>
            <w:gridSpan w:val="4"/>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ascii="Times New Roman" w:hAnsi="Times New Roman" w:cs="Times New Roman"/>
                <w:sz w:val="15"/>
                <w:szCs w:val="15"/>
              </w:rPr>
            </w:pPr>
            <w:r>
              <w:rPr>
                <w:rFonts w:hint="eastAsia" w:ascii="Times New Roman" w:hAnsi="Times New Roman" w:cs="Times New Roman"/>
                <w:sz w:val="15"/>
                <w:szCs w:val="15"/>
                <w:lang w:val="en-US" w:eastAsia="zh-CN"/>
              </w:rPr>
              <w:t>83至88</w:t>
            </w:r>
            <w:r>
              <w:rPr>
                <w:rFonts w:ascii="Times New Roman" w:hAnsi="Times New Roman" w:cs="Times New Roman"/>
                <w:sz w:val="15"/>
                <w:szCs w:val="15"/>
              </w:rPr>
              <w:t>班</w:t>
            </w:r>
            <w:r>
              <w:rPr>
                <w:rFonts w:hint="eastAsia" w:ascii="Times New Roman" w:hAnsi="Times New Roman" w:cs="Times New Roman"/>
                <w:sz w:val="15"/>
                <w:szCs w:val="15"/>
                <w:lang w:val="en-US" w:eastAsia="zh-CN"/>
              </w:rPr>
              <w:t>等</w:t>
            </w:r>
          </w:p>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hint="eastAsia" w:ascii="Times New Roman" w:hAnsi="Times New Roman" w:cs="Times New Roman"/>
                <w:sz w:val="15"/>
                <w:szCs w:val="15"/>
                <w:lang w:val="en-US" w:eastAsia="zh-CN"/>
              </w:rPr>
              <w:t>98至101</w:t>
            </w:r>
            <w:r>
              <w:rPr>
                <w:rFonts w:ascii="Times New Roman" w:hAnsi="Times New Roman" w:cs="Times New Roman"/>
                <w:sz w:val="15"/>
                <w:szCs w:val="15"/>
              </w:rPr>
              <w:t>班</w:t>
            </w:r>
            <w:r>
              <w:rPr>
                <w:rFonts w:hint="eastAsia" w:ascii="Times New Roman" w:hAnsi="Times New Roman" w:cs="Times New Roman"/>
                <w:sz w:val="15"/>
                <w:szCs w:val="15"/>
                <w:lang w:eastAsia="zh-CN"/>
              </w:rPr>
              <w:t>等</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exact"/>
          <w:jc w:val="center"/>
        </w:trPr>
        <w:tc>
          <w:tcPr>
            <w:tcW w:w="949"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ascii="Times New Roman" w:hAnsi="Times New Roman" w:cs="Times New Roman"/>
                <w:sz w:val="15"/>
                <w:szCs w:val="15"/>
              </w:rPr>
            </w:pPr>
            <w:r>
              <w:rPr>
                <w:rFonts w:hint="eastAsia" w:ascii="Times New Roman" w:hAnsi="Times New Roman" w:cs="Times New Roman"/>
                <w:sz w:val="15"/>
                <w:szCs w:val="15"/>
                <w:lang w:val="en-US" w:eastAsia="zh-CN"/>
              </w:rPr>
              <w:t>2006</w:t>
            </w:r>
            <w:r>
              <w:rPr>
                <w:rFonts w:ascii="Times New Roman" w:hAnsi="Times New Roman" w:cs="Times New Roman"/>
                <w:sz w:val="15"/>
                <w:szCs w:val="15"/>
              </w:rPr>
              <w:t>.0</w:t>
            </w:r>
            <w:r>
              <w:rPr>
                <w:rFonts w:hint="eastAsia" w:ascii="Times New Roman" w:hAnsi="Times New Roman" w:cs="Times New Roman"/>
                <w:sz w:val="15"/>
                <w:szCs w:val="15"/>
                <w:lang w:val="en-US" w:eastAsia="zh-CN"/>
              </w:rPr>
              <w:t>9</w:t>
            </w:r>
            <w:r>
              <w:rPr>
                <w:rFonts w:ascii="Times New Roman" w:hAnsi="Times New Roman" w:cs="Times New Roman"/>
                <w:sz w:val="15"/>
                <w:szCs w:val="15"/>
              </w:rPr>
              <w:t>---</w:t>
            </w:r>
          </w:p>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hint="eastAsia" w:ascii="Times New Roman" w:hAnsi="Times New Roman" w:cs="Times New Roman"/>
                <w:sz w:val="15"/>
                <w:szCs w:val="15"/>
                <w:lang w:val="en-US" w:eastAsia="zh-CN"/>
              </w:rPr>
              <w:t>2008</w:t>
            </w:r>
            <w:r>
              <w:rPr>
                <w:rFonts w:ascii="Times New Roman" w:hAnsi="Times New Roman" w:cs="Times New Roman"/>
                <w:sz w:val="15"/>
                <w:szCs w:val="15"/>
              </w:rPr>
              <w:t>.08</w:t>
            </w:r>
          </w:p>
        </w:tc>
        <w:tc>
          <w:tcPr>
            <w:tcW w:w="1855" w:type="dxa"/>
            <w:gridSpan w:val="4"/>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cs="Times New Roman"/>
                <w:sz w:val="15"/>
                <w:szCs w:val="15"/>
                <w:lang w:eastAsia="zh-CN"/>
              </w:rPr>
            </w:pPr>
            <w:r>
              <w:rPr>
                <w:rFonts w:ascii="Times New Roman" w:hAnsi="Times New Roman" w:cs="Times New Roman"/>
                <w:sz w:val="15"/>
                <w:szCs w:val="15"/>
              </w:rPr>
              <w:t>资兴市</w:t>
            </w:r>
            <w:r>
              <w:rPr>
                <w:rFonts w:hint="eastAsia" w:ascii="Times New Roman" w:hAnsi="Times New Roman" w:cs="Times New Roman"/>
                <w:sz w:val="15"/>
                <w:szCs w:val="15"/>
                <w:lang w:eastAsia="zh-CN"/>
              </w:rPr>
              <w:t>旧市学校</w:t>
            </w:r>
          </w:p>
          <w:p>
            <w:pPr>
              <w:pStyle w:val="2"/>
              <w:keepNext w:val="0"/>
              <w:keepLines w:val="0"/>
              <w:pageBreakBefore w:val="0"/>
              <w:widowControl w:val="0"/>
              <w:kinsoku/>
              <w:wordWrap/>
              <w:overflowPunct/>
              <w:topLinePunct w:val="0"/>
              <w:autoSpaceDE/>
              <w:autoSpaceDN/>
              <w:bidi w:val="0"/>
              <w:adjustRightInd/>
              <w:spacing w:line="180" w:lineRule="exact"/>
              <w:jc w:val="center"/>
              <w:textAlignment w:val="auto"/>
              <w:rPr>
                <w:rFonts w:hint="eastAsia"/>
                <w:lang w:val="en-US" w:eastAsia="zh-CN"/>
              </w:rPr>
            </w:pPr>
            <w:r>
              <w:rPr>
                <w:rFonts w:hint="eastAsia" w:ascii="Times New Roman" w:hAnsi="Times New Roman" w:cs="Times New Roman"/>
                <w:sz w:val="15"/>
                <w:szCs w:val="15"/>
                <w:lang w:eastAsia="zh-CN"/>
              </w:rPr>
              <w:t>副校长</w:t>
            </w:r>
          </w:p>
        </w:tc>
        <w:tc>
          <w:tcPr>
            <w:tcW w:w="1769" w:type="dxa"/>
            <w:gridSpan w:val="6"/>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ascii="Times New Roman" w:hAnsi="Times New Roman" w:cs="Times New Roman"/>
                <w:sz w:val="15"/>
                <w:szCs w:val="15"/>
              </w:rPr>
              <w:t>初中</w:t>
            </w:r>
            <w:r>
              <w:rPr>
                <w:rFonts w:hint="eastAsia" w:ascii="Times New Roman" w:hAnsi="Times New Roman" w:cs="Times New Roman"/>
                <w:sz w:val="15"/>
                <w:szCs w:val="15"/>
                <w:lang w:eastAsia="zh-CN"/>
              </w:rPr>
              <w:t>地理</w:t>
            </w:r>
          </w:p>
        </w:tc>
        <w:tc>
          <w:tcPr>
            <w:tcW w:w="1503" w:type="dxa"/>
            <w:gridSpan w:val="4"/>
            <w:tcBorders>
              <w:left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pacing w:line="180" w:lineRule="exact"/>
              <w:jc w:val="center"/>
              <w:textAlignment w:val="auto"/>
              <w:rPr>
                <w:rFonts w:hint="default" w:ascii="仿宋_GB2312" w:hAnsi="宋体" w:eastAsia="宋体" w:cs="宋体"/>
                <w:kern w:val="0"/>
                <w:sz w:val="18"/>
                <w:szCs w:val="18"/>
                <w:lang w:val="en-US" w:eastAsia="zh-CN" w:bidi="ar-SA"/>
              </w:rPr>
            </w:pPr>
            <w:r>
              <w:rPr>
                <w:rFonts w:hint="eastAsia" w:ascii="Times New Roman" w:hAnsi="Times New Roman" w:cs="Times New Roman"/>
                <w:sz w:val="15"/>
                <w:szCs w:val="15"/>
                <w:lang w:val="en-US" w:eastAsia="zh-CN"/>
              </w:rPr>
              <w:t>32、33、34、36、37</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7" w:hRule="exact"/>
          <w:jc w:val="center"/>
        </w:trPr>
        <w:tc>
          <w:tcPr>
            <w:tcW w:w="949"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ascii="Times New Roman" w:hAnsi="Times New Roman" w:cs="Times New Roman"/>
                <w:sz w:val="15"/>
                <w:szCs w:val="15"/>
              </w:rPr>
            </w:pPr>
            <w:r>
              <w:rPr>
                <w:rFonts w:hint="eastAsia" w:ascii="Times New Roman" w:hAnsi="Times New Roman" w:cs="Times New Roman"/>
                <w:sz w:val="15"/>
                <w:szCs w:val="15"/>
                <w:lang w:val="en-US" w:eastAsia="zh-CN"/>
              </w:rPr>
              <w:t>2008</w:t>
            </w:r>
            <w:r>
              <w:rPr>
                <w:rFonts w:ascii="Times New Roman" w:hAnsi="Times New Roman" w:cs="Times New Roman"/>
                <w:sz w:val="15"/>
                <w:szCs w:val="15"/>
              </w:rPr>
              <w:t>.0</w:t>
            </w:r>
            <w:r>
              <w:rPr>
                <w:rFonts w:hint="eastAsia" w:ascii="Times New Roman" w:hAnsi="Times New Roman" w:cs="Times New Roman"/>
                <w:sz w:val="15"/>
                <w:szCs w:val="15"/>
                <w:lang w:val="en-US" w:eastAsia="zh-CN"/>
              </w:rPr>
              <w:t>9</w:t>
            </w:r>
            <w:r>
              <w:rPr>
                <w:rFonts w:ascii="Times New Roman" w:hAnsi="Times New Roman" w:cs="Times New Roman"/>
                <w:sz w:val="15"/>
                <w:szCs w:val="15"/>
              </w:rPr>
              <w:t>---</w:t>
            </w:r>
          </w:p>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hint="eastAsia" w:ascii="Times New Roman" w:hAnsi="Times New Roman" w:cs="Times New Roman"/>
                <w:sz w:val="15"/>
                <w:szCs w:val="15"/>
                <w:lang w:val="en-US" w:eastAsia="zh-CN"/>
              </w:rPr>
              <w:t>2010</w:t>
            </w:r>
            <w:r>
              <w:rPr>
                <w:rFonts w:ascii="Times New Roman" w:hAnsi="Times New Roman" w:cs="Times New Roman"/>
                <w:sz w:val="15"/>
                <w:szCs w:val="15"/>
              </w:rPr>
              <w:t>.08</w:t>
            </w:r>
          </w:p>
        </w:tc>
        <w:tc>
          <w:tcPr>
            <w:tcW w:w="1855" w:type="dxa"/>
            <w:gridSpan w:val="4"/>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cs="Times New Roman"/>
                <w:sz w:val="15"/>
                <w:szCs w:val="15"/>
                <w:lang w:eastAsia="zh-CN"/>
              </w:rPr>
            </w:pPr>
            <w:r>
              <w:rPr>
                <w:rFonts w:ascii="Times New Roman" w:hAnsi="Times New Roman" w:cs="Times New Roman"/>
                <w:sz w:val="15"/>
                <w:szCs w:val="15"/>
              </w:rPr>
              <w:t>资兴市</w:t>
            </w:r>
            <w:r>
              <w:rPr>
                <w:rFonts w:hint="eastAsia" w:ascii="Times New Roman" w:hAnsi="Times New Roman" w:cs="Times New Roman"/>
                <w:sz w:val="15"/>
                <w:szCs w:val="15"/>
                <w:lang w:eastAsia="zh-CN"/>
              </w:rPr>
              <w:t>东坪学校</w:t>
            </w:r>
          </w:p>
          <w:p>
            <w:pPr>
              <w:pStyle w:val="2"/>
              <w:keepNext w:val="0"/>
              <w:keepLines w:val="0"/>
              <w:pageBreakBefore w:val="0"/>
              <w:widowControl w:val="0"/>
              <w:kinsoku/>
              <w:wordWrap/>
              <w:overflowPunct/>
              <w:topLinePunct w:val="0"/>
              <w:autoSpaceDE/>
              <w:autoSpaceDN/>
              <w:bidi w:val="0"/>
              <w:adjustRightInd/>
              <w:spacing w:line="180" w:lineRule="exact"/>
              <w:jc w:val="center"/>
              <w:textAlignment w:val="auto"/>
              <w:rPr>
                <w:rFonts w:hint="eastAsia"/>
                <w:lang w:val="en-US" w:eastAsia="zh-CN"/>
              </w:rPr>
            </w:pPr>
            <w:r>
              <w:rPr>
                <w:rFonts w:hint="eastAsia" w:ascii="Times New Roman" w:hAnsi="Times New Roman" w:cs="Times New Roman"/>
                <w:sz w:val="15"/>
                <w:szCs w:val="15"/>
                <w:lang w:eastAsia="zh-CN"/>
              </w:rPr>
              <w:t>副校长</w:t>
            </w:r>
          </w:p>
        </w:tc>
        <w:tc>
          <w:tcPr>
            <w:tcW w:w="1769" w:type="dxa"/>
            <w:gridSpan w:val="6"/>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ascii="Times New Roman" w:hAnsi="Times New Roman" w:cs="Times New Roman"/>
                <w:sz w:val="15"/>
                <w:szCs w:val="15"/>
              </w:rPr>
              <w:t>初中</w:t>
            </w:r>
            <w:r>
              <w:rPr>
                <w:rFonts w:hint="eastAsia" w:ascii="Times New Roman" w:hAnsi="Times New Roman" w:cs="Times New Roman"/>
                <w:sz w:val="15"/>
                <w:szCs w:val="15"/>
                <w:lang w:eastAsia="zh-CN"/>
              </w:rPr>
              <w:t>地理</w:t>
            </w:r>
          </w:p>
        </w:tc>
        <w:tc>
          <w:tcPr>
            <w:tcW w:w="1503" w:type="dxa"/>
            <w:gridSpan w:val="4"/>
            <w:tcBorders>
              <w:left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pacing w:line="180" w:lineRule="exact"/>
              <w:jc w:val="center"/>
              <w:textAlignment w:val="auto"/>
              <w:rPr>
                <w:rFonts w:hint="default" w:ascii="Times New Roman" w:hAnsi="Times New Roman" w:eastAsia="宋体" w:cs="Times New Roman"/>
                <w:kern w:val="2"/>
                <w:sz w:val="15"/>
                <w:szCs w:val="15"/>
                <w:lang w:val="en-US" w:eastAsia="zh-CN" w:bidi="ar-SA"/>
              </w:rPr>
            </w:pPr>
            <w:r>
              <w:rPr>
                <w:rFonts w:hint="eastAsia" w:ascii="Times New Roman" w:hAnsi="Times New Roman" w:cs="Times New Roman"/>
                <w:kern w:val="2"/>
                <w:sz w:val="15"/>
                <w:szCs w:val="15"/>
                <w:lang w:val="en-US" w:eastAsia="zh-CN" w:bidi="ar-SA"/>
              </w:rPr>
              <w:t>58、59、61</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 w:hRule="exact"/>
          <w:jc w:val="center"/>
        </w:trPr>
        <w:tc>
          <w:tcPr>
            <w:tcW w:w="949"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ascii="Times New Roman" w:hAnsi="Times New Roman" w:cs="Times New Roman"/>
                <w:sz w:val="15"/>
                <w:szCs w:val="15"/>
              </w:rPr>
            </w:pPr>
            <w:r>
              <w:rPr>
                <w:rFonts w:hint="eastAsia" w:ascii="Times New Roman" w:hAnsi="Times New Roman" w:cs="Times New Roman"/>
                <w:sz w:val="15"/>
                <w:szCs w:val="15"/>
                <w:lang w:val="en-US" w:eastAsia="zh-CN"/>
              </w:rPr>
              <w:t>2010</w:t>
            </w:r>
            <w:r>
              <w:rPr>
                <w:rFonts w:ascii="Times New Roman" w:hAnsi="Times New Roman" w:cs="Times New Roman"/>
                <w:sz w:val="15"/>
                <w:szCs w:val="15"/>
              </w:rPr>
              <w:t>.0</w:t>
            </w:r>
            <w:r>
              <w:rPr>
                <w:rFonts w:hint="eastAsia" w:ascii="Times New Roman" w:hAnsi="Times New Roman" w:cs="Times New Roman"/>
                <w:sz w:val="15"/>
                <w:szCs w:val="15"/>
                <w:lang w:val="en-US" w:eastAsia="zh-CN"/>
              </w:rPr>
              <w:t>9</w:t>
            </w:r>
            <w:r>
              <w:rPr>
                <w:rFonts w:ascii="Times New Roman" w:hAnsi="Times New Roman" w:cs="Times New Roman"/>
                <w:sz w:val="15"/>
                <w:szCs w:val="15"/>
              </w:rPr>
              <w:t>---</w:t>
            </w:r>
          </w:p>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hint="eastAsia" w:ascii="Times New Roman" w:hAnsi="Times New Roman" w:cs="Times New Roman"/>
                <w:sz w:val="15"/>
                <w:szCs w:val="15"/>
                <w:lang w:val="en-US" w:eastAsia="zh-CN"/>
              </w:rPr>
              <w:t>2012</w:t>
            </w:r>
            <w:r>
              <w:rPr>
                <w:rFonts w:ascii="Times New Roman" w:hAnsi="Times New Roman" w:cs="Times New Roman"/>
                <w:sz w:val="15"/>
                <w:szCs w:val="15"/>
              </w:rPr>
              <w:t>.08</w:t>
            </w:r>
          </w:p>
        </w:tc>
        <w:tc>
          <w:tcPr>
            <w:tcW w:w="1855" w:type="dxa"/>
            <w:gridSpan w:val="4"/>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ascii="Times New Roman" w:hAnsi="Times New Roman" w:cs="Times New Roman"/>
                <w:sz w:val="15"/>
                <w:szCs w:val="15"/>
              </w:rPr>
            </w:pPr>
            <w:r>
              <w:rPr>
                <w:rFonts w:ascii="Times New Roman" w:hAnsi="Times New Roman" w:cs="Times New Roman"/>
                <w:sz w:val="15"/>
                <w:szCs w:val="15"/>
              </w:rPr>
              <w:t>资兴市</w:t>
            </w:r>
            <w:r>
              <w:rPr>
                <w:rFonts w:hint="eastAsia" w:ascii="Times New Roman" w:hAnsi="Times New Roman" w:cs="Times New Roman"/>
                <w:sz w:val="15"/>
                <w:szCs w:val="15"/>
                <w:lang w:eastAsia="zh-CN"/>
              </w:rPr>
              <w:t>三都</w:t>
            </w:r>
            <w:r>
              <w:rPr>
                <w:rFonts w:ascii="Times New Roman" w:hAnsi="Times New Roman" w:cs="Times New Roman"/>
                <w:sz w:val="15"/>
                <w:szCs w:val="15"/>
              </w:rPr>
              <w:t>中学</w:t>
            </w:r>
          </w:p>
          <w:p>
            <w:pPr>
              <w:pStyle w:val="2"/>
              <w:keepNext w:val="0"/>
              <w:keepLines w:val="0"/>
              <w:pageBreakBefore w:val="0"/>
              <w:widowControl w:val="0"/>
              <w:kinsoku/>
              <w:wordWrap/>
              <w:overflowPunct/>
              <w:topLinePunct w:val="0"/>
              <w:autoSpaceDE/>
              <w:autoSpaceDN/>
              <w:bidi w:val="0"/>
              <w:adjustRightInd/>
              <w:spacing w:line="180" w:lineRule="exact"/>
              <w:jc w:val="center"/>
              <w:textAlignment w:val="auto"/>
              <w:rPr>
                <w:rFonts w:hint="eastAsia" w:eastAsia="宋体"/>
                <w:lang w:val="en-US" w:eastAsia="zh-CN"/>
              </w:rPr>
            </w:pPr>
            <w:r>
              <w:rPr>
                <w:rFonts w:hint="eastAsia" w:ascii="Times New Roman" w:hAnsi="Times New Roman" w:cs="Times New Roman"/>
                <w:sz w:val="15"/>
                <w:szCs w:val="15"/>
                <w:lang w:eastAsia="zh-CN"/>
              </w:rPr>
              <w:t>工会主席</w:t>
            </w:r>
          </w:p>
        </w:tc>
        <w:tc>
          <w:tcPr>
            <w:tcW w:w="1769" w:type="dxa"/>
            <w:gridSpan w:val="6"/>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ascii="Times New Roman" w:hAnsi="Times New Roman" w:cs="Times New Roman"/>
                <w:sz w:val="15"/>
                <w:szCs w:val="15"/>
              </w:rPr>
              <w:t>初中</w:t>
            </w:r>
            <w:r>
              <w:rPr>
                <w:rFonts w:hint="eastAsia" w:ascii="Times New Roman" w:hAnsi="Times New Roman" w:cs="Times New Roman"/>
                <w:sz w:val="15"/>
                <w:szCs w:val="15"/>
                <w:lang w:eastAsia="zh-CN"/>
              </w:rPr>
              <w:t>地理</w:t>
            </w:r>
          </w:p>
        </w:tc>
        <w:tc>
          <w:tcPr>
            <w:tcW w:w="1503" w:type="dxa"/>
            <w:gridSpan w:val="4"/>
            <w:tcBorders>
              <w:left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pacing w:line="180" w:lineRule="exact"/>
              <w:jc w:val="center"/>
              <w:textAlignment w:val="auto"/>
              <w:rPr>
                <w:rFonts w:hint="default" w:ascii="Times New Roman" w:hAnsi="Times New Roman" w:eastAsia="宋体" w:cs="Times New Roman"/>
                <w:kern w:val="2"/>
                <w:sz w:val="15"/>
                <w:szCs w:val="15"/>
                <w:lang w:val="en-US" w:eastAsia="zh-CN" w:bidi="ar-SA"/>
              </w:rPr>
            </w:pPr>
            <w:r>
              <w:rPr>
                <w:rFonts w:hint="eastAsia" w:ascii="Times New Roman" w:hAnsi="Times New Roman" w:cs="Times New Roman"/>
                <w:kern w:val="2"/>
                <w:sz w:val="15"/>
                <w:szCs w:val="15"/>
                <w:lang w:val="en-US" w:eastAsia="zh-CN" w:bidi="ar-SA"/>
              </w:rPr>
              <w:t>171、172、173、175、176</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exact"/>
          <w:jc w:val="center"/>
        </w:trPr>
        <w:tc>
          <w:tcPr>
            <w:tcW w:w="949"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ascii="Times New Roman" w:hAnsi="Times New Roman" w:cs="Times New Roman"/>
                <w:sz w:val="15"/>
                <w:szCs w:val="15"/>
              </w:rPr>
            </w:pPr>
            <w:r>
              <w:rPr>
                <w:rFonts w:hint="eastAsia" w:ascii="Times New Roman" w:hAnsi="Times New Roman" w:cs="Times New Roman"/>
                <w:sz w:val="15"/>
                <w:szCs w:val="15"/>
                <w:lang w:val="en-US" w:eastAsia="zh-CN"/>
              </w:rPr>
              <w:t>2012</w:t>
            </w:r>
            <w:r>
              <w:rPr>
                <w:rFonts w:ascii="Times New Roman" w:hAnsi="Times New Roman" w:cs="Times New Roman"/>
                <w:sz w:val="15"/>
                <w:szCs w:val="15"/>
              </w:rPr>
              <w:t>.0</w:t>
            </w:r>
            <w:r>
              <w:rPr>
                <w:rFonts w:hint="eastAsia" w:ascii="Times New Roman" w:hAnsi="Times New Roman" w:cs="Times New Roman"/>
                <w:sz w:val="15"/>
                <w:szCs w:val="15"/>
                <w:lang w:val="en-US" w:eastAsia="zh-CN"/>
              </w:rPr>
              <w:t>9</w:t>
            </w:r>
            <w:r>
              <w:rPr>
                <w:rFonts w:ascii="Times New Roman" w:hAnsi="Times New Roman" w:cs="Times New Roman"/>
                <w:sz w:val="15"/>
                <w:szCs w:val="15"/>
              </w:rPr>
              <w:t>---</w:t>
            </w:r>
          </w:p>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default" w:ascii="Times New Roman" w:hAnsi="Times New Roman" w:eastAsia="宋体" w:cs="Times New Roman"/>
                <w:kern w:val="2"/>
                <w:sz w:val="15"/>
                <w:szCs w:val="15"/>
                <w:lang w:val="en-US" w:eastAsia="zh-CN" w:bidi="ar-SA"/>
              </w:rPr>
            </w:pPr>
            <w:r>
              <w:rPr>
                <w:rFonts w:hint="eastAsia" w:ascii="Times New Roman" w:hAnsi="Times New Roman" w:cs="Times New Roman"/>
                <w:sz w:val="15"/>
                <w:szCs w:val="15"/>
                <w:lang w:val="en-US" w:eastAsia="zh-CN"/>
              </w:rPr>
              <w:t>2013.11</w:t>
            </w:r>
          </w:p>
        </w:tc>
        <w:tc>
          <w:tcPr>
            <w:tcW w:w="1855" w:type="dxa"/>
            <w:gridSpan w:val="4"/>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ascii="Times New Roman" w:hAnsi="Times New Roman" w:cs="Times New Roman"/>
                <w:sz w:val="15"/>
                <w:szCs w:val="15"/>
              </w:rPr>
            </w:pPr>
            <w:r>
              <w:rPr>
                <w:rFonts w:ascii="Times New Roman" w:hAnsi="Times New Roman" w:cs="Times New Roman"/>
                <w:sz w:val="15"/>
                <w:szCs w:val="15"/>
              </w:rPr>
              <w:t>资兴市</w:t>
            </w:r>
            <w:r>
              <w:rPr>
                <w:rFonts w:hint="eastAsia" w:ascii="Times New Roman" w:hAnsi="Times New Roman" w:cs="Times New Roman"/>
                <w:sz w:val="15"/>
                <w:szCs w:val="15"/>
                <w:lang w:eastAsia="zh-CN"/>
              </w:rPr>
              <w:t>蓼江</w:t>
            </w:r>
            <w:r>
              <w:rPr>
                <w:rFonts w:ascii="Times New Roman" w:hAnsi="Times New Roman" w:cs="Times New Roman"/>
                <w:sz w:val="15"/>
                <w:szCs w:val="15"/>
              </w:rPr>
              <w:t>中学</w:t>
            </w:r>
          </w:p>
          <w:p>
            <w:pPr>
              <w:pStyle w:val="2"/>
              <w:keepNext w:val="0"/>
              <w:keepLines w:val="0"/>
              <w:pageBreakBefore w:val="0"/>
              <w:widowControl w:val="0"/>
              <w:kinsoku/>
              <w:wordWrap/>
              <w:overflowPunct/>
              <w:topLinePunct w:val="0"/>
              <w:autoSpaceDE/>
              <w:autoSpaceDN/>
              <w:bidi w:val="0"/>
              <w:adjustRightInd/>
              <w:spacing w:line="180" w:lineRule="exact"/>
              <w:jc w:val="center"/>
              <w:textAlignment w:val="auto"/>
              <w:rPr>
                <w:rFonts w:hint="eastAsia" w:ascii="仿宋_GB2312" w:hAnsi="宋体" w:eastAsia="宋体" w:cs="宋体"/>
                <w:kern w:val="0"/>
                <w:sz w:val="18"/>
                <w:szCs w:val="18"/>
                <w:lang w:val="en-US" w:eastAsia="zh-CN" w:bidi="ar-SA"/>
              </w:rPr>
            </w:pPr>
            <w:r>
              <w:rPr>
                <w:rFonts w:hint="eastAsia" w:ascii="Times New Roman" w:hAnsi="Times New Roman" w:cs="Times New Roman"/>
                <w:sz w:val="15"/>
                <w:szCs w:val="15"/>
                <w:lang w:eastAsia="zh-CN"/>
              </w:rPr>
              <w:t>支书兼校长</w:t>
            </w:r>
          </w:p>
        </w:tc>
        <w:tc>
          <w:tcPr>
            <w:tcW w:w="1769" w:type="dxa"/>
            <w:gridSpan w:val="6"/>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ascii="Times New Roman" w:hAnsi="Times New Roman" w:cs="Times New Roman"/>
                <w:sz w:val="15"/>
                <w:szCs w:val="15"/>
              </w:rPr>
              <w:t>初中</w:t>
            </w:r>
            <w:r>
              <w:rPr>
                <w:rFonts w:hint="eastAsia" w:ascii="Times New Roman" w:hAnsi="Times New Roman" w:cs="Times New Roman"/>
                <w:sz w:val="15"/>
                <w:szCs w:val="15"/>
                <w:lang w:eastAsia="zh-CN"/>
              </w:rPr>
              <w:t>地理</w:t>
            </w:r>
          </w:p>
        </w:tc>
        <w:tc>
          <w:tcPr>
            <w:tcW w:w="1503" w:type="dxa"/>
            <w:gridSpan w:val="4"/>
            <w:tcBorders>
              <w:left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pacing w:line="180" w:lineRule="exact"/>
              <w:jc w:val="center"/>
              <w:textAlignment w:val="auto"/>
              <w:rPr>
                <w:rFonts w:hint="eastAsia" w:ascii="Times New Roman" w:hAnsi="Times New Roman" w:cs="Times New Roman"/>
                <w:kern w:val="2"/>
                <w:sz w:val="15"/>
                <w:szCs w:val="15"/>
                <w:lang w:val="en-US" w:eastAsia="zh-CN" w:bidi="ar-SA"/>
              </w:rPr>
            </w:pPr>
            <w:r>
              <w:rPr>
                <w:rFonts w:hint="eastAsia" w:ascii="Times New Roman" w:hAnsi="Times New Roman" w:cs="Times New Roman"/>
                <w:kern w:val="2"/>
                <w:sz w:val="15"/>
                <w:szCs w:val="15"/>
                <w:lang w:val="en-US" w:eastAsia="zh-CN" w:bidi="ar-SA"/>
              </w:rPr>
              <w:t>七年级1个班</w:t>
            </w:r>
          </w:p>
          <w:p>
            <w:pPr>
              <w:pStyle w:val="2"/>
              <w:keepNext w:val="0"/>
              <w:keepLines w:val="0"/>
              <w:pageBreakBefore w:val="0"/>
              <w:widowControl w:val="0"/>
              <w:kinsoku/>
              <w:wordWrap/>
              <w:overflowPunct/>
              <w:topLinePunct w:val="0"/>
              <w:autoSpaceDE/>
              <w:autoSpaceDN/>
              <w:bidi w:val="0"/>
              <w:adjustRightInd/>
              <w:spacing w:line="180" w:lineRule="exact"/>
              <w:jc w:val="center"/>
              <w:textAlignment w:val="auto"/>
              <w:rPr>
                <w:rFonts w:hint="eastAsia" w:ascii="Times New Roman" w:hAnsi="Times New Roman" w:eastAsia="宋体" w:cs="Times New Roman"/>
                <w:kern w:val="2"/>
                <w:sz w:val="15"/>
                <w:szCs w:val="15"/>
                <w:lang w:val="en-US" w:eastAsia="zh-CN" w:bidi="ar-SA"/>
              </w:rPr>
            </w:pPr>
            <w:r>
              <w:rPr>
                <w:rFonts w:hint="eastAsia" w:ascii="Times New Roman" w:hAnsi="Times New Roman" w:cs="Times New Roman"/>
                <w:kern w:val="2"/>
                <w:sz w:val="15"/>
                <w:szCs w:val="15"/>
                <w:lang w:val="en-US" w:eastAsia="zh-CN" w:bidi="ar-SA"/>
              </w:rPr>
              <w:t>八年级2个班</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949"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ascii="Times New Roman" w:hAnsi="Times New Roman" w:cs="Times New Roman"/>
                <w:sz w:val="15"/>
                <w:szCs w:val="15"/>
              </w:rPr>
            </w:pPr>
            <w:r>
              <w:rPr>
                <w:rFonts w:hint="eastAsia" w:ascii="Times New Roman" w:hAnsi="Times New Roman" w:cs="Times New Roman"/>
                <w:sz w:val="15"/>
                <w:szCs w:val="15"/>
                <w:lang w:val="en-US" w:eastAsia="zh-CN"/>
              </w:rPr>
              <w:t>2013</w:t>
            </w:r>
            <w:r>
              <w:rPr>
                <w:rFonts w:ascii="Times New Roman" w:hAnsi="Times New Roman" w:cs="Times New Roman"/>
                <w:sz w:val="15"/>
                <w:szCs w:val="15"/>
              </w:rPr>
              <w:t>.</w:t>
            </w:r>
            <w:r>
              <w:rPr>
                <w:rFonts w:hint="eastAsia" w:ascii="Times New Roman" w:hAnsi="Times New Roman" w:cs="Times New Roman"/>
                <w:sz w:val="15"/>
                <w:szCs w:val="15"/>
                <w:lang w:val="en-US" w:eastAsia="zh-CN"/>
              </w:rPr>
              <w:t>11</w:t>
            </w:r>
            <w:r>
              <w:rPr>
                <w:rFonts w:ascii="Times New Roman" w:hAnsi="Times New Roman" w:cs="Times New Roman"/>
                <w:sz w:val="15"/>
                <w:szCs w:val="15"/>
              </w:rPr>
              <w:t>---</w:t>
            </w:r>
          </w:p>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default" w:ascii="Times New Roman" w:hAnsi="Times New Roman" w:eastAsia="宋体" w:cs="Times New Roman"/>
                <w:kern w:val="2"/>
                <w:sz w:val="15"/>
                <w:szCs w:val="15"/>
                <w:lang w:val="en-US" w:eastAsia="zh-CN" w:bidi="ar-SA"/>
              </w:rPr>
            </w:pPr>
            <w:r>
              <w:rPr>
                <w:rFonts w:hint="eastAsia" w:ascii="Times New Roman" w:hAnsi="Times New Roman" w:cs="Times New Roman"/>
                <w:sz w:val="15"/>
                <w:szCs w:val="15"/>
                <w:lang w:val="en-US" w:eastAsia="zh-CN"/>
              </w:rPr>
              <w:t>2019.08</w:t>
            </w:r>
          </w:p>
        </w:tc>
        <w:tc>
          <w:tcPr>
            <w:tcW w:w="1855" w:type="dxa"/>
            <w:gridSpan w:val="4"/>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ascii="Times New Roman" w:hAnsi="Times New Roman" w:cs="Times New Roman"/>
                <w:sz w:val="15"/>
                <w:szCs w:val="15"/>
              </w:rPr>
            </w:pPr>
            <w:r>
              <w:rPr>
                <w:rFonts w:ascii="Times New Roman" w:hAnsi="Times New Roman" w:cs="Times New Roman"/>
                <w:sz w:val="15"/>
                <w:szCs w:val="15"/>
              </w:rPr>
              <w:t>资兴</w:t>
            </w:r>
            <w:r>
              <w:rPr>
                <w:rFonts w:hint="eastAsia" w:ascii="Times New Roman" w:hAnsi="Times New Roman" w:cs="Times New Roman"/>
                <w:sz w:val="15"/>
                <w:szCs w:val="15"/>
                <w:lang w:eastAsia="zh-CN"/>
              </w:rPr>
              <w:t>连坪瑶族乡中心完小</w:t>
            </w:r>
          </w:p>
          <w:p>
            <w:pPr>
              <w:pStyle w:val="2"/>
              <w:keepNext w:val="0"/>
              <w:keepLines w:val="0"/>
              <w:pageBreakBefore w:val="0"/>
              <w:widowControl w:val="0"/>
              <w:kinsoku/>
              <w:wordWrap/>
              <w:overflowPunct/>
              <w:topLinePunct w:val="0"/>
              <w:autoSpaceDE/>
              <w:autoSpaceDN/>
              <w:bidi w:val="0"/>
              <w:adjustRightInd/>
              <w:spacing w:line="180" w:lineRule="exact"/>
              <w:jc w:val="center"/>
              <w:textAlignment w:val="auto"/>
              <w:rPr>
                <w:rFonts w:hint="eastAsia" w:ascii="仿宋_GB2312" w:hAnsi="宋体" w:eastAsia="宋体" w:cs="宋体"/>
                <w:kern w:val="0"/>
                <w:sz w:val="18"/>
                <w:szCs w:val="18"/>
                <w:lang w:val="en-US" w:eastAsia="zh-CN" w:bidi="ar-SA"/>
              </w:rPr>
            </w:pPr>
            <w:r>
              <w:rPr>
                <w:rFonts w:hint="eastAsia" w:ascii="Times New Roman" w:hAnsi="Times New Roman" w:cs="Times New Roman"/>
                <w:sz w:val="15"/>
                <w:szCs w:val="15"/>
                <w:lang w:eastAsia="zh-CN"/>
              </w:rPr>
              <w:t>支书兼校长</w:t>
            </w:r>
          </w:p>
        </w:tc>
        <w:tc>
          <w:tcPr>
            <w:tcW w:w="1769" w:type="dxa"/>
            <w:gridSpan w:val="6"/>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cs="Times New Roman"/>
                <w:sz w:val="15"/>
                <w:szCs w:val="15"/>
                <w:lang w:eastAsia="zh-CN"/>
              </w:rPr>
            </w:pPr>
            <w:r>
              <w:rPr>
                <w:rFonts w:hint="eastAsia" w:ascii="Times New Roman" w:hAnsi="Times New Roman" w:cs="Times New Roman"/>
                <w:sz w:val="15"/>
                <w:szCs w:val="15"/>
                <w:lang w:eastAsia="zh-CN"/>
              </w:rPr>
              <w:t>小学思想品德、科学、</w:t>
            </w:r>
          </w:p>
          <w:p>
            <w:pPr>
              <w:keepNext w:val="0"/>
              <w:keepLines w:val="0"/>
              <w:pageBreakBefore w:val="0"/>
              <w:widowControl w:val="0"/>
              <w:kinsoku/>
              <w:wordWrap/>
              <w:overflowPunct/>
              <w:topLinePunct w:val="0"/>
              <w:autoSpaceDE/>
              <w:autoSpaceDN/>
              <w:bidi w:val="0"/>
              <w:adjustRightInd/>
              <w:spacing w:line="18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hint="eastAsia" w:ascii="Times New Roman" w:hAnsi="Times New Roman" w:cs="Times New Roman"/>
                <w:sz w:val="15"/>
                <w:szCs w:val="15"/>
                <w:lang w:eastAsia="zh-CN"/>
              </w:rPr>
              <w:t>数学</w:t>
            </w:r>
          </w:p>
        </w:tc>
        <w:tc>
          <w:tcPr>
            <w:tcW w:w="1503" w:type="dxa"/>
            <w:gridSpan w:val="4"/>
            <w:tcBorders>
              <w:left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pacing w:line="180" w:lineRule="exact"/>
              <w:jc w:val="center"/>
              <w:textAlignment w:val="auto"/>
              <w:rPr>
                <w:rFonts w:hint="eastAsia" w:ascii="Times New Roman" w:hAnsi="Times New Roman" w:cs="Times New Roman"/>
                <w:kern w:val="2"/>
                <w:sz w:val="15"/>
                <w:szCs w:val="15"/>
                <w:lang w:val="en-US" w:eastAsia="zh-CN" w:bidi="ar-SA"/>
              </w:rPr>
            </w:pPr>
            <w:r>
              <w:rPr>
                <w:rFonts w:hint="eastAsia" w:ascii="Times New Roman" w:hAnsi="Times New Roman" w:cs="Times New Roman"/>
                <w:kern w:val="2"/>
                <w:sz w:val="15"/>
                <w:szCs w:val="15"/>
                <w:lang w:val="en-US" w:eastAsia="zh-CN" w:bidi="ar-SA"/>
              </w:rPr>
              <w:t>三、四、五、六年级</w:t>
            </w:r>
          </w:p>
          <w:p>
            <w:pPr>
              <w:pStyle w:val="2"/>
              <w:keepNext w:val="0"/>
              <w:keepLines w:val="0"/>
              <w:pageBreakBefore w:val="0"/>
              <w:widowControl w:val="0"/>
              <w:kinsoku/>
              <w:wordWrap/>
              <w:overflowPunct/>
              <w:topLinePunct w:val="0"/>
              <w:autoSpaceDE/>
              <w:autoSpaceDN/>
              <w:bidi w:val="0"/>
              <w:adjustRightInd/>
              <w:spacing w:line="180" w:lineRule="exact"/>
              <w:jc w:val="center"/>
              <w:textAlignment w:val="auto"/>
              <w:rPr>
                <w:rFonts w:hint="eastAsia" w:ascii="Times New Roman" w:hAnsi="Times New Roman" w:eastAsia="宋体" w:cs="Times New Roman"/>
                <w:kern w:val="2"/>
                <w:sz w:val="15"/>
                <w:szCs w:val="15"/>
                <w:lang w:val="en-US" w:eastAsia="zh-CN" w:bidi="ar-SA"/>
              </w:rPr>
            </w:pPr>
            <w:r>
              <w:rPr>
                <w:rFonts w:hint="eastAsia" w:ascii="Times New Roman" w:hAnsi="Times New Roman" w:cs="Times New Roman"/>
                <w:kern w:val="2"/>
                <w:sz w:val="15"/>
                <w:szCs w:val="15"/>
                <w:lang w:val="en-US" w:eastAsia="zh-CN" w:bidi="ar-SA"/>
              </w:rPr>
              <w:t>一、二年级</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949" w:type="dxa"/>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60" w:lineRule="exact"/>
              <w:ind w:left="-50" w:leftChars="-51" w:right="-107" w:rightChars="-51" w:hanging="57" w:hangingChars="38"/>
              <w:jc w:val="center"/>
              <w:textAlignment w:val="auto"/>
              <w:rPr>
                <w:rFonts w:ascii="Times New Roman" w:hAnsi="Times New Roman" w:cs="Times New Roman"/>
                <w:sz w:val="15"/>
                <w:szCs w:val="15"/>
              </w:rPr>
            </w:pPr>
            <w:r>
              <w:rPr>
                <w:rFonts w:hint="eastAsia" w:ascii="Times New Roman" w:hAnsi="Times New Roman" w:cs="Times New Roman"/>
                <w:sz w:val="15"/>
                <w:szCs w:val="15"/>
                <w:lang w:val="en-US" w:eastAsia="zh-CN"/>
              </w:rPr>
              <w:t>2019</w:t>
            </w:r>
            <w:r>
              <w:rPr>
                <w:rFonts w:ascii="Times New Roman" w:hAnsi="Times New Roman" w:cs="Times New Roman"/>
                <w:sz w:val="15"/>
                <w:szCs w:val="15"/>
              </w:rPr>
              <w:t>.0</w:t>
            </w:r>
            <w:r>
              <w:rPr>
                <w:rFonts w:hint="eastAsia" w:ascii="Times New Roman" w:hAnsi="Times New Roman" w:cs="Times New Roman"/>
                <w:sz w:val="15"/>
                <w:szCs w:val="15"/>
                <w:lang w:val="en-US" w:eastAsia="zh-CN"/>
              </w:rPr>
              <w:t>9</w:t>
            </w:r>
            <w:r>
              <w:rPr>
                <w:rFonts w:ascii="Times New Roman" w:hAnsi="Times New Roman" w:cs="Times New Roman"/>
                <w:sz w:val="15"/>
                <w:szCs w:val="15"/>
              </w:rPr>
              <w:t>---</w:t>
            </w:r>
          </w:p>
          <w:p>
            <w:pPr>
              <w:keepNext w:val="0"/>
              <w:keepLines w:val="0"/>
              <w:pageBreakBefore w:val="0"/>
              <w:widowControl w:val="0"/>
              <w:kinsoku/>
              <w:wordWrap/>
              <w:overflowPunct/>
              <w:topLinePunct w:val="0"/>
              <w:autoSpaceDE/>
              <w:autoSpaceDN/>
              <w:bidi w:val="0"/>
              <w:adjustRightInd/>
              <w:spacing w:line="16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hint="eastAsia" w:ascii="Times New Roman" w:hAnsi="Times New Roman" w:cs="Times New Roman"/>
                <w:kern w:val="2"/>
                <w:sz w:val="15"/>
                <w:szCs w:val="15"/>
                <w:lang w:val="en-US" w:eastAsia="zh-CN" w:bidi="ar-SA"/>
              </w:rPr>
              <w:t>现在</w:t>
            </w:r>
          </w:p>
        </w:tc>
        <w:tc>
          <w:tcPr>
            <w:tcW w:w="1855" w:type="dxa"/>
            <w:gridSpan w:val="4"/>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60" w:lineRule="exact"/>
              <w:ind w:left="-50" w:leftChars="-51" w:right="-107" w:rightChars="-51" w:hanging="57" w:hangingChars="38"/>
              <w:jc w:val="center"/>
              <w:textAlignment w:val="auto"/>
              <w:rPr>
                <w:rFonts w:hint="eastAsia" w:ascii="Times New Roman" w:hAnsi="Times New Roman" w:cs="Times New Roman"/>
                <w:sz w:val="15"/>
                <w:szCs w:val="15"/>
                <w:lang w:eastAsia="zh-CN"/>
              </w:rPr>
            </w:pPr>
            <w:r>
              <w:rPr>
                <w:rFonts w:ascii="Times New Roman" w:hAnsi="Times New Roman" w:cs="Times New Roman"/>
                <w:sz w:val="15"/>
                <w:szCs w:val="15"/>
              </w:rPr>
              <w:t>资兴市</w:t>
            </w:r>
            <w:r>
              <w:rPr>
                <w:rFonts w:hint="eastAsia" w:ascii="Times New Roman" w:hAnsi="Times New Roman" w:cs="Times New Roman"/>
                <w:sz w:val="15"/>
                <w:szCs w:val="15"/>
                <w:lang w:eastAsia="zh-CN"/>
              </w:rPr>
              <w:t>黄草镇东坪学校</w:t>
            </w:r>
          </w:p>
          <w:p>
            <w:pPr>
              <w:pStyle w:val="2"/>
              <w:jc w:val="center"/>
              <w:rPr>
                <w:rFonts w:hint="eastAsia"/>
                <w:lang w:val="en-US" w:eastAsia="zh-CN"/>
              </w:rPr>
            </w:pPr>
            <w:r>
              <w:rPr>
                <w:rFonts w:hint="eastAsia" w:ascii="Times New Roman" w:hAnsi="Times New Roman" w:cs="Times New Roman"/>
                <w:sz w:val="15"/>
                <w:szCs w:val="15"/>
                <w:lang w:eastAsia="zh-CN"/>
              </w:rPr>
              <w:t>支书兼校长</w:t>
            </w:r>
          </w:p>
        </w:tc>
        <w:tc>
          <w:tcPr>
            <w:tcW w:w="1769" w:type="dxa"/>
            <w:gridSpan w:val="6"/>
            <w:tcBorders>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pacing w:line="160" w:lineRule="exact"/>
              <w:ind w:left="-50" w:leftChars="-51" w:right="-107" w:rightChars="-51" w:hanging="57" w:hangingChars="38"/>
              <w:jc w:val="center"/>
              <w:textAlignment w:val="auto"/>
              <w:rPr>
                <w:rFonts w:hint="eastAsia" w:ascii="Times New Roman" w:hAnsi="Times New Roman" w:cs="Times New Roman"/>
                <w:sz w:val="15"/>
                <w:szCs w:val="15"/>
                <w:lang w:eastAsia="zh-CN"/>
              </w:rPr>
            </w:pPr>
            <w:r>
              <w:rPr>
                <w:rFonts w:ascii="Times New Roman" w:hAnsi="Times New Roman" w:cs="Times New Roman"/>
                <w:sz w:val="15"/>
                <w:szCs w:val="15"/>
              </w:rPr>
              <w:t>初中</w:t>
            </w:r>
            <w:r>
              <w:rPr>
                <w:rFonts w:hint="eastAsia" w:ascii="Times New Roman" w:hAnsi="Times New Roman" w:cs="Times New Roman"/>
                <w:sz w:val="15"/>
                <w:szCs w:val="15"/>
                <w:lang w:eastAsia="zh-CN"/>
              </w:rPr>
              <w:t>地理、</w:t>
            </w:r>
          </w:p>
          <w:p>
            <w:pPr>
              <w:keepNext w:val="0"/>
              <w:keepLines w:val="0"/>
              <w:pageBreakBefore w:val="0"/>
              <w:widowControl w:val="0"/>
              <w:kinsoku/>
              <w:wordWrap/>
              <w:overflowPunct/>
              <w:topLinePunct w:val="0"/>
              <w:autoSpaceDE/>
              <w:autoSpaceDN/>
              <w:bidi w:val="0"/>
              <w:adjustRightInd/>
              <w:spacing w:line="160" w:lineRule="exact"/>
              <w:ind w:left="-50" w:leftChars="-51" w:right="-107" w:rightChars="-51" w:hanging="57" w:hangingChars="38"/>
              <w:jc w:val="center"/>
              <w:textAlignment w:val="auto"/>
              <w:rPr>
                <w:rFonts w:hint="eastAsia" w:ascii="Times New Roman" w:hAnsi="Times New Roman" w:eastAsia="宋体" w:cs="Times New Roman"/>
                <w:kern w:val="2"/>
                <w:sz w:val="15"/>
                <w:szCs w:val="15"/>
                <w:lang w:val="en-US" w:eastAsia="zh-CN" w:bidi="ar-SA"/>
              </w:rPr>
            </w:pPr>
            <w:r>
              <w:rPr>
                <w:rFonts w:hint="eastAsia" w:ascii="Times New Roman" w:hAnsi="Times New Roman" w:cs="Times New Roman"/>
                <w:sz w:val="15"/>
                <w:szCs w:val="15"/>
                <w:lang w:eastAsia="zh-CN"/>
              </w:rPr>
              <w:t>化学、历史</w:t>
            </w:r>
          </w:p>
        </w:tc>
        <w:tc>
          <w:tcPr>
            <w:tcW w:w="1503" w:type="dxa"/>
            <w:gridSpan w:val="4"/>
            <w:tcBorders>
              <w:left w:val="single" w:color="auto" w:sz="4" w:space="0"/>
              <w:bottom w:val="single" w:color="auto" w:sz="4" w:space="0"/>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pacing w:line="160" w:lineRule="exact"/>
              <w:jc w:val="center"/>
              <w:textAlignment w:val="auto"/>
              <w:rPr>
                <w:rFonts w:hint="default" w:ascii="Times New Roman" w:hAnsi="Times New Roman" w:eastAsia="宋体" w:cs="Times New Roman"/>
                <w:kern w:val="0"/>
                <w:sz w:val="15"/>
                <w:szCs w:val="15"/>
                <w:lang w:val="en-US" w:eastAsia="zh-CN" w:bidi="ar-SA"/>
              </w:rPr>
            </w:pPr>
            <w:r>
              <w:rPr>
                <w:rFonts w:hint="eastAsia" w:ascii="Times New Roman" w:hAnsi="Times New Roman" w:cs="Times New Roman"/>
                <w:kern w:val="2"/>
                <w:sz w:val="15"/>
                <w:szCs w:val="15"/>
                <w:lang w:val="en-US" w:eastAsia="zh-CN" w:bidi="ar-SA"/>
              </w:rPr>
              <w:t>68、69、70、71、72</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exact"/>
          <w:jc w:val="center"/>
        </w:trPr>
        <w:tc>
          <w:tcPr>
            <w:tcW w:w="6076" w:type="dxa"/>
            <w:gridSpan w:val="15"/>
            <w:tcBorders>
              <w:top w:val="single" w:color="auto" w:sz="4" w:space="0"/>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跨校评聘情况（符合跨校评聘条件且自愿竞聘人员填写）</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exact"/>
          <w:jc w:val="center"/>
        </w:trPr>
        <w:tc>
          <w:tcPr>
            <w:tcW w:w="2327" w:type="dxa"/>
            <w:gridSpan w:val="4"/>
            <w:tcBorders>
              <w:top w:val="single" w:color="auto" w:sz="4" w:space="0"/>
              <w:left w:val="single" w:color="auto" w:sz="4" w:space="0"/>
              <w:right w:val="single" w:color="auto" w:sz="4" w:space="0"/>
            </w:tcBorders>
            <w:vAlign w:val="center"/>
          </w:tcPr>
          <w:p>
            <w:pPr>
              <w:widowControl/>
              <w:jc w:val="center"/>
              <w:rPr>
                <w:rFonts w:ascii="Times New Roman" w:hAnsi="Times New Roman" w:cs="Times New Roman"/>
                <w:sz w:val="15"/>
                <w:szCs w:val="15"/>
              </w:rPr>
            </w:pPr>
            <w:r>
              <w:rPr>
                <w:rFonts w:ascii="Times New Roman" w:hAnsi="Times New Roman" w:cs="Times New Roman"/>
                <w:sz w:val="15"/>
                <w:szCs w:val="15"/>
              </w:rPr>
              <w:t>拟聘学校</w:t>
            </w:r>
          </w:p>
        </w:tc>
        <w:tc>
          <w:tcPr>
            <w:tcW w:w="1870" w:type="dxa"/>
            <w:gridSpan w:val="6"/>
            <w:tcBorders>
              <w:top w:val="single" w:color="auto" w:sz="4" w:space="0"/>
              <w:left w:val="single" w:color="auto" w:sz="4" w:space="0"/>
              <w:right w:val="single" w:color="auto" w:sz="4" w:space="0"/>
            </w:tcBorders>
            <w:vAlign w:val="center"/>
          </w:tcPr>
          <w:p>
            <w:pPr>
              <w:widowControl/>
              <w:jc w:val="center"/>
              <w:rPr>
                <w:rFonts w:ascii="Times New Roman" w:hAnsi="Times New Roman" w:cs="Times New Roman"/>
                <w:sz w:val="15"/>
                <w:szCs w:val="15"/>
              </w:rPr>
            </w:pPr>
            <w:r>
              <w:rPr>
                <w:rFonts w:ascii="Times New Roman" w:hAnsi="Times New Roman" w:cs="Times New Roman"/>
                <w:sz w:val="15"/>
                <w:szCs w:val="15"/>
              </w:rPr>
              <w:t>拟聘学科</w:t>
            </w:r>
          </w:p>
        </w:tc>
        <w:tc>
          <w:tcPr>
            <w:tcW w:w="1879" w:type="dxa"/>
            <w:gridSpan w:val="5"/>
            <w:tcBorders>
              <w:top w:val="single" w:color="auto" w:sz="4" w:space="0"/>
              <w:left w:val="single" w:color="auto" w:sz="4" w:space="0"/>
              <w:right w:val="single" w:color="auto" w:sz="4" w:space="0"/>
            </w:tcBorders>
            <w:vAlign w:val="center"/>
          </w:tcPr>
          <w:p>
            <w:pPr>
              <w:widowControl/>
              <w:jc w:val="center"/>
              <w:rPr>
                <w:rFonts w:ascii="Times New Roman" w:hAnsi="Times New Roman" w:cs="Times New Roman"/>
                <w:sz w:val="15"/>
                <w:szCs w:val="15"/>
              </w:rPr>
            </w:pPr>
            <w:r>
              <w:rPr>
                <w:rFonts w:ascii="Times New Roman" w:hAnsi="Times New Roman" w:cs="Times New Roman"/>
                <w:sz w:val="15"/>
                <w:szCs w:val="15"/>
              </w:rPr>
              <w:t>拟聘岗位</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exact"/>
          <w:jc w:val="center"/>
        </w:trPr>
        <w:tc>
          <w:tcPr>
            <w:tcW w:w="2327" w:type="dxa"/>
            <w:gridSpan w:val="4"/>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p>
        </w:tc>
        <w:tc>
          <w:tcPr>
            <w:tcW w:w="1870" w:type="dxa"/>
            <w:gridSpan w:val="6"/>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p>
        </w:tc>
        <w:tc>
          <w:tcPr>
            <w:tcW w:w="1879" w:type="dxa"/>
            <w:gridSpan w:val="5"/>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 w:hRule="exact"/>
          <w:jc w:val="center"/>
        </w:trPr>
        <w:tc>
          <w:tcPr>
            <w:tcW w:w="6076" w:type="dxa"/>
            <w:gridSpan w:val="15"/>
            <w:tcBorders>
              <w:left w:val="single" w:color="auto" w:sz="4" w:space="0"/>
              <w:bottom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任现职以来继续教育情况（培训经历）</w:t>
            </w:r>
          </w:p>
        </w:tc>
        <w:tc>
          <w:tcPr>
            <w:tcW w:w="710" w:type="dxa"/>
            <w:vMerge w:val="restart"/>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教育教学水平或教学管理主要业绩</w:t>
            </w:r>
          </w:p>
        </w:tc>
        <w:tc>
          <w:tcPr>
            <w:tcW w:w="6965" w:type="dxa"/>
            <w:gridSpan w:val="4"/>
            <w:vMerge w:val="restart"/>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140" w:lineRule="exact"/>
              <w:ind w:firstLine="195" w:firstLineChars="150"/>
              <w:textAlignment w:val="auto"/>
              <w:rPr>
                <w:rFonts w:hint="default" w:ascii="Times New Roman" w:hAnsi="Times New Roman" w:cs="Times New Roman"/>
                <w:sz w:val="13"/>
                <w:szCs w:val="13"/>
                <w:lang w:val="en-US"/>
              </w:rPr>
            </w:pPr>
            <w:r>
              <w:rPr>
                <w:rFonts w:ascii="Times New Roman" w:hAnsi="Times New Roman" w:cs="Times New Roman"/>
                <w:sz w:val="13"/>
                <w:szCs w:val="13"/>
              </w:rPr>
              <w:t>1、20</w:t>
            </w:r>
            <w:r>
              <w:rPr>
                <w:rFonts w:hint="eastAsia" w:ascii="Times New Roman" w:hAnsi="Times New Roman" w:cs="Times New Roman"/>
                <w:sz w:val="13"/>
                <w:szCs w:val="13"/>
                <w:lang w:val="en-US" w:eastAsia="zh-CN"/>
              </w:rPr>
              <w:t>13</w:t>
            </w:r>
            <w:r>
              <w:rPr>
                <w:rFonts w:ascii="Times New Roman" w:hAnsi="Times New Roman" w:cs="Times New Roman"/>
                <w:sz w:val="13"/>
                <w:szCs w:val="13"/>
              </w:rPr>
              <w:t>年</w:t>
            </w:r>
            <w:r>
              <w:rPr>
                <w:rFonts w:hint="eastAsia" w:ascii="Times New Roman" w:hAnsi="Times New Roman" w:cs="Times New Roman"/>
                <w:sz w:val="13"/>
                <w:szCs w:val="13"/>
                <w:lang w:val="en-US" w:eastAsia="zh-CN"/>
              </w:rPr>
              <w:t>11月</w:t>
            </w:r>
            <w:r>
              <w:rPr>
                <w:rFonts w:hint="eastAsia" w:ascii="Times New Roman" w:hAnsi="Times New Roman" w:cs="Times New Roman"/>
                <w:sz w:val="13"/>
                <w:szCs w:val="13"/>
                <w:lang w:eastAsia="zh-CN"/>
              </w:rPr>
              <w:t>—</w:t>
            </w:r>
            <w:r>
              <w:rPr>
                <w:rFonts w:ascii="Times New Roman" w:hAnsi="Times New Roman" w:cs="Times New Roman"/>
                <w:sz w:val="13"/>
                <w:szCs w:val="13"/>
              </w:rPr>
              <w:t>201</w:t>
            </w:r>
            <w:r>
              <w:rPr>
                <w:rFonts w:hint="eastAsia" w:ascii="Times New Roman" w:hAnsi="Times New Roman" w:cs="Times New Roman"/>
                <w:sz w:val="13"/>
                <w:szCs w:val="13"/>
                <w:lang w:val="en-US" w:eastAsia="zh-CN"/>
              </w:rPr>
              <w:t>9</w:t>
            </w:r>
            <w:r>
              <w:rPr>
                <w:rFonts w:ascii="Times New Roman" w:hAnsi="Times New Roman" w:cs="Times New Roman"/>
                <w:sz w:val="13"/>
                <w:szCs w:val="13"/>
              </w:rPr>
              <w:t>年上期，担任资兴市</w:t>
            </w:r>
            <w:r>
              <w:rPr>
                <w:rFonts w:hint="eastAsia" w:ascii="Times New Roman" w:hAnsi="Times New Roman" w:cs="Times New Roman"/>
                <w:sz w:val="13"/>
                <w:szCs w:val="13"/>
                <w:lang w:eastAsia="zh-CN"/>
              </w:rPr>
              <w:t>连坪瑶族乡中心完小支部书记兼校长，</w:t>
            </w:r>
            <w:r>
              <w:rPr>
                <w:rFonts w:hint="eastAsia" w:ascii="Times New Roman" w:hAnsi="Times New Roman" w:cs="Times New Roman"/>
                <w:sz w:val="13"/>
                <w:szCs w:val="13"/>
                <w:lang w:val="en-US" w:eastAsia="zh-CN"/>
              </w:rPr>
              <w:t>学校先后于2014—2015学年度、2016—2017学年度、2017—2018学年度</w:t>
            </w:r>
            <w:r>
              <w:rPr>
                <w:rFonts w:hint="eastAsia" w:ascii="Times New Roman" w:hAnsi="Times New Roman" w:cs="Times New Roman"/>
                <w:b/>
                <w:bCs/>
                <w:sz w:val="13"/>
                <w:szCs w:val="13"/>
                <w:lang w:val="en-US" w:eastAsia="zh-CN"/>
              </w:rPr>
              <w:t>3次</w:t>
            </w:r>
            <w:r>
              <w:rPr>
                <w:rFonts w:hint="eastAsia" w:ascii="Times New Roman" w:hAnsi="Times New Roman" w:cs="Times New Roman"/>
                <w:sz w:val="13"/>
                <w:szCs w:val="13"/>
                <w:lang w:val="en-US" w:eastAsia="zh-CN"/>
              </w:rPr>
              <w:t>获得“</w:t>
            </w:r>
            <w:r>
              <w:rPr>
                <w:rFonts w:hint="eastAsia" w:ascii="Times New Roman" w:hAnsi="Times New Roman" w:cs="Times New Roman"/>
                <w:b/>
                <w:bCs/>
                <w:sz w:val="13"/>
                <w:szCs w:val="13"/>
                <w:lang w:val="en-US" w:eastAsia="zh-CN"/>
              </w:rPr>
              <w:t>资兴市教育教学质量进步奖</w:t>
            </w:r>
            <w:r>
              <w:rPr>
                <w:rFonts w:hint="eastAsia" w:ascii="Times New Roman" w:hAnsi="Times New Roman" w:cs="Times New Roman"/>
                <w:sz w:val="13"/>
                <w:szCs w:val="13"/>
                <w:lang w:val="en-US" w:eastAsia="zh-CN"/>
              </w:rPr>
              <w:t>”，本人也</w:t>
            </w:r>
            <w:r>
              <w:rPr>
                <w:rFonts w:hint="eastAsia" w:ascii="Times New Roman" w:hAnsi="Times New Roman" w:cs="Times New Roman"/>
                <w:b/>
                <w:bCs/>
                <w:sz w:val="13"/>
                <w:szCs w:val="13"/>
                <w:lang w:val="en-US" w:eastAsia="zh-CN"/>
              </w:rPr>
              <w:t>3次</w:t>
            </w:r>
            <w:r>
              <w:rPr>
                <w:rFonts w:hint="eastAsia" w:ascii="Times New Roman" w:hAnsi="Times New Roman" w:cs="Times New Roman"/>
                <w:sz w:val="13"/>
                <w:szCs w:val="13"/>
                <w:lang w:val="en-US" w:eastAsia="zh-CN"/>
              </w:rPr>
              <w:t>获得“</w:t>
            </w:r>
            <w:r>
              <w:rPr>
                <w:rFonts w:hint="eastAsia" w:ascii="Times New Roman" w:hAnsi="Times New Roman" w:cs="Times New Roman"/>
                <w:b/>
                <w:bCs/>
                <w:sz w:val="13"/>
                <w:szCs w:val="13"/>
                <w:lang w:val="en-US" w:eastAsia="zh-CN"/>
              </w:rPr>
              <w:t>资兴市教育教学质量管理优秀校长</w:t>
            </w:r>
            <w:r>
              <w:rPr>
                <w:rFonts w:hint="eastAsia" w:ascii="Times New Roman" w:hAnsi="Times New Roman" w:cs="Times New Roman"/>
                <w:sz w:val="13"/>
                <w:szCs w:val="13"/>
                <w:lang w:val="en-US" w:eastAsia="zh-CN"/>
              </w:rPr>
              <w:t>”荣誉；2018年度考核为优秀等次、嘉奖；2018—2019年度资兴市</w:t>
            </w:r>
            <w:r>
              <w:rPr>
                <w:rFonts w:hint="eastAsia" w:ascii="Times New Roman" w:hAnsi="Times New Roman" w:cs="Times New Roman"/>
                <w:b/>
                <w:bCs/>
                <w:sz w:val="13"/>
                <w:szCs w:val="13"/>
                <w:lang w:val="en-US" w:eastAsia="zh-CN"/>
              </w:rPr>
              <w:t>教育系统优秀共产党员</w:t>
            </w:r>
            <w:r>
              <w:rPr>
                <w:rFonts w:hint="eastAsia" w:ascii="Times New Roman" w:hAnsi="Times New Roman" w:cs="Times New Roman"/>
                <w:sz w:val="13"/>
                <w:szCs w:val="13"/>
                <w:lang w:val="en-US" w:eastAsia="zh-CN"/>
              </w:rPr>
              <w:t>、2016年度中共资兴市八面山瑶族乡优秀共产党员。</w:t>
            </w:r>
          </w:p>
          <w:p>
            <w:pPr>
              <w:keepNext w:val="0"/>
              <w:keepLines w:val="0"/>
              <w:pageBreakBefore w:val="0"/>
              <w:widowControl w:val="0"/>
              <w:kinsoku/>
              <w:wordWrap/>
              <w:overflowPunct/>
              <w:topLinePunct w:val="0"/>
              <w:autoSpaceDE/>
              <w:autoSpaceDN/>
              <w:bidi w:val="0"/>
              <w:adjustRightInd/>
              <w:spacing w:line="140" w:lineRule="exact"/>
              <w:ind w:left="363" w:leftChars="142" w:hanging="65" w:hangingChars="50"/>
              <w:jc w:val="left"/>
              <w:textAlignment w:val="auto"/>
              <w:rPr>
                <w:rFonts w:hint="eastAsia" w:ascii="Times New Roman" w:hAnsi="Times New Roman" w:cs="Times New Roman"/>
                <w:sz w:val="13"/>
                <w:szCs w:val="13"/>
                <w:lang w:eastAsia="zh-CN"/>
              </w:rPr>
            </w:pPr>
            <w:r>
              <w:rPr>
                <w:rFonts w:ascii="Times New Roman" w:hAnsi="Times New Roman" w:cs="Times New Roman"/>
                <w:sz w:val="13"/>
                <w:szCs w:val="13"/>
              </w:rPr>
              <w:t>2、201</w:t>
            </w:r>
            <w:r>
              <w:rPr>
                <w:rFonts w:hint="eastAsia" w:ascii="Times New Roman" w:hAnsi="Times New Roman" w:cs="Times New Roman"/>
                <w:sz w:val="13"/>
                <w:szCs w:val="13"/>
                <w:lang w:val="en-US" w:eastAsia="zh-CN"/>
              </w:rPr>
              <w:t>9</w:t>
            </w:r>
            <w:r>
              <w:rPr>
                <w:rFonts w:ascii="Times New Roman" w:hAnsi="Times New Roman" w:cs="Times New Roman"/>
                <w:sz w:val="13"/>
                <w:szCs w:val="13"/>
              </w:rPr>
              <w:t>年下期，</w:t>
            </w:r>
            <w:r>
              <w:rPr>
                <w:rFonts w:hint="eastAsia" w:ascii="Times New Roman" w:hAnsi="Times New Roman" w:cs="Times New Roman"/>
                <w:sz w:val="13"/>
                <w:szCs w:val="13"/>
                <w:lang w:eastAsia="zh-CN"/>
              </w:rPr>
              <w:t>与在资兴市三中任教的杨外双双主动申请调到资兴市黄草镇东坪学校，担任支部副书记兼副校长，</w:t>
            </w:r>
          </w:p>
          <w:p>
            <w:pPr>
              <w:keepNext w:val="0"/>
              <w:keepLines w:val="0"/>
              <w:pageBreakBefore w:val="0"/>
              <w:widowControl w:val="0"/>
              <w:kinsoku/>
              <w:wordWrap/>
              <w:overflowPunct/>
              <w:topLinePunct w:val="0"/>
              <w:autoSpaceDE/>
              <w:autoSpaceDN/>
              <w:bidi w:val="0"/>
              <w:adjustRightInd/>
              <w:spacing w:line="140" w:lineRule="exact"/>
              <w:jc w:val="left"/>
              <w:textAlignment w:val="auto"/>
              <w:rPr>
                <w:rFonts w:hint="eastAsia" w:ascii="Times New Roman" w:hAnsi="Times New Roman" w:eastAsia="宋体" w:cs="Times New Roman"/>
                <w:sz w:val="13"/>
                <w:szCs w:val="13"/>
                <w:lang w:eastAsia="zh-CN"/>
              </w:rPr>
            </w:pPr>
            <w:r>
              <w:rPr>
                <w:rFonts w:hint="eastAsia" w:ascii="Times New Roman" w:hAnsi="Times New Roman" w:cs="Times New Roman"/>
                <w:sz w:val="13"/>
                <w:szCs w:val="13"/>
                <w:lang w:val="en-US" w:eastAsia="zh-CN"/>
              </w:rPr>
              <w:t>学校</w:t>
            </w:r>
            <w:r>
              <w:rPr>
                <w:rFonts w:hint="eastAsia" w:ascii="Times New Roman" w:hAnsi="Times New Roman" w:cs="Times New Roman"/>
                <w:sz w:val="13"/>
                <w:szCs w:val="13"/>
                <w:lang w:eastAsia="zh-CN"/>
              </w:rPr>
              <w:t>获资兴</w:t>
            </w:r>
            <w:r>
              <w:rPr>
                <w:rFonts w:hint="eastAsia" w:ascii="Times New Roman" w:hAnsi="Times New Roman" w:cs="Times New Roman"/>
                <w:sz w:val="13"/>
                <w:szCs w:val="13"/>
              </w:rPr>
              <w:t>市2019年度</w:t>
            </w:r>
            <w:r>
              <w:rPr>
                <w:rFonts w:hint="eastAsia" w:ascii="Times New Roman" w:hAnsi="Times New Roman" w:cs="Times New Roman"/>
                <w:b/>
                <w:bCs/>
                <w:sz w:val="13"/>
                <w:szCs w:val="13"/>
              </w:rPr>
              <w:t>教育督导工作先进单位</w:t>
            </w:r>
            <w:r>
              <w:rPr>
                <w:rFonts w:hint="eastAsia" w:ascii="Times New Roman" w:hAnsi="Times New Roman" w:cs="Times New Roman"/>
                <w:sz w:val="13"/>
                <w:szCs w:val="13"/>
                <w:lang w:eastAsia="zh-CN"/>
              </w:rPr>
              <w:t>、</w:t>
            </w:r>
            <w:r>
              <w:rPr>
                <w:rFonts w:hint="eastAsia" w:ascii="Times New Roman" w:hAnsi="Times New Roman" w:cs="Times New Roman"/>
                <w:sz w:val="13"/>
                <w:szCs w:val="13"/>
              </w:rPr>
              <w:t>2019—2020学年度</w:t>
            </w:r>
            <w:r>
              <w:rPr>
                <w:rFonts w:hint="eastAsia" w:ascii="Times New Roman" w:hAnsi="Times New Roman" w:cs="Times New Roman"/>
                <w:b/>
                <w:bCs/>
                <w:sz w:val="13"/>
                <w:szCs w:val="13"/>
              </w:rPr>
              <w:t>教学常规管理先进单位</w:t>
            </w:r>
            <w:r>
              <w:rPr>
                <w:rFonts w:hint="eastAsia" w:ascii="Times New Roman" w:hAnsi="Times New Roman" w:cs="Times New Roman"/>
                <w:sz w:val="13"/>
                <w:szCs w:val="13"/>
                <w:lang w:eastAsia="zh-CN"/>
              </w:rPr>
              <w:t>、</w:t>
            </w:r>
            <w:r>
              <w:rPr>
                <w:rFonts w:hint="eastAsia" w:ascii="Times New Roman" w:hAnsi="Times New Roman" w:cs="Times New Roman"/>
                <w:sz w:val="13"/>
                <w:szCs w:val="13"/>
                <w:lang w:val="en-US" w:eastAsia="zh-CN"/>
              </w:rPr>
              <w:t>2019—2020学年度中小学校</w:t>
            </w:r>
            <w:r>
              <w:rPr>
                <w:rFonts w:hint="eastAsia" w:ascii="Times New Roman" w:hAnsi="Times New Roman" w:cs="Times New Roman"/>
                <w:b/>
                <w:bCs/>
                <w:sz w:val="13"/>
                <w:szCs w:val="13"/>
                <w:lang w:val="en-US" w:eastAsia="zh-CN"/>
              </w:rPr>
              <w:t>综合绩效考核优秀单位</w:t>
            </w:r>
            <w:r>
              <w:rPr>
                <w:rFonts w:hint="eastAsia" w:ascii="Times New Roman" w:hAnsi="Times New Roman" w:cs="Times New Roman"/>
                <w:sz w:val="13"/>
                <w:szCs w:val="13"/>
                <w:lang w:val="en-US" w:eastAsia="zh-CN"/>
              </w:rPr>
              <w:t>、</w:t>
            </w:r>
            <w:r>
              <w:rPr>
                <w:rFonts w:hint="default" w:ascii="Times New Roman" w:hAnsi="Times New Roman" w:cs="Times New Roman"/>
                <w:sz w:val="13"/>
                <w:szCs w:val="13"/>
                <w:lang w:val="en-US" w:eastAsia="zh-CN"/>
              </w:rPr>
              <w:t>2019年度“一师一优课、一课一名师”活动优秀组织奖</w:t>
            </w:r>
            <w:r>
              <w:rPr>
                <w:rFonts w:hint="eastAsia" w:ascii="Times New Roman" w:hAnsi="Times New Roman" w:cs="Times New Roman"/>
                <w:sz w:val="13"/>
                <w:szCs w:val="13"/>
                <w:lang w:val="en-US" w:eastAsia="zh-CN"/>
              </w:rPr>
              <w:t>等。</w:t>
            </w:r>
            <w:r>
              <w:rPr>
                <w:rFonts w:hint="eastAsia" w:ascii="Times New Roman" w:hAnsi="Times New Roman" w:cs="Times New Roman"/>
                <w:kern w:val="2"/>
                <w:sz w:val="13"/>
                <w:szCs w:val="13"/>
                <w:lang w:val="en-US" w:eastAsia="zh-CN" w:bidi="ar-SA"/>
              </w:rPr>
              <w:t>个人获</w:t>
            </w:r>
            <w:r>
              <w:rPr>
                <w:rFonts w:hint="eastAsia" w:ascii="Times New Roman" w:hAnsi="Times New Roman" w:cs="Times New Roman"/>
                <w:sz w:val="13"/>
                <w:szCs w:val="13"/>
              </w:rPr>
              <w:t>资兴市2020年春季学期延迟开学期间</w:t>
            </w:r>
            <w:r>
              <w:rPr>
                <w:rFonts w:hint="eastAsia" w:ascii="Times New Roman" w:hAnsi="Times New Roman" w:cs="Times New Roman"/>
                <w:b/>
                <w:bCs/>
                <w:sz w:val="13"/>
                <w:szCs w:val="13"/>
              </w:rPr>
              <w:t>线上教育教学先进个人</w:t>
            </w:r>
            <w:r>
              <w:rPr>
                <w:rFonts w:hint="eastAsia" w:ascii="Times New Roman" w:hAnsi="Times New Roman" w:cs="Times New Roman"/>
                <w:sz w:val="13"/>
                <w:szCs w:val="13"/>
                <w:lang w:eastAsia="zh-CN"/>
              </w:rPr>
              <w:t>、2019—2020学年度资兴市中小学教育</w:t>
            </w:r>
            <w:r>
              <w:rPr>
                <w:rFonts w:hint="eastAsia" w:ascii="Times New Roman" w:hAnsi="Times New Roman" w:cs="Times New Roman"/>
                <w:b/>
                <w:bCs/>
                <w:sz w:val="13"/>
                <w:szCs w:val="13"/>
                <w:lang w:eastAsia="zh-CN"/>
              </w:rPr>
              <w:t>教学质量管理优秀教师</w:t>
            </w:r>
            <w:r>
              <w:rPr>
                <w:rFonts w:hint="eastAsia" w:ascii="Times New Roman" w:hAnsi="Times New Roman" w:cs="Times New Roman"/>
                <w:sz w:val="13"/>
                <w:szCs w:val="13"/>
                <w:lang w:eastAsia="zh-CN"/>
              </w:rPr>
              <w:t>。</w:t>
            </w:r>
            <w:r>
              <w:rPr>
                <w:rFonts w:ascii="Times New Roman" w:hAnsi="Times New Roman" w:cs="Times New Roman"/>
                <w:sz w:val="13"/>
                <w:szCs w:val="13"/>
              </w:rPr>
              <w:t>任教</w:t>
            </w:r>
            <w:r>
              <w:rPr>
                <w:rFonts w:hint="eastAsia" w:ascii="Times New Roman" w:hAnsi="Times New Roman" w:cs="Times New Roman"/>
                <w:sz w:val="13"/>
                <w:szCs w:val="13"/>
                <w:lang w:eastAsia="zh-CN"/>
              </w:rPr>
              <w:t>成绩：</w:t>
            </w:r>
            <w:r>
              <w:rPr>
                <w:rFonts w:hint="eastAsia" w:ascii="Times New Roman" w:hAnsi="Times New Roman" w:cs="Times New Roman"/>
                <w:sz w:val="13"/>
                <w:szCs w:val="13"/>
                <w:lang w:val="en-US" w:eastAsia="zh-CN"/>
              </w:rPr>
              <w:t>2020上期</w:t>
            </w:r>
            <w:r>
              <w:rPr>
                <w:rFonts w:hint="eastAsia" w:ascii="Times New Roman" w:hAnsi="Times New Roman" w:cs="Times New Roman"/>
                <w:sz w:val="13"/>
                <w:szCs w:val="13"/>
                <w:lang w:eastAsia="zh-CN"/>
              </w:rPr>
              <w:t>七年级地理成绩排全市</w:t>
            </w:r>
            <w:r>
              <w:rPr>
                <w:rFonts w:hint="eastAsia" w:ascii="Times New Roman" w:hAnsi="Times New Roman" w:cs="Times New Roman"/>
                <w:b/>
                <w:bCs/>
                <w:sz w:val="13"/>
                <w:szCs w:val="13"/>
                <w:lang w:eastAsia="zh-CN"/>
              </w:rPr>
              <w:t>第二名</w:t>
            </w:r>
            <w:r>
              <w:rPr>
                <w:rFonts w:hint="eastAsia" w:ascii="Times New Roman" w:hAnsi="Times New Roman" w:cs="Times New Roman"/>
                <w:sz w:val="13"/>
                <w:szCs w:val="13"/>
                <w:lang w:eastAsia="zh-CN"/>
              </w:rPr>
              <w:t>、八年级地理排</w:t>
            </w:r>
            <w:r>
              <w:rPr>
                <w:rFonts w:hint="eastAsia" w:ascii="Times New Roman" w:hAnsi="Times New Roman" w:cs="Times New Roman"/>
                <w:b/>
                <w:bCs/>
                <w:sz w:val="13"/>
                <w:szCs w:val="13"/>
                <w:lang w:eastAsia="zh-CN"/>
              </w:rPr>
              <w:t>第五名</w:t>
            </w:r>
            <w:r>
              <w:rPr>
                <w:rFonts w:hint="eastAsia" w:ascii="Times New Roman" w:hAnsi="Times New Roman" w:cs="Times New Roman"/>
                <w:sz w:val="13"/>
                <w:szCs w:val="13"/>
                <w:lang w:eastAsia="zh-CN"/>
              </w:rPr>
              <w:t>、九年级历史排</w:t>
            </w:r>
            <w:r>
              <w:rPr>
                <w:rFonts w:hint="eastAsia" w:ascii="Times New Roman" w:hAnsi="Times New Roman" w:cs="Times New Roman"/>
                <w:b/>
                <w:bCs/>
                <w:sz w:val="13"/>
                <w:szCs w:val="13"/>
                <w:lang w:eastAsia="zh-CN"/>
              </w:rPr>
              <w:t>第六名</w:t>
            </w:r>
            <w:r>
              <w:rPr>
                <w:rFonts w:hint="eastAsia" w:ascii="Times New Roman" w:hAnsi="Times New Roman" w:cs="Times New Roman"/>
                <w:sz w:val="13"/>
                <w:szCs w:val="13"/>
                <w:lang w:eastAsia="zh-CN"/>
              </w:rPr>
              <w:t>。</w:t>
            </w:r>
          </w:p>
          <w:p>
            <w:pPr>
              <w:keepNext w:val="0"/>
              <w:keepLines w:val="0"/>
              <w:pageBreakBefore w:val="0"/>
              <w:widowControl w:val="0"/>
              <w:kinsoku/>
              <w:wordWrap/>
              <w:overflowPunct/>
              <w:topLinePunct w:val="0"/>
              <w:autoSpaceDE/>
              <w:autoSpaceDN/>
              <w:bidi w:val="0"/>
              <w:adjustRightInd/>
              <w:spacing w:line="140" w:lineRule="exact"/>
              <w:ind w:firstLine="195" w:firstLineChars="150"/>
              <w:textAlignment w:val="auto"/>
              <w:rPr>
                <w:rFonts w:hint="default" w:ascii="Times New Roman" w:hAnsi="Times New Roman" w:cs="Times New Roman"/>
                <w:sz w:val="13"/>
                <w:szCs w:val="13"/>
                <w:lang w:val="en-US"/>
              </w:rPr>
            </w:pPr>
            <w:r>
              <w:rPr>
                <w:rFonts w:ascii="Times New Roman" w:hAnsi="Times New Roman" w:cs="Times New Roman"/>
                <w:sz w:val="13"/>
                <w:szCs w:val="13"/>
              </w:rPr>
              <w:t>3、20</w:t>
            </w:r>
            <w:r>
              <w:rPr>
                <w:rFonts w:hint="eastAsia" w:ascii="Times New Roman" w:hAnsi="Times New Roman" w:cs="Times New Roman"/>
                <w:sz w:val="13"/>
                <w:szCs w:val="13"/>
                <w:lang w:val="en-US" w:eastAsia="zh-CN"/>
              </w:rPr>
              <w:t>20</w:t>
            </w:r>
            <w:r>
              <w:rPr>
                <w:rFonts w:ascii="Times New Roman" w:hAnsi="Times New Roman" w:cs="Times New Roman"/>
                <w:sz w:val="13"/>
                <w:szCs w:val="13"/>
              </w:rPr>
              <w:t>年下期</w:t>
            </w:r>
            <w:r>
              <w:rPr>
                <w:rFonts w:hint="eastAsia" w:ascii="Times New Roman" w:hAnsi="Times New Roman" w:cs="Times New Roman"/>
                <w:sz w:val="13"/>
                <w:szCs w:val="13"/>
                <w:lang w:eastAsia="zh-CN"/>
              </w:rPr>
              <w:t>—</w:t>
            </w:r>
            <w:r>
              <w:rPr>
                <w:rFonts w:ascii="Times New Roman" w:hAnsi="Times New Roman" w:cs="Times New Roman"/>
                <w:sz w:val="13"/>
                <w:szCs w:val="13"/>
              </w:rPr>
              <w:t>20</w:t>
            </w:r>
            <w:r>
              <w:rPr>
                <w:rFonts w:hint="eastAsia" w:ascii="Times New Roman" w:hAnsi="Times New Roman" w:cs="Times New Roman"/>
                <w:sz w:val="13"/>
                <w:szCs w:val="13"/>
                <w:lang w:val="en-US" w:eastAsia="zh-CN"/>
              </w:rPr>
              <w:t>22</w:t>
            </w:r>
            <w:r>
              <w:rPr>
                <w:rFonts w:ascii="Times New Roman" w:hAnsi="Times New Roman" w:cs="Times New Roman"/>
                <w:sz w:val="13"/>
                <w:szCs w:val="13"/>
              </w:rPr>
              <w:t>年上期，</w:t>
            </w:r>
            <w:r>
              <w:rPr>
                <w:rFonts w:hint="eastAsia" w:ascii="Times New Roman" w:hAnsi="Times New Roman" w:cs="Times New Roman"/>
                <w:sz w:val="13"/>
                <w:szCs w:val="13"/>
                <w:lang w:eastAsia="zh-CN"/>
              </w:rPr>
              <w:t>担任支部书记兼校长。</w:t>
            </w:r>
            <w:r>
              <w:rPr>
                <w:rFonts w:hint="eastAsia" w:ascii="Times New Roman" w:hAnsi="Times New Roman" w:cs="Times New Roman"/>
                <w:sz w:val="13"/>
                <w:szCs w:val="13"/>
                <w:lang w:val="en-US" w:eastAsia="zh-CN"/>
              </w:rPr>
              <w:t>学校</w:t>
            </w:r>
            <w:r>
              <w:rPr>
                <w:rFonts w:hint="eastAsia" w:ascii="Times New Roman" w:hAnsi="Times New Roman" w:cs="Times New Roman"/>
                <w:sz w:val="13"/>
                <w:szCs w:val="13"/>
                <w:lang w:eastAsia="zh-CN"/>
              </w:rPr>
              <w:t>获</w:t>
            </w:r>
            <w:r>
              <w:rPr>
                <w:rFonts w:hint="eastAsia" w:ascii="宋体" w:cs="宋体"/>
                <w:sz w:val="13"/>
                <w:szCs w:val="13"/>
                <w:lang w:eastAsia="zh-CN"/>
              </w:rPr>
              <w:t>资兴</w:t>
            </w:r>
            <w:r>
              <w:rPr>
                <w:rFonts w:hint="eastAsia" w:ascii="宋体" w:hAnsi="宋体" w:eastAsia="宋体" w:cs="宋体"/>
                <w:sz w:val="13"/>
                <w:szCs w:val="13"/>
              </w:rPr>
              <w:t>市</w:t>
            </w:r>
            <w:r>
              <w:rPr>
                <w:rFonts w:hint="eastAsia" w:ascii="宋体" w:hAnsi="宋体" w:eastAsia="宋体" w:cs="宋体"/>
                <w:b/>
                <w:bCs/>
                <w:sz w:val="13"/>
                <w:szCs w:val="13"/>
              </w:rPr>
              <w:t>养成教育示范学校</w:t>
            </w:r>
            <w:r>
              <w:rPr>
                <w:rFonts w:hint="eastAsia" w:ascii="宋体" w:hAnsi="宋体" w:eastAsia="宋体" w:cs="宋体"/>
                <w:sz w:val="13"/>
                <w:szCs w:val="13"/>
              </w:rPr>
              <w:t>（2021—2023）</w:t>
            </w:r>
            <w:r>
              <w:rPr>
                <w:rFonts w:hint="eastAsia" w:ascii="Times New Roman" w:hAnsi="Times New Roman" w:cs="Times New Roman"/>
                <w:kern w:val="2"/>
                <w:sz w:val="13"/>
                <w:szCs w:val="13"/>
                <w:lang w:val="en-US" w:eastAsia="zh-CN" w:bidi="ar-SA"/>
              </w:rPr>
              <w:t>、</w:t>
            </w:r>
            <w:r>
              <w:rPr>
                <w:rFonts w:hint="eastAsia" w:ascii="宋体" w:hAnsi="宋体" w:eastAsia="宋体" w:cs="宋体"/>
                <w:kern w:val="2"/>
                <w:sz w:val="13"/>
                <w:szCs w:val="13"/>
                <w:lang w:val="en-US" w:eastAsia="zh-CN" w:bidi="ar-SA"/>
              </w:rPr>
              <w:t>2020年档案管理工作先进集体</w:t>
            </w:r>
            <w:r>
              <w:rPr>
                <w:rFonts w:hint="eastAsia" w:ascii="宋体" w:cs="宋体"/>
                <w:kern w:val="2"/>
                <w:sz w:val="13"/>
                <w:szCs w:val="13"/>
                <w:lang w:val="en-US" w:eastAsia="zh-CN" w:bidi="ar-SA"/>
              </w:rPr>
              <w:t>、</w:t>
            </w:r>
            <w:r>
              <w:rPr>
                <w:rFonts w:hint="eastAsia" w:ascii="宋体" w:hAnsi="宋体" w:eastAsia="宋体" w:cs="宋体"/>
                <w:kern w:val="2"/>
                <w:sz w:val="13"/>
                <w:szCs w:val="13"/>
                <w:lang w:val="en-US" w:eastAsia="zh-CN" w:bidi="ar-SA"/>
              </w:rPr>
              <w:t>2020年</w:t>
            </w:r>
            <w:r>
              <w:rPr>
                <w:rFonts w:hint="eastAsia" w:ascii="宋体" w:hAnsi="宋体" w:eastAsia="宋体" w:cs="宋体"/>
                <w:b/>
                <w:bCs/>
                <w:kern w:val="2"/>
                <w:sz w:val="13"/>
                <w:szCs w:val="13"/>
                <w:lang w:val="en-US" w:eastAsia="zh-CN" w:bidi="ar-SA"/>
              </w:rPr>
              <w:t>教育督导工作先进单位</w:t>
            </w:r>
            <w:r>
              <w:rPr>
                <w:rFonts w:hint="eastAsia" w:ascii="宋体" w:cs="宋体"/>
                <w:kern w:val="2"/>
                <w:sz w:val="13"/>
                <w:szCs w:val="13"/>
                <w:lang w:val="en-US" w:eastAsia="zh-CN" w:bidi="ar-SA"/>
              </w:rPr>
              <w:t>、</w:t>
            </w:r>
            <w:r>
              <w:rPr>
                <w:rFonts w:hint="eastAsia" w:ascii="宋体" w:hAnsi="宋体" w:eastAsia="宋体" w:cs="宋体"/>
                <w:kern w:val="2"/>
                <w:sz w:val="13"/>
                <w:szCs w:val="13"/>
                <w:lang w:val="en-US" w:eastAsia="zh-CN" w:bidi="ar-SA"/>
              </w:rPr>
              <w:t>20—21学年度中小学校</w:t>
            </w:r>
            <w:r>
              <w:rPr>
                <w:rFonts w:hint="eastAsia" w:ascii="宋体" w:hAnsi="宋体" w:eastAsia="宋体" w:cs="宋体"/>
                <w:b/>
                <w:bCs/>
                <w:kern w:val="2"/>
                <w:sz w:val="13"/>
                <w:szCs w:val="13"/>
                <w:lang w:val="en-US" w:eastAsia="zh-CN" w:bidi="ar-SA"/>
              </w:rPr>
              <w:t>综合绩效考核优秀单位</w:t>
            </w:r>
            <w:r>
              <w:rPr>
                <w:rFonts w:hint="eastAsia" w:ascii="宋体" w:cs="宋体"/>
                <w:kern w:val="2"/>
                <w:sz w:val="13"/>
                <w:szCs w:val="13"/>
                <w:lang w:val="en-US" w:eastAsia="zh-CN" w:bidi="ar-SA"/>
              </w:rPr>
              <w:t>、</w:t>
            </w:r>
            <w:r>
              <w:rPr>
                <w:rFonts w:hint="eastAsia" w:ascii="Times New Roman" w:hAnsi="Times New Roman" w:cs="Times New Roman"/>
                <w:kern w:val="2"/>
                <w:sz w:val="13"/>
                <w:szCs w:val="13"/>
                <w:lang w:val="en-US" w:eastAsia="zh-CN" w:bidi="ar-SA"/>
              </w:rPr>
              <w:t>21—22学年度中小学校</w:t>
            </w:r>
            <w:r>
              <w:rPr>
                <w:rFonts w:hint="eastAsia" w:ascii="Times New Roman" w:hAnsi="Times New Roman" w:cs="Times New Roman"/>
                <w:b/>
                <w:bCs/>
                <w:kern w:val="2"/>
                <w:sz w:val="13"/>
                <w:szCs w:val="13"/>
                <w:lang w:val="en-US" w:eastAsia="zh-CN" w:bidi="ar-SA"/>
              </w:rPr>
              <w:t>综合绩效考核优秀单位</w:t>
            </w:r>
            <w:r>
              <w:rPr>
                <w:rFonts w:hint="eastAsia" w:ascii="Times New Roman" w:hAnsi="Times New Roman" w:cs="Times New Roman"/>
                <w:kern w:val="2"/>
                <w:sz w:val="13"/>
                <w:szCs w:val="13"/>
                <w:lang w:val="en-US" w:eastAsia="zh-CN" w:bidi="ar-SA"/>
              </w:rPr>
              <w:t>、</w:t>
            </w:r>
            <w:r>
              <w:rPr>
                <w:rFonts w:hint="eastAsia" w:ascii="宋体" w:hAnsi="宋体" w:eastAsia="宋体" w:cs="宋体"/>
                <w:kern w:val="2"/>
                <w:sz w:val="13"/>
                <w:szCs w:val="13"/>
                <w:lang w:val="en-US" w:eastAsia="zh-CN" w:bidi="ar-SA"/>
              </w:rPr>
              <w:t>20—21学年度</w:t>
            </w:r>
            <w:r>
              <w:rPr>
                <w:rFonts w:hint="eastAsia" w:ascii="宋体" w:hAnsi="宋体" w:eastAsia="宋体" w:cs="宋体"/>
                <w:b/>
                <w:bCs/>
                <w:kern w:val="2"/>
                <w:sz w:val="13"/>
                <w:szCs w:val="13"/>
                <w:lang w:val="en-US" w:eastAsia="zh-CN" w:bidi="ar-SA"/>
              </w:rPr>
              <w:t>教学常规管理先进单位</w:t>
            </w:r>
            <w:r>
              <w:rPr>
                <w:rFonts w:hint="eastAsia" w:ascii="宋体" w:cs="宋体"/>
                <w:kern w:val="2"/>
                <w:sz w:val="13"/>
                <w:szCs w:val="13"/>
                <w:lang w:val="en-US" w:eastAsia="zh-CN" w:bidi="ar-SA"/>
              </w:rPr>
              <w:t>、21—22学年度</w:t>
            </w:r>
            <w:r>
              <w:rPr>
                <w:rFonts w:hint="eastAsia" w:ascii="宋体" w:cs="宋体"/>
                <w:b/>
                <w:bCs/>
                <w:kern w:val="2"/>
                <w:sz w:val="13"/>
                <w:szCs w:val="13"/>
                <w:lang w:val="en-US" w:eastAsia="zh-CN" w:bidi="ar-SA"/>
              </w:rPr>
              <w:t>教育教学质量优秀奖</w:t>
            </w:r>
            <w:r>
              <w:rPr>
                <w:rFonts w:hint="eastAsia" w:ascii="宋体" w:cs="宋体"/>
                <w:kern w:val="2"/>
                <w:sz w:val="13"/>
                <w:szCs w:val="13"/>
                <w:lang w:val="en-US" w:eastAsia="zh-CN" w:bidi="ar-SA"/>
              </w:rPr>
              <w:t>、</w:t>
            </w:r>
            <w:r>
              <w:rPr>
                <w:rFonts w:hint="eastAsia" w:ascii="Times New Roman" w:hAnsi="Times New Roman" w:cs="Times New Roman"/>
                <w:kern w:val="2"/>
                <w:sz w:val="13"/>
                <w:szCs w:val="13"/>
                <w:lang w:val="en-US" w:eastAsia="zh-CN" w:bidi="ar-SA"/>
              </w:rPr>
              <w:t>2022年</w:t>
            </w:r>
            <w:r>
              <w:rPr>
                <w:rFonts w:hint="eastAsia" w:ascii="Times New Roman" w:hAnsi="Times New Roman" w:cs="Times New Roman"/>
                <w:b/>
                <w:bCs/>
                <w:kern w:val="2"/>
                <w:sz w:val="13"/>
                <w:szCs w:val="13"/>
                <w:lang w:val="en-US" w:eastAsia="zh-CN" w:bidi="ar-SA"/>
              </w:rPr>
              <w:t>党风廉政建设工作先进集体</w:t>
            </w:r>
            <w:r>
              <w:rPr>
                <w:rFonts w:hint="eastAsia" w:ascii="Times New Roman" w:hAnsi="Times New Roman" w:cs="Times New Roman"/>
                <w:kern w:val="2"/>
                <w:sz w:val="13"/>
                <w:szCs w:val="13"/>
                <w:lang w:val="en-US" w:eastAsia="zh-CN" w:bidi="ar-SA"/>
              </w:rPr>
              <w:t>、2022年</w:t>
            </w:r>
            <w:r>
              <w:rPr>
                <w:rFonts w:hint="eastAsia" w:ascii="Times New Roman" w:hAnsi="Times New Roman" w:cs="Times New Roman"/>
                <w:b/>
                <w:bCs/>
                <w:kern w:val="2"/>
                <w:sz w:val="13"/>
                <w:szCs w:val="13"/>
                <w:lang w:val="en-US" w:eastAsia="zh-CN" w:bidi="ar-SA"/>
              </w:rPr>
              <w:t>“五项管理”工作先进单位</w:t>
            </w:r>
            <w:r>
              <w:rPr>
                <w:rFonts w:hint="eastAsia" w:ascii="Times New Roman" w:hAnsi="Times New Roman" w:cs="Times New Roman"/>
                <w:kern w:val="2"/>
                <w:sz w:val="13"/>
                <w:szCs w:val="13"/>
                <w:lang w:val="en-US" w:eastAsia="zh-CN" w:bidi="ar-SA"/>
              </w:rPr>
              <w:t>等荣誉，</w:t>
            </w:r>
            <w:r>
              <w:rPr>
                <w:rFonts w:hint="eastAsia" w:ascii="Times New Roman" w:hAnsi="Times New Roman" w:cs="Times New Roman"/>
                <w:b w:val="0"/>
                <w:bCs w:val="0"/>
                <w:kern w:val="2"/>
                <w:sz w:val="13"/>
                <w:szCs w:val="13"/>
                <w:lang w:val="en-US" w:eastAsia="zh-CN" w:bidi="ar-SA"/>
              </w:rPr>
              <w:t>2021年10个中考学科有6科成绩进入资兴前五名获单科奖。</w:t>
            </w:r>
            <w:r>
              <w:rPr>
                <w:rFonts w:hint="eastAsia" w:ascii="Times New Roman" w:hAnsi="Times New Roman" w:cs="Times New Roman"/>
                <w:kern w:val="2"/>
                <w:sz w:val="13"/>
                <w:szCs w:val="13"/>
                <w:lang w:val="en-US" w:eastAsia="zh-CN" w:bidi="ar-SA"/>
              </w:rPr>
              <w:t>个人获资兴市20—21学年度</w:t>
            </w:r>
            <w:r>
              <w:rPr>
                <w:rFonts w:hint="eastAsia" w:ascii="Times New Roman" w:hAnsi="Times New Roman" w:cs="Times New Roman"/>
                <w:b/>
                <w:bCs/>
                <w:kern w:val="2"/>
                <w:sz w:val="13"/>
                <w:szCs w:val="13"/>
                <w:lang w:val="en-US" w:eastAsia="zh-CN" w:bidi="ar-SA"/>
              </w:rPr>
              <w:t>教育教学质量优秀教师</w:t>
            </w:r>
            <w:r>
              <w:rPr>
                <w:rFonts w:hint="eastAsia" w:ascii="Times New Roman" w:hAnsi="Times New Roman" w:cs="Times New Roman"/>
                <w:kern w:val="2"/>
                <w:sz w:val="13"/>
                <w:szCs w:val="13"/>
                <w:lang w:val="en-US" w:eastAsia="zh-CN" w:bidi="ar-SA"/>
              </w:rPr>
              <w:t>、21—22学年度</w:t>
            </w:r>
            <w:r>
              <w:rPr>
                <w:rFonts w:hint="eastAsia" w:ascii="Times New Roman" w:hAnsi="Times New Roman" w:cs="Times New Roman"/>
                <w:b/>
                <w:bCs/>
                <w:kern w:val="2"/>
                <w:sz w:val="13"/>
                <w:szCs w:val="13"/>
                <w:lang w:val="en-US" w:eastAsia="zh-CN" w:bidi="ar-SA"/>
              </w:rPr>
              <w:t>教育教学质量优秀教师</w:t>
            </w:r>
            <w:r>
              <w:rPr>
                <w:rFonts w:hint="eastAsia" w:ascii="Times New Roman" w:hAnsi="Times New Roman" w:cs="Times New Roman"/>
                <w:kern w:val="2"/>
                <w:sz w:val="13"/>
                <w:szCs w:val="13"/>
                <w:lang w:val="en-US" w:eastAsia="zh-CN" w:bidi="ar-SA"/>
              </w:rPr>
              <w:t>、2020年度考核优秀等次嘉奖、2021年度考核优秀等次嘉奖、2022年度考核优秀等次</w:t>
            </w:r>
            <w:r>
              <w:rPr>
                <w:rFonts w:hint="eastAsia" w:ascii="Times New Roman" w:hAnsi="Times New Roman" w:cs="Times New Roman"/>
                <w:b/>
                <w:bCs/>
                <w:kern w:val="2"/>
                <w:sz w:val="13"/>
                <w:szCs w:val="13"/>
                <w:lang w:val="en-US" w:eastAsia="zh-CN" w:bidi="ar-SA"/>
              </w:rPr>
              <w:t>记功</w:t>
            </w:r>
            <w:r>
              <w:rPr>
                <w:rFonts w:hint="eastAsia" w:ascii="Times New Roman" w:hAnsi="Times New Roman" w:cs="Times New Roman"/>
                <w:kern w:val="2"/>
                <w:sz w:val="13"/>
                <w:szCs w:val="13"/>
                <w:lang w:val="en-US" w:eastAsia="zh-CN" w:bidi="ar-SA"/>
              </w:rPr>
              <w:t>、20—21学年度</w:t>
            </w:r>
            <w:r>
              <w:rPr>
                <w:rFonts w:hint="eastAsia" w:ascii="Times New Roman" w:hAnsi="Times New Roman" w:cs="Times New Roman"/>
                <w:b/>
                <w:bCs/>
                <w:kern w:val="2"/>
                <w:sz w:val="13"/>
                <w:szCs w:val="13"/>
                <w:lang w:val="en-US" w:eastAsia="zh-CN" w:bidi="ar-SA"/>
              </w:rPr>
              <w:t>优秀乡村教师</w:t>
            </w:r>
            <w:r>
              <w:rPr>
                <w:rFonts w:hint="eastAsia" w:ascii="Times New Roman" w:hAnsi="Times New Roman" w:cs="Times New Roman"/>
                <w:b w:val="0"/>
                <w:bCs w:val="0"/>
                <w:kern w:val="2"/>
                <w:sz w:val="13"/>
                <w:szCs w:val="13"/>
                <w:lang w:val="en-US" w:eastAsia="zh-CN" w:bidi="ar-SA"/>
              </w:rPr>
              <w:t>、21—22学年度教</w:t>
            </w:r>
            <w:r>
              <w:rPr>
                <w:rFonts w:hint="eastAsia" w:ascii="Times New Roman" w:hAnsi="Times New Roman" w:cs="Times New Roman"/>
                <w:b/>
                <w:bCs/>
                <w:kern w:val="2"/>
                <w:sz w:val="13"/>
                <w:szCs w:val="13"/>
                <w:lang w:val="en-US" w:eastAsia="zh-CN" w:bidi="ar-SA"/>
              </w:rPr>
              <w:t>育教学质量优秀管理奖</w:t>
            </w:r>
            <w:r>
              <w:rPr>
                <w:rFonts w:hint="eastAsia" w:ascii="Times New Roman" w:hAnsi="Times New Roman" w:cs="Times New Roman"/>
                <w:b w:val="0"/>
                <w:bCs w:val="0"/>
                <w:kern w:val="2"/>
                <w:sz w:val="13"/>
                <w:szCs w:val="13"/>
                <w:lang w:val="en-US" w:eastAsia="zh-CN" w:bidi="ar-SA"/>
              </w:rPr>
              <w:t>、21—22学年度教育教学质量</w:t>
            </w:r>
            <w:r>
              <w:rPr>
                <w:rFonts w:hint="eastAsia" w:ascii="Times New Roman" w:hAnsi="Times New Roman" w:cs="Times New Roman"/>
                <w:b/>
                <w:bCs/>
                <w:kern w:val="2"/>
                <w:sz w:val="13"/>
                <w:szCs w:val="13"/>
                <w:lang w:val="en-US" w:eastAsia="zh-CN" w:bidi="ar-SA"/>
              </w:rPr>
              <w:t>突出贡献奖</w:t>
            </w:r>
            <w:r>
              <w:rPr>
                <w:rFonts w:hint="eastAsia" w:ascii="Times New Roman" w:hAnsi="Times New Roman" w:cs="Times New Roman"/>
                <w:b w:val="0"/>
                <w:bCs w:val="0"/>
                <w:kern w:val="2"/>
                <w:sz w:val="13"/>
                <w:szCs w:val="13"/>
                <w:lang w:val="en-US" w:eastAsia="zh-CN" w:bidi="ar-SA"/>
              </w:rPr>
              <w:t>、首届</w:t>
            </w:r>
            <w:r>
              <w:rPr>
                <w:rFonts w:hint="eastAsia" w:ascii="Times New Roman" w:hAnsi="Times New Roman" w:cs="Times New Roman"/>
                <w:b/>
                <w:bCs/>
                <w:kern w:val="2"/>
                <w:sz w:val="13"/>
                <w:szCs w:val="13"/>
                <w:lang w:val="en-US" w:eastAsia="zh-CN" w:bidi="ar-SA"/>
              </w:rPr>
              <w:t>资兴市名校长</w:t>
            </w:r>
            <w:r>
              <w:rPr>
                <w:rFonts w:hint="eastAsia" w:ascii="Times New Roman" w:hAnsi="Times New Roman" w:cs="Times New Roman"/>
                <w:b w:val="0"/>
                <w:bCs w:val="0"/>
                <w:kern w:val="2"/>
                <w:sz w:val="13"/>
                <w:szCs w:val="13"/>
                <w:lang w:val="en-US" w:eastAsia="zh-CN" w:bidi="ar-SA"/>
              </w:rPr>
              <w:t>。任教成绩：2020下期八年级地理</w:t>
            </w:r>
            <w:r>
              <w:rPr>
                <w:rFonts w:hint="eastAsia" w:ascii="Times New Roman" w:hAnsi="Times New Roman" w:cs="Times New Roman"/>
                <w:sz w:val="13"/>
                <w:szCs w:val="13"/>
                <w:lang w:eastAsia="zh-CN"/>
              </w:rPr>
              <w:t>排全市</w:t>
            </w:r>
            <w:r>
              <w:rPr>
                <w:rFonts w:hint="eastAsia" w:ascii="Times New Roman" w:hAnsi="Times New Roman" w:cs="Times New Roman"/>
                <w:b/>
                <w:bCs/>
                <w:sz w:val="13"/>
                <w:szCs w:val="13"/>
                <w:lang w:eastAsia="zh-CN"/>
              </w:rPr>
              <w:t>第二名</w:t>
            </w:r>
            <w:r>
              <w:rPr>
                <w:rFonts w:hint="eastAsia" w:ascii="Times New Roman" w:hAnsi="Times New Roman" w:cs="Times New Roman"/>
                <w:sz w:val="13"/>
                <w:szCs w:val="13"/>
                <w:lang w:eastAsia="zh-CN"/>
              </w:rPr>
              <w:t>、九年级化学排</w:t>
            </w:r>
            <w:r>
              <w:rPr>
                <w:rFonts w:hint="eastAsia" w:ascii="Times New Roman" w:hAnsi="Times New Roman" w:cs="Times New Roman"/>
                <w:b/>
                <w:bCs/>
                <w:sz w:val="13"/>
                <w:szCs w:val="13"/>
                <w:lang w:eastAsia="zh-CN"/>
              </w:rPr>
              <w:t>第五名</w:t>
            </w:r>
            <w:r>
              <w:rPr>
                <w:rFonts w:hint="eastAsia" w:ascii="Times New Roman" w:hAnsi="Times New Roman" w:cs="Times New Roman"/>
                <w:sz w:val="13"/>
                <w:szCs w:val="13"/>
                <w:lang w:eastAsia="zh-CN"/>
              </w:rPr>
              <w:t>；</w:t>
            </w:r>
            <w:r>
              <w:rPr>
                <w:rFonts w:hint="eastAsia" w:ascii="Times New Roman" w:hAnsi="Times New Roman" w:cs="Times New Roman"/>
                <w:sz w:val="13"/>
                <w:szCs w:val="13"/>
                <w:lang w:val="en-US" w:eastAsia="zh-CN"/>
              </w:rPr>
              <w:t>2021年上期</w:t>
            </w:r>
            <w:r>
              <w:rPr>
                <w:rFonts w:hint="eastAsia" w:ascii="Times New Roman" w:hAnsi="Times New Roman" w:cs="Times New Roman"/>
                <w:b w:val="0"/>
                <w:bCs w:val="0"/>
                <w:kern w:val="2"/>
                <w:sz w:val="13"/>
                <w:szCs w:val="13"/>
                <w:lang w:val="en-US" w:eastAsia="zh-CN" w:bidi="ar-SA"/>
              </w:rPr>
              <w:t>八年级地理</w:t>
            </w:r>
            <w:r>
              <w:rPr>
                <w:rFonts w:hint="eastAsia" w:ascii="Times New Roman" w:hAnsi="Times New Roman" w:cs="Times New Roman"/>
                <w:sz w:val="13"/>
                <w:szCs w:val="13"/>
                <w:lang w:eastAsia="zh-CN"/>
              </w:rPr>
              <w:t>排全</w:t>
            </w:r>
            <w:bookmarkStart w:id="0" w:name="_GoBack"/>
            <w:bookmarkEnd w:id="0"/>
            <w:r>
              <w:rPr>
                <w:rFonts w:hint="eastAsia" w:ascii="Times New Roman" w:hAnsi="Times New Roman" w:cs="Times New Roman"/>
                <w:sz w:val="13"/>
                <w:szCs w:val="13"/>
                <w:lang w:eastAsia="zh-CN"/>
              </w:rPr>
              <w:t>市</w:t>
            </w:r>
            <w:r>
              <w:rPr>
                <w:rFonts w:hint="eastAsia" w:ascii="Times New Roman" w:hAnsi="Times New Roman" w:cs="Times New Roman"/>
                <w:b/>
                <w:bCs/>
                <w:sz w:val="13"/>
                <w:szCs w:val="13"/>
                <w:lang w:eastAsia="zh-CN"/>
              </w:rPr>
              <w:t>第三名</w:t>
            </w:r>
            <w:r>
              <w:rPr>
                <w:rFonts w:hint="eastAsia" w:ascii="Times New Roman" w:hAnsi="Times New Roman" w:cs="Times New Roman"/>
                <w:sz w:val="13"/>
                <w:szCs w:val="13"/>
                <w:lang w:eastAsia="zh-CN"/>
              </w:rPr>
              <w:t>、九年级化学排</w:t>
            </w:r>
            <w:r>
              <w:rPr>
                <w:rFonts w:hint="eastAsia" w:ascii="Times New Roman" w:hAnsi="Times New Roman" w:cs="Times New Roman"/>
                <w:b/>
                <w:bCs/>
                <w:sz w:val="13"/>
                <w:szCs w:val="13"/>
                <w:lang w:eastAsia="zh-CN"/>
              </w:rPr>
              <w:t>第</w:t>
            </w:r>
            <w:r>
              <w:rPr>
                <w:rFonts w:hint="eastAsia" w:ascii="Times New Roman" w:hAnsi="Times New Roman" w:cs="Times New Roman"/>
                <w:b/>
                <w:bCs/>
                <w:sz w:val="13"/>
                <w:szCs w:val="13"/>
                <w:lang w:val="en-US" w:eastAsia="zh-CN"/>
              </w:rPr>
              <w:t>六</w:t>
            </w:r>
            <w:r>
              <w:rPr>
                <w:rFonts w:hint="eastAsia" w:ascii="Times New Roman" w:hAnsi="Times New Roman" w:cs="Times New Roman"/>
                <w:b/>
                <w:bCs/>
                <w:sz w:val="13"/>
                <w:szCs w:val="13"/>
                <w:lang w:eastAsia="zh-CN"/>
              </w:rPr>
              <w:t>名</w:t>
            </w:r>
            <w:r>
              <w:rPr>
                <w:rFonts w:hint="eastAsia" w:ascii="Times New Roman" w:hAnsi="Times New Roman" w:cs="Times New Roman"/>
                <w:sz w:val="13"/>
                <w:szCs w:val="13"/>
                <w:lang w:eastAsia="zh-CN"/>
              </w:rPr>
              <w:t>；</w:t>
            </w:r>
            <w:r>
              <w:rPr>
                <w:rFonts w:hint="eastAsia" w:ascii="Times New Roman" w:hAnsi="Times New Roman" w:cs="Times New Roman"/>
                <w:b w:val="0"/>
                <w:bCs w:val="0"/>
                <w:kern w:val="2"/>
                <w:sz w:val="13"/>
                <w:szCs w:val="13"/>
                <w:lang w:val="en-US" w:eastAsia="zh-CN" w:bidi="ar-SA"/>
              </w:rPr>
              <w:t>2021下期八年级地理</w:t>
            </w:r>
            <w:r>
              <w:rPr>
                <w:rFonts w:hint="eastAsia" w:ascii="Times New Roman" w:hAnsi="Times New Roman" w:cs="Times New Roman"/>
                <w:sz w:val="13"/>
                <w:szCs w:val="13"/>
                <w:lang w:eastAsia="zh-CN"/>
              </w:rPr>
              <w:t>排全市</w:t>
            </w:r>
            <w:r>
              <w:rPr>
                <w:rFonts w:hint="eastAsia" w:ascii="Times New Roman" w:hAnsi="Times New Roman" w:cs="Times New Roman"/>
                <w:b/>
                <w:bCs/>
                <w:sz w:val="13"/>
                <w:szCs w:val="13"/>
                <w:lang w:eastAsia="zh-CN"/>
              </w:rPr>
              <w:t>第</w:t>
            </w:r>
            <w:r>
              <w:rPr>
                <w:rFonts w:hint="eastAsia" w:ascii="Times New Roman" w:hAnsi="Times New Roman" w:cs="Times New Roman"/>
                <w:b/>
                <w:bCs/>
                <w:sz w:val="13"/>
                <w:szCs w:val="13"/>
                <w:lang w:val="en-US" w:eastAsia="zh-CN"/>
              </w:rPr>
              <w:t>三</w:t>
            </w:r>
            <w:r>
              <w:rPr>
                <w:rFonts w:hint="eastAsia" w:ascii="Times New Roman" w:hAnsi="Times New Roman" w:cs="Times New Roman"/>
                <w:b/>
                <w:bCs/>
                <w:sz w:val="13"/>
                <w:szCs w:val="13"/>
                <w:lang w:eastAsia="zh-CN"/>
              </w:rPr>
              <w:t>名</w:t>
            </w:r>
            <w:r>
              <w:rPr>
                <w:rFonts w:hint="eastAsia" w:ascii="Times New Roman" w:hAnsi="Times New Roman" w:cs="Times New Roman"/>
                <w:sz w:val="13"/>
                <w:szCs w:val="13"/>
                <w:lang w:eastAsia="zh-CN"/>
              </w:rPr>
              <w:t>、九年级化学排</w:t>
            </w:r>
            <w:r>
              <w:rPr>
                <w:rFonts w:hint="eastAsia" w:ascii="Times New Roman" w:hAnsi="Times New Roman" w:cs="Times New Roman"/>
                <w:b/>
                <w:bCs/>
                <w:sz w:val="13"/>
                <w:szCs w:val="13"/>
                <w:lang w:eastAsia="zh-CN"/>
              </w:rPr>
              <w:t>第七名</w:t>
            </w:r>
            <w:r>
              <w:rPr>
                <w:rFonts w:hint="eastAsia" w:ascii="Times New Roman" w:hAnsi="Times New Roman" w:cs="Times New Roman"/>
                <w:sz w:val="13"/>
                <w:szCs w:val="13"/>
                <w:lang w:eastAsia="zh-CN"/>
              </w:rPr>
              <w:t>；</w:t>
            </w:r>
            <w:r>
              <w:rPr>
                <w:rFonts w:hint="eastAsia" w:ascii="Times New Roman" w:hAnsi="Times New Roman" w:cs="Times New Roman"/>
                <w:sz w:val="13"/>
                <w:szCs w:val="13"/>
                <w:lang w:val="en-US" w:eastAsia="zh-CN"/>
              </w:rPr>
              <w:t>2022年上期</w:t>
            </w:r>
            <w:r>
              <w:rPr>
                <w:rFonts w:hint="eastAsia" w:ascii="Times New Roman" w:hAnsi="Times New Roman" w:cs="Times New Roman"/>
                <w:b w:val="0"/>
                <w:bCs w:val="0"/>
                <w:kern w:val="2"/>
                <w:sz w:val="13"/>
                <w:szCs w:val="13"/>
                <w:lang w:val="en-US" w:eastAsia="zh-CN" w:bidi="ar-SA"/>
              </w:rPr>
              <w:t>八年级地理</w:t>
            </w:r>
            <w:r>
              <w:rPr>
                <w:rFonts w:hint="eastAsia" w:ascii="Times New Roman" w:hAnsi="Times New Roman" w:cs="Times New Roman"/>
                <w:sz w:val="13"/>
                <w:szCs w:val="13"/>
                <w:lang w:eastAsia="zh-CN"/>
              </w:rPr>
              <w:t>排全市</w:t>
            </w:r>
            <w:r>
              <w:rPr>
                <w:rFonts w:hint="eastAsia" w:ascii="Times New Roman" w:hAnsi="Times New Roman" w:cs="Times New Roman"/>
                <w:b/>
                <w:bCs/>
                <w:sz w:val="13"/>
                <w:szCs w:val="13"/>
                <w:lang w:eastAsia="zh-CN"/>
              </w:rPr>
              <w:t>第二名</w:t>
            </w:r>
            <w:r>
              <w:rPr>
                <w:rFonts w:hint="eastAsia" w:ascii="Times New Roman" w:hAnsi="Times New Roman" w:cs="Times New Roman"/>
                <w:sz w:val="13"/>
                <w:szCs w:val="13"/>
                <w:lang w:eastAsia="zh-CN"/>
              </w:rPr>
              <w:t>、九年级化学排</w:t>
            </w:r>
            <w:r>
              <w:rPr>
                <w:rFonts w:hint="eastAsia" w:ascii="Times New Roman" w:hAnsi="Times New Roman" w:cs="Times New Roman"/>
                <w:b/>
                <w:bCs/>
                <w:sz w:val="13"/>
                <w:szCs w:val="13"/>
                <w:lang w:eastAsia="zh-CN"/>
              </w:rPr>
              <w:t>第二名。</w:t>
            </w:r>
          </w:p>
          <w:p>
            <w:pPr>
              <w:pStyle w:val="2"/>
              <w:keepNext w:val="0"/>
              <w:keepLines w:val="0"/>
              <w:pageBreakBefore w:val="0"/>
              <w:widowControl w:val="0"/>
              <w:kinsoku/>
              <w:wordWrap/>
              <w:overflowPunct/>
              <w:topLinePunct w:val="0"/>
              <w:autoSpaceDE/>
              <w:autoSpaceDN/>
              <w:bidi w:val="0"/>
              <w:adjustRightInd/>
              <w:spacing w:line="140" w:lineRule="exact"/>
              <w:ind w:firstLine="195" w:firstLineChars="150"/>
              <w:textAlignment w:val="auto"/>
              <w:rPr>
                <w:rFonts w:hint="default" w:ascii="Times New Roman" w:hAnsi="Times New Roman" w:cs="Times New Roman"/>
                <w:b w:val="0"/>
                <w:bCs w:val="0"/>
                <w:sz w:val="13"/>
                <w:szCs w:val="13"/>
                <w:lang w:val="en-US"/>
              </w:rPr>
            </w:pPr>
            <w:r>
              <w:rPr>
                <w:rFonts w:ascii="Times New Roman" w:hAnsi="Times New Roman" w:cs="Times New Roman"/>
                <w:kern w:val="2"/>
                <w:sz w:val="13"/>
                <w:szCs w:val="13"/>
              </w:rPr>
              <w:t>4、</w:t>
            </w:r>
            <w:r>
              <w:rPr>
                <w:rFonts w:ascii="Times New Roman" w:hAnsi="Times New Roman" w:cs="Times New Roman"/>
                <w:sz w:val="13"/>
                <w:szCs w:val="13"/>
              </w:rPr>
              <w:t>20</w:t>
            </w:r>
            <w:r>
              <w:rPr>
                <w:rFonts w:hint="eastAsia" w:ascii="Times New Roman" w:hAnsi="Times New Roman" w:cs="Times New Roman"/>
                <w:sz w:val="13"/>
                <w:szCs w:val="13"/>
                <w:lang w:val="en-US" w:eastAsia="zh-CN"/>
              </w:rPr>
              <w:t>22</w:t>
            </w:r>
            <w:r>
              <w:rPr>
                <w:rFonts w:ascii="Times New Roman" w:hAnsi="Times New Roman" w:cs="Times New Roman"/>
                <w:sz w:val="13"/>
                <w:szCs w:val="13"/>
              </w:rPr>
              <w:t>年下期</w:t>
            </w:r>
            <w:r>
              <w:rPr>
                <w:rFonts w:hint="eastAsia" w:ascii="Times New Roman" w:hAnsi="Times New Roman" w:cs="Times New Roman"/>
                <w:sz w:val="13"/>
                <w:szCs w:val="13"/>
                <w:lang w:eastAsia="zh-CN"/>
              </w:rPr>
              <w:t>因超龄从学校党政主要领导岗位上卸任后坚持在一线教学岗位上，任教成绩：</w:t>
            </w:r>
            <w:r>
              <w:rPr>
                <w:rFonts w:hint="eastAsia" w:ascii="Times New Roman" w:hAnsi="Times New Roman" w:cs="Times New Roman"/>
                <w:sz w:val="13"/>
                <w:szCs w:val="13"/>
                <w:lang w:val="en-US" w:eastAsia="zh-CN"/>
              </w:rPr>
              <w:t>2022年下期九年级化学</w:t>
            </w:r>
            <w:r>
              <w:rPr>
                <w:rFonts w:hint="eastAsia" w:ascii="Times New Roman" w:hAnsi="Times New Roman" w:cs="Times New Roman"/>
                <w:sz w:val="13"/>
                <w:szCs w:val="13"/>
                <w:lang w:eastAsia="zh-CN"/>
              </w:rPr>
              <w:t>排全市</w:t>
            </w:r>
            <w:r>
              <w:rPr>
                <w:rFonts w:hint="eastAsia" w:ascii="Times New Roman" w:hAnsi="Times New Roman" w:cs="Times New Roman"/>
                <w:b/>
                <w:bCs/>
                <w:sz w:val="13"/>
                <w:szCs w:val="13"/>
                <w:lang w:eastAsia="zh-CN"/>
              </w:rPr>
              <w:t>第</w:t>
            </w:r>
            <w:r>
              <w:rPr>
                <w:rFonts w:hint="eastAsia" w:ascii="Times New Roman" w:hAnsi="Times New Roman" w:cs="Times New Roman"/>
                <w:b/>
                <w:bCs/>
                <w:sz w:val="13"/>
                <w:szCs w:val="13"/>
                <w:lang w:val="en-US" w:eastAsia="zh-CN"/>
              </w:rPr>
              <w:t>六</w:t>
            </w:r>
            <w:r>
              <w:rPr>
                <w:rFonts w:hint="eastAsia" w:ascii="Times New Roman" w:hAnsi="Times New Roman" w:cs="Times New Roman"/>
                <w:b/>
                <w:bCs/>
                <w:sz w:val="13"/>
                <w:szCs w:val="13"/>
                <w:lang w:eastAsia="zh-CN"/>
              </w:rPr>
              <w:t>名</w:t>
            </w:r>
            <w:r>
              <w:rPr>
                <w:rFonts w:hint="eastAsia" w:ascii="Times New Roman" w:hAnsi="Times New Roman" w:cs="Times New Roman"/>
                <w:sz w:val="13"/>
                <w:szCs w:val="13"/>
                <w:lang w:eastAsia="zh-CN"/>
              </w:rPr>
              <w:t>、九年级历史排全市</w:t>
            </w:r>
            <w:r>
              <w:rPr>
                <w:rFonts w:hint="eastAsia" w:ascii="Times New Roman" w:hAnsi="Times New Roman" w:cs="Times New Roman"/>
                <w:b/>
                <w:bCs/>
                <w:sz w:val="13"/>
                <w:szCs w:val="13"/>
                <w:lang w:eastAsia="zh-CN"/>
              </w:rPr>
              <w:t>第</w:t>
            </w:r>
            <w:r>
              <w:rPr>
                <w:rFonts w:hint="eastAsia" w:ascii="Times New Roman" w:hAnsi="Times New Roman" w:cs="Times New Roman"/>
                <w:b/>
                <w:bCs/>
                <w:sz w:val="13"/>
                <w:szCs w:val="13"/>
                <w:lang w:val="en-US" w:eastAsia="zh-CN"/>
              </w:rPr>
              <w:t>五</w:t>
            </w:r>
            <w:r>
              <w:rPr>
                <w:rFonts w:hint="eastAsia" w:ascii="Times New Roman" w:hAnsi="Times New Roman" w:cs="Times New Roman"/>
                <w:b/>
                <w:bCs/>
                <w:sz w:val="13"/>
                <w:szCs w:val="13"/>
                <w:lang w:eastAsia="zh-CN"/>
              </w:rPr>
              <w:t>名</w:t>
            </w:r>
            <w:r>
              <w:rPr>
                <w:rFonts w:hint="eastAsia" w:ascii="Times New Roman" w:hAnsi="Times New Roman" w:cs="Times New Roman"/>
                <w:sz w:val="13"/>
                <w:szCs w:val="13"/>
                <w:lang w:eastAsia="zh-CN"/>
              </w:rPr>
              <w:t>、七年级地理排全市</w:t>
            </w:r>
            <w:r>
              <w:rPr>
                <w:rFonts w:hint="eastAsia" w:ascii="Times New Roman" w:hAnsi="Times New Roman" w:cs="Times New Roman"/>
                <w:b/>
                <w:bCs/>
                <w:sz w:val="13"/>
                <w:szCs w:val="13"/>
                <w:lang w:eastAsia="zh-CN"/>
              </w:rPr>
              <w:t>第</w:t>
            </w:r>
            <w:r>
              <w:rPr>
                <w:rFonts w:hint="eastAsia" w:ascii="Times New Roman" w:hAnsi="Times New Roman" w:cs="Times New Roman"/>
                <w:b/>
                <w:bCs/>
                <w:sz w:val="13"/>
                <w:szCs w:val="13"/>
                <w:lang w:val="en-US" w:eastAsia="zh-CN"/>
              </w:rPr>
              <w:t>八</w:t>
            </w:r>
            <w:r>
              <w:rPr>
                <w:rFonts w:hint="eastAsia" w:ascii="Times New Roman" w:hAnsi="Times New Roman" w:cs="Times New Roman"/>
                <w:b/>
                <w:bCs/>
                <w:sz w:val="13"/>
                <w:szCs w:val="13"/>
                <w:lang w:eastAsia="zh-CN"/>
              </w:rPr>
              <w:t>名</w:t>
            </w:r>
            <w:r>
              <w:rPr>
                <w:rFonts w:hint="eastAsia" w:ascii="Times New Roman" w:hAnsi="Times New Roman" w:cs="Times New Roman"/>
                <w:sz w:val="13"/>
                <w:szCs w:val="13"/>
                <w:lang w:eastAsia="zh-CN"/>
              </w:rPr>
              <w:t>；</w:t>
            </w:r>
            <w:r>
              <w:rPr>
                <w:rFonts w:hint="eastAsia" w:ascii="Times New Roman" w:hAnsi="Times New Roman" w:cs="Times New Roman"/>
                <w:sz w:val="13"/>
                <w:szCs w:val="13"/>
                <w:lang w:val="en-US" w:eastAsia="zh-CN"/>
              </w:rPr>
              <w:t>2023年上学期</w:t>
            </w:r>
            <w:r>
              <w:rPr>
                <w:rFonts w:hint="eastAsia" w:ascii="Times New Roman" w:hAnsi="Times New Roman" w:cs="Times New Roman"/>
                <w:sz w:val="13"/>
                <w:szCs w:val="13"/>
                <w:lang w:eastAsia="zh-CN"/>
              </w:rPr>
              <w:t>七年级地理排全市</w:t>
            </w:r>
            <w:r>
              <w:rPr>
                <w:rFonts w:hint="eastAsia" w:ascii="Times New Roman" w:hAnsi="Times New Roman" w:cs="Times New Roman"/>
                <w:b/>
                <w:bCs/>
                <w:sz w:val="13"/>
                <w:szCs w:val="13"/>
                <w:lang w:eastAsia="zh-CN"/>
              </w:rPr>
              <w:t>第二名、</w:t>
            </w:r>
            <w:r>
              <w:rPr>
                <w:rFonts w:hint="eastAsia" w:ascii="Times New Roman" w:hAnsi="Times New Roman" w:cs="Times New Roman"/>
                <w:b w:val="0"/>
                <w:bCs w:val="0"/>
                <w:sz w:val="13"/>
                <w:szCs w:val="13"/>
                <w:lang w:eastAsia="zh-CN"/>
              </w:rPr>
              <w:t>九年级</w:t>
            </w:r>
            <w:r>
              <w:rPr>
                <w:rFonts w:hint="eastAsia" w:ascii="Times New Roman" w:hAnsi="Times New Roman" w:cs="Times New Roman"/>
                <w:sz w:val="13"/>
                <w:szCs w:val="13"/>
                <w:lang w:eastAsia="zh-CN"/>
              </w:rPr>
              <w:t>排全市</w:t>
            </w:r>
            <w:r>
              <w:rPr>
                <w:rFonts w:hint="eastAsia" w:ascii="Times New Roman" w:hAnsi="Times New Roman" w:cs="Times New Roman"/>
                <w:b/>
                <w:bCs/>
                <w:sz w:val="13"/>
                <w:szCs w:val="13"/>
                <w:lang w:eastAsia="zh-CN"/>
              </w:rPr>
              <w:t>第二名</w:t>
            </w:r>
            <w:r>
              <w:rPr>
                <w:rFonts w:hint="eastAsia" w:ascii="Times New Roman" w:hAnsi="Times New Roman" w:cs="Times New Roman"/>
                <w:sz w:val="13"/>
                <w:szCs w:val="13"/>
                <w:lang w:eastAsia="zh-CN"/>
              </w:rPr>
              <w:t>、九年级历史排全市</w:t>
            </w:r>
            <w:r>
              <w:rPr>
                <w:rFonts w:hint="eastAsia" w:ascii="Times New Roman" w:hAnsi="Times New Roman" w:cs="Times New Roman"/>
                <w:b/>
                <w:bCs/>
                <w:sz w:val="13"/>
                <w:szCs w:val="13"/>
                <w:lang w:eastAsia="zh-CN"/>
              </w:rPr>
              <w:t>第六名</w:t>
            </w:r>
            <w:r>
              <w:rPr>
                <w:rFonts w:hint="eastAsia" w:ascii="Times New Roman" w:hAnsi="Times New Roman" w:cs="Times New Roman"/>
                <w:sz w:val="13"/>
                <w:szCs w:val="13"/>
                <w:lang w:eastAsia="zh-CN"/>
              </w:rPr>
              <w:t>、</w:t>
            </w:r>
            <w:r>
              <w:rPr>
                <w:rFonts w:hint="eastAsia" w:ascii="Times New Roman" w:hAnsi="Times New Roman" w:cs="Times New Roman"/>
                <w:kern w:val="2"/>
                <w:sz w:val="13"/>
                <w:szCs w:val="13"/>
                <w:lang w:val="en-US" w:eastAsia="zh-CN" w:bidi="ar-SA"/>
              </w:rPr>
              <w:t>22—23学年度</w:t>
            </w:r>
            <w:r>
              <w:rPr>
                <w:rFonts w:hint="eastAsia" w:ascii="Times New Roman" w:hAnsi="Times New Roman" w:cs="Times New Roman"/>
                <w:b/>
                <w:bCs/>
                <w:kern w:val="2"/>
                <w:sz w:val="13"/>
                <w:szCs w:val="13"/>
                <w:lang w:val="en-US" w:eastAsia="zh-CN" w:bidi="ar-SA"/>
              </w:rPr>
              <w:t>资兴市优秀教师</w:t>
            </w:r>
            <w:r>
              <w:rPr>
                <w:rFonts w:hint="eastAsia" w:ascii="Times New Roman" w:hAnsi="Times New Roman" w:cs="Times New Roman"/>
                <w:b w:val="0"/>
                <w:bCs w:val="0"/>
                <w:kern w:val="2"/>
                <w:sz w:val="13"/>
                <w:szCs w:val="13"/>
                <w:lang w:val="en-US" w:eastAsia="zh-CN" w:bidi="ar-SA"/>
              </w:rPr>
              <w:t>、</w:t>
            </w:r>
            <w:r>
              <w:rPr>
                <w:rFonts w:hint="eastAsia" w:ascii="Times New Roman" w:hAnsi="Times New Roman" w:cs="Times New Roman"/>
                <w:kern w:val="2"/>
                <w:sz w:val="13"/>
                <w:szCs w:val="13"/>
                <w:lang w:val="en-US" w:eastAsia="zh-CN" w:bidi="ar-SA"/>
              </w:rPr>
              <w:t>22—23学年度</w:t>
            </w:r>
            <w:r>
              <w:rPr>
                <w:rFonts w:hint="eastAsia" w:ascii="Times New Roman" w:hAnsi="Times New Roman" w:cs="Times New Roman"/>
                <w:b/>
                <w:bCs/>
                <w:kern w:val="2"/>
                <w:sz w:val="13"/>
                <w:szCs w:val="13"/>
                <w:lang w:val="en-US" w:eastAsia="zh-CN" w:bidi="ar-SA"/>
              </w:rPr>
              <w:t>教育教学质量优秀教师。</w:t>
            </w:r>
          </w:p>
        </w:tc>
        <w:tc>
          <w:tcPr>
            <w:tcW w:w="709" w:type="dxa"/>
            <w:vMerge w:val="restart"/>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学术水平和科研能力主要业绩</w:t>
            </w:r>
          </w:p>
        </w:tc>
        <w:tc>
          <w:tcPr>
            <w:tcW w:w="6803" w:type="dxa"/>
            <w:vMerge w:val="restart"/>
            <w:tcBorders>
              <w:left w:val="single" w:color="auto" w:sz="4" w:space="0"/>
              <w:right w:val="single" w:color="auto" w:sz="4" w:space="0"/>
            </w:tcBorders>
            <w:vAlign w:val="center"/>
          </w:tcPr>
          <w:p>
            <w:pPr>
              <w:spacing w:line="276" w:lineRule="auto"/>
              <w:ind w:firstLine="225" w:firstLineChars="150"/>
              <w:jc w:val="left"/>
              <w:rPr>
                <w:rFonts w:hint="eastAsia" w:ascii="Times New Roman" w:hAnsi="Times New Roman" w:eastAsia="宋体" w:cs="Times New Roman"/>
                <w:sz w:val="15"/>
                <w:szCs w:val="15"/>
                <w:lang w:eastAsia="zh-CN"/>
              </w:rPr>
            </w:pPr>
            <w:r>
              <w:rPr>
                <w:rFonts w:ascii="Times New Roman" w:hAnsi="Times New Roman" w:cs="Times New Roman"/>
                <w:sz w:val="15"/>
                <w:szCs w:val="15"/>
              </w:rPr>
              <w:t>1、</w:t>
            </w:r>
            <w:r>
              <w:rPr>
                <w:rFonts w:hint="eastAsia" w:ascii="Times New Roman" w:hAnsi="Times New Roman" w:cs="Times New Roman"/>
                <w:sz w:val="15"/>
                <w:szCs w:val="15"/>
                <w:lang w:eastAsia="zh-CN"/>
              </w:rPr>
              <w:t>任现职以来，</w:t>
            </w:r>
            <w:r>
              <w:rPr>
                <w:rFonts w:hint="eastAsia" w:ascii="Times New Roman" w:hAnsi="Times New Roman" w:cs="Times New Roman"/>
                <w:sz w:val="15"/>
                <w:szCs w:val="15"/>
                <w:lang w:val="en-US" w:eastAsia="zh-CN"/>
              </w:rPr>
              <w:t>2016年下期—2022年上期，一直担任学校党政主要领导职务，</w:t>
            </w:r>
            <w:r>
              <w:rPr>
                <w:rFonts w:hint="eastAsia" w:ascii="Times New Roman" w:hAnsi="Times New Roman" w:cs="Times New Roman"/>
                <w:sz w:val="15"/>
                <w:szCs w:val="15"/>
                <w:lang w:eastAsia="zh-CN"/>
              </w:rPr>
              <w:t>重视</w:t>
            </w:r>
            <w:r>
              <w:rPr>
                <w:rFonts w:ascii="Times New Roman" w:hAnsi="Times New Roman" w:cs="Times New Roman"/>
                <w:sz w:val="15"/>
                <w:szCs w:val="15"/>
              </w:rPr>
              <w:t>教学、教研</w:t>
            </w:r>
            <w:r>
              <w:rPr>
                <w:rFonts w:hint="eastAsia" w:ascii="Times New Roman" w:hAnsi="Times New Roman" w:cs="Times New Roman"/>
                <w:sz w:val="15"/>
                <w:szCs w:val="15"/>
                <w:lang w:eastAsia="zh-CN"/>
              </w:rPr>
              <w:t>工作</w:t>
            </w:r>
            <w:r>
              <w:rPr>
                <w:rFonts w:ascii="Times New Roman" w:hAnsi="Times New Roman" w:cs="Times New Roman"/>
                <w:sz w:val="15"/>
                <w:szCs w:val="15"/>
              </w:rPr>
              <w:t>，以狠抓</w:t>
            </w:r>
            <w:r>
              <w:rPr>
                <w:rFonts w:hint="eastAsia" w:ascii="Times New Roman" w:hAnsi="Times New Roman" w:cs="Times New Roman"/>
                <w:sz w:val="15"/>
                <w:szCs w:val="15"/>
                <w:lang w:eastAsia="zh-CN"/>
              </w:rPr>
              <w:t>教学常规</w:t>
            </w:r>
            <w:r>
              <w:rPr>
                <w:rFonts w:ascii="Times New Roman" w:hAnsi="Times New Roman" w:cs="Times New Roman"/>
                <w:sz w:val="15"/>
                <w:szCs w:val="15"/>
              </w:rPr>
              <w:t>为突破口，营造了浓郁的教研</w:t>
            </w:r>
            <w:r>
              <w:rPr>
                <w:rFonts w:hint="eastAsia" w:ascii="Times New Roman" w:hAnsi="Times New Roman" w:cs="Times New Roman"/>
                <w:sz w:val="15"/>
                <w:szCs w:val="15"/>
                <w:lang w:eastAsia="zh-CN"/>
              </w:rPr>
              <w:t>教改</w:t>
            </w:r>
            <w:r>
              <w:rPr>
                <w:rFonts w:ascii="Times New Roman" w:hAnsi="Times New Roman" w:cs="Times New Roman"/>
                <w:sz w:val="15"/>
                <w:szCs w:val="15"/>
              </w:rPr>
              <w:t>氛围，</w:t>
            </w:r>
            <w:r>
              <w:rPr>
                <w:rFonts w:hint="eastAsia" w:ascii="Times New Roman" w:hAnsi="Times New Roman" w:cs="Times New Roman"/>
                <w:sz w:val="15"/>
                <w:szCs w:val="15"/>
                <w:lang w:eastAsia="zh-CN"/>
              </w:rPr>
              <w:t>助力学校教育教学质量提升。连坪完小先后被评为资兴市2016—2017学年度执行教学常规先进单位、2017—2018学年度课堂教学改革先进单位、2019年度“一师一优课、一课一名师”活动优秀组织奖；东坪学校先后被评为资兴市2019—2020学年度教学常规管理先进单位、2020年度“一师一优课、一课一名师”活动优秀组织奖、2020—2021学年度教学常规管理先进单位、2022年“五项管理”工作先进单位。</w:t>
            </w:r>
          </w:p>
          <w:p>
            <w:pPr>
              <w:spacing w:line="276" w:lineRule="auto"/>
              <w:ind w:firstLine="225" w:firstLineChars="150"/>
              <w:jc w:val="left"/>
              <w:rPr>
                <w:rFonts w:ascii="Times New Roman" w:hAnsi="Times New Roman" w:cs="Times New Roman"/>
                <w:sz w:val="15"/>
                <w:szCs w:val="15"/>
              </w:rPr>
            </w:pPr>
            <w:r>
              <w:rPr>
                <w:rFonts w:ascii="Times New Roman" w:hAnsi="Times New Roman" w:cs="Times New Roman"/>
                <w:sz w:val="15"/>
                <w:szCs w:val="15"/>
              </w:rPr>
              <w:t>2、20</w:t>
            </w:r>
            <w:r>
              <w:rPr>
                <w:rFonts w:hint="eastAsia" w:ascii="Times New Roman" w:hAnsi="Times New Roman" w:cs="Times New Roman"/>
                <w:sz w:val="15"/>
                <w:szCs w:val="15"/>
                <w:lang w:val="en-US" w:eastAsia="zh-CN"/>
              </w:rPr>
              <w:t>22</w:t>
            </w:r>
            <w:r>
              <w:rPr>
                <w:rFonts w:ascii="Times New Roman" w:hAnsi="Times New Roman" w:cs="Times New Roman"/>
                <w:sz w:val="15"/>
                <w:szCs w:val="15"/>
              </w:rPr>
              <w:t>年，被</w:t>
            </w:r>
            <w:r>
              <w:rPr>
                <w:rFonts w:hint="eastAsia" w:ascii="Times New Roman" w:hAnsi="Times New Roman" w:cs="Times New Roman"/>
                <w:sz w:val="15"/>
                <w:szCs w:val="15"/>
                <w:lang w:eastAsia="zh-CN"/>
              </w:rPr>
              <w:t>认定</w:t>
            </w:r>
            <w:r>
              <w:rPr>
                <w:rFonts w:ascii="Times New Roman" w:hAnsi="Times New Roman" w:cs="Times New Roman"/>
                <w:sz w:val="15"/>
                <w:szCs w:val="15"/>
              </w:rPr>
              <w:t>为</w:t>
            </w:r>
            <w:r>
              <w:rPr>
                <w:rFonts w:hint="eastAsia" w:ascii="Times New Roman" w:hAnsi="Times New Roman" w:cs="Times New Roman"/>
                <w:sz w:val="15"/>
                <w:szCs w:val="15"/>
                <w:lang w:eastAsia="zh-CN"/>
              </w:rPr>
              <w:t>资兴</w:t>
            </w:r>
            <w:r>
              <w:rPr>
                <w:rFonts w:ascii="Times New Roman" w:hAnsi="Times New Roman" w:cs="Times New Roman"/>
                <w:sz w:val="15"/>
                <w:szCs w:val="15"/>
              </w:rPr>
              <w:t>市</w:t>
            </w:r>
            <w:r>
              <w:rPr>
                <w:rFonts w:hint="eastAsia" w:ascii="Times New Roman" w:hAnsi="Times New Roman" w:cs="Times New Roman"/>
                <w:sz w:val="15"/>
                <w:szCs w:val="15"/>
                <w:lang w:eastAsia="zh-CN"/>
              </w:rPr>
              <w:t>初</w:t>
            </w:r>
            <w:r>
              <w:rPr>
                <w:rFonts w:ascii="Times New Roman" w:hAnsi="Times New Roman" w:cs="Times New Roman"/>
                <w:sz w:val="15"/>
                <w:szCs w:val="15"/>
              </w:rPr>
              <w:t>中</w:t>
            </w:r>
            <w:r>
              <w:rPr>
                <w:rFonts w:hint="eastAsia" w:ascii="Times New Roman" w:hAnsi="Times New Roman" w:cs="Times New Roman"/>
                <w:sz w:val="15"/>
                <w:szCs w:val="15"/>
                <w:lang w:eastAsia="zh-CN"/>
              </w:rPr>
              <w:t>地理</w:t>
            </w:r>
            <w:r>
              <w:rPr>
                <w:rFonts w:ascii="Times New Roman" w:hAnsi="Times New Roman" w:cs="Times New Roman"/>
                <w:sz w:val="15"/>
                <w:szCs w:val="15"/>
              </w:rPr>
              <w:t>骨干教师</w:t>
            </w:r>
            <w:r>
              <w:rPr>
                <w:rFonts w:hint="eastAsia" w:ascii="Times New Roman" w:hAnsi="Times New Roman" w:cs="Times New Roman"/>
                <w:sz w:val="15"/>
                <w:szCs w:val="15"/>
                <w:lang w:eastAsia="zh-CN"/>
              </w:rPr>
              <w:t>，任期为</w:t>
            </w:r>
            <w:r>
              <w:rPr>
                <w:rFonts w:hint="eastAsia" w:ascii="Times New Roman" w:hAnsi="Times New Roman" w:cs="Times New Roman"/>
                <w:sz w:val="15"/>
                <w:szCs w:val="15"/>
                <w:lang w:val="en-US" w:eastAsia="zh-CN"/>
              </w:rPr>
              <w:t>2022年2月至2024年8月</w:t>
            </w:r>
            <w:r>
              <w:rPr>
                <w:rFonts w:ascii="Times New Roman" w:hAnsi="Times New Roman" w:cs="Times New Roman"/>
                <w:sz w:val="15"/>
                <w:szCs w:val="15"/>
              </w:rPr>
              <w:t>。</w:t>
            </w:r>
          </w:p>
          <w:p>
            <w:pPr>
              <w:spacing w:line="276" w:lineRule="auto"/>
              <w:ind w:firstLine="225" w:firstLineChars="150"/>
              <w:jc w:val="left"/>
              <w:rPr>
                <w:rFonts w:ascii="Times New Roman" w:hAnsi="Times New Roman" w:cs="Times New Roman"/>
                <w:sz w:val="15"/>
                <w:szCs w:val="15"/>
              </w:rPr>
            </w:pPr>
            <w:r>
              <w:rPr>
                <w:rFonts w:ascii="Times New Roman" w:hAnsi="Times New Roman" w:cs="Times New Roman"/>
                <w:sz w:val="15"/>
                <w:szCs w:val="15"/>
              </w:rPr>
              <w:t>3、</w:t>
            </w:r>
            <w:r>
              <w:rPr>
                <w:rFonts w:hint="eastAsia" w:ascii="Times New Roman" w:hAnsi="Times New Roman" w:cs="Times New Roman"/>
                <w:sz w:val="15"/>
                <w:szCs w:val="15"/>
                <w:lang w:eastAsia="zh-CN"/>
              </w:rPr>
              <w:t>连坪完小开发的校本课程《瑶族文化》，在郴州市第四届优秀校本课程评选活动中荣获壹等奖。</w:t>
            </w:r>
            <w:r>
              <w:rPr>
                <w:rFonts w:ascii="Times New Roman" w:hAnsi="Times New Roman" w:cs="Times New Roman"/>
                <w:sz w:val="15"/>
                <w:szCs w:val="15"/>
              </w:rPr>
              <w:t xml:space="preserve">    </w:t>
            </w:r>
          </w:p>
          <w:p>
            <w:pPr>
              <w:spacing w:line="276" w:lineRule="auto"/>
              <w:ind w:firstLine="225" w:firstLineChars="150"/>
              <w:jc w:val="left"/>
              <w:rPr>
                <w:rFonts w:hint="eastAsia" w:ascii="Times New Roman" w:hAnsi="Times New Roman" w:cs="Times New Roman"/>
                <w:sz w:val="15"/>
                <w:szCs w:val="15"/>
              </w:rPr>
            </w:pPr>
            <w:r>
              <w:rPr>
                <w:rFonts w:ascii="Times New Roman" w:hAnsi="Times New Roman" w:cs="Times New Roman"/>
                <w:sz w:val="15"/>
                <w:szCs w:val="15"/>
              </w:rPr>
              <w:t>4、</w:t>
            </w:r>
            <w:r>
              <w:rPr>
                <w:rFonts w:hint="eastAsia" w:ascii="Times New Roman" w:hAnsi="Times New Roman" w:cs="Times New Roman"/>
                <w:sz w:val="15"/>
                <w:szCs w:val="15"/>
                <w:lang w:eastAsia="zh-CN"/>
              </w:rPr>
              <w:t>担任初中地理教学工作以来，曾经于</w:t>
            </w:r>
            <w:r>
              <w:rPr>
                <w:rFonts w:hint="eastAsia" w:ascii="Times New Roman" w:hAnsi="Times New Roman" w:cs="Times New Roman"/>
                <w:sz w:val="15"/>
                <w:szCs w:val="15"/>
                <w:lang w:val="en-US" w:eastAsia="zh-CN"/>
              </w:rPr>
              <w:t>2006年、2007年两次参加郴州市地理学科中考命题工作，2007年还被评为优秀中考命题教师</w:t>
            </w:r>
            <w:r>
              <w:rPr>
                <w:rFonts w:hint="eastAsia" w:ascii="Times New Roman" w:hAnsi="Times New Roman" w:cs="Times New Roman"/>
                <w:sz w:val="15"/>
                <w:szCs w:val="15"/>
              </w:rPr>
              <w:t>。</w:t>
            </w:r>
          </w:p>
          <w:p>
            <w:pPr>
              <w:pStyle w:val="2"/>
              <w:rPr>
                <w:rFonts w:hint="default" w:eastAsia="宋体"/>
                <w:lang w:val="en-US" w:eastAsia="zh-CN"/>
              </w:rPr>
            </w:pPr>
            <w:r>
              <w:rPr>
                <w:rFonts w:hint="eastAsia" w:ascii="Times New Roman" w:hAnsi="Times New Roman" w:eastAsia="宋体" w:cs="Times New Roman"/>
                <w:kern w:val="2"/>
                <w:sz w:val="15"/>
                <w:szCs w:val="15"/>
                <w:lang w:val="en-US" w:eastAsia="zh-CN" w:bidi="ar-SA"/>
              </w:rPr>
              <w:t xml:space="preserve">   5、</w:t>
            </w:r>
            <w:r>
              <w:rPr>
                <w:rFonts w:hint="eastAsia" w:ascii="Times New Roman" w:hAnsi="Times New Roman" w:cs="Times New Roman"/>
                <w:sz w:val="15"/>
                <w:szCs w:val="15"/>
                <w:lang w:eastAsia="zh-CN"/>
              </w:rPr>
              <w:t>担任初中地理教学工作以来，曾经于</w:t>
            </w:r>
            <w:r>
              <w:rPr>
                <w:rFonts w:hint="eastAsia" w:ascii="Times New Roman" w:hAnsi="Times New Roman" w:cs="Times New Roman"/>
                <w:sz w:val="15"/>
                <w:szCs w:val="15"/>
                <w:lang w:val="en-US" w:eastAsia="zh-CN"/>
              </w:rPr>
              <w:t>2012年3月在“资兴市2012年上期八年级地理教师培训”中作题为《抓纲务本、有效复习、夯实基础、树立信心》的专题讲座。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exact"/>
          <w:jc w:val="center"/>
        </w:trPr>
        <w:tc>
          <w:tcPr>
            <w:tcW w:w="1759" w:type="dxa"/>
            <w:gridSpan w:val="2"/>
            <w:tcBorders>
              <w:left w:val="single" w:color="auto" w:sz="4" w:space="0"/>
              <w:right w:val="single" w:color="auto" w:sz="4" w:space="0"/>
            </w:tcBorders>
            <w:vAlign w:val="center"/>
          </w:tcPr>
          <w:p>
            <w:pPr>
              <w:widowControl/>
              <w:jc w:val="center"/>
              <w:rPr>
                <w:rFonts w:ascii="Times New Roman" w:hAnsi="Times New Roman" w:cs="Times New Roman"/>
                <w:sz w:val="15"/>
                <w:szCs w:val="15"/>
              </w:rPr>
            </w:pPr>
            <w:r>
              <w:rPr>
                <w:rFonts w:ascii="Times New Roman" w:hAnsi="Times New Roman" w:cs="Times New Roman"/>
                <w:sz w:val="15"/>
                <w:szCs w:val="15"/>
              </w:rPr>
              <w:t>项目名称</w:t>
            </w:r>
          </w:p>
        </w:tc>
        <w:tc>
          <w:tcPr>
            <w:tcW w:w="1134" w:type="dxa"/>
            <w:gridSpan w:val="4"/>
            <w:tcBorders>
              <w:left w:val="single" w:color="auto" w:sz="4" w:space="0"/>
              <w:right w:val="single" w:color="auto" w:sz="4" w:space="0"/>
            </w:tcBorders>
            <w:vAlign w:val="center"/>
          </w:tcPr>
          <w:p>
            <w:pPr>
              <w:widowControl/>
              <w:jc w:val="center"/>
              <w:rPr>
                <w:rFonts w:ascii="Times New Roman" w:hAnsi="Times New Roman" w:cs="Times New Roman"/>
                <w:sz w:val="15"/>
                <w:szCs w:val="15"/>
              </w:rPr>
            </w:pPr>
            <w:r>
              <w:rPr>
                <w:rFonts w:ascii="Times New Roman" w:hAnsi="Times New Roman" w:cs="Times New Roman"/>
                <w:sz w:val="15"/>
                <w:szCs w:val="15"/>
              </w:rPr>
              <w:t>机构名称</w:t>
            </w:r>
          </w:p>
        </w:tc>
        <w:tc>
          <w:tcPr>
            <w:tcW w:w="1134" w:type="dxa"/>
            <w:gridSpan w:val="3"/>
            <w:tcBorders>
              <w:left w:val="single" w:color="auto" w:sz="4" w:space="0"/>
              <w:right w:val="single" w:color="auto" w:sz="4" w:space="0"/>
            </w:tcBorders>
            <w:vAlign w:val="center"/>
          </w:tcPr>
          <w:p>
            <w:pPr>
              <w:widowControl/>
              <w:jc w:val="center"/>
              <w:rPr>
                <w:rFonts w:ascii="Times New Roman" w:hAnsi="Times New Roman" w:cs="Times New Roman"/>
                <w:sz w:val="15"/>
                <w:szCs w:val="15"/>
              </w:rPr>
            </w:pPr>
            <w:r>
              <w:rPr>
                <w:rFonts w:ascii="Times New Roman" w:hAnsi="Times New Roman" w:cs="Times New Roman"/>
                <w:sz w:val="15"/>
                <w:szCs w:val="15"/>
              </w:rPr>
              <w:t>培训时间</w:t>
            </w:r>
          </w:p>
        </w:tc>
        <w:tc>
          <w:tcPr>
            <w:tcW w:w="925" w:type="dxa"/>
            <w:gridSpan w:val="4"/>
            <w:tcBorders>
              <w:left w:val="single" w:color="auto" w:sz="4" w:space="0"/>
              <w:right w:val="single" w:color="auto" w:sz="4" w:space="0"/>
            </w:tcBorders>
            <w:vAlign w:val="center"/>
          </w:tcPr>
          <w:p>
            <w:pPr>
              <w:widowControl/>
              <w:jc w:val="center"/>
              <w:rPr>
                <w:rFonts w:ascii="Times New Roman" w:hAnsi="Times New Roman" w:cs="Times New Roman"/>
                <w:sz w:val="15"/>
                <w:szCs w:val="15"/>
              </w:rPr>
            </w:pPr>
            <w:r>
              <w:rPr>
                <w:rFonts w:ascii="Times New Roman" w:hAnsi="Times New Roman" w:cs="Times New Roman"/>
                <w:sz w:val="15"/>
                <w:szCs w:val="15"/>
              </w:rPr>
              <w:t>考核成绩</w:t>
            </w:r>
          </w:p>
        </w:tc>
        <w:tc>
          <w:tcPr>
            <w:tcW w:w="1124" w:type="dxa"/>
            <w:gridSpan w:val="2"/>
            <w:tcBorders>
              <w:left w:val="single" w:color="auto" w:sz="4" w:space="0"/>
              <w:right w:val="single" w:color="auto" w:sz="4" w:space="0"/>
            </w:tcBorders>
            <w:vAlign w:val="center"/>
          </w:tcPr>
          <w:p>
            <w:pPr>
              <w:widowControl/>
              <w:jc w:val="center"/>
              <w:rPr>
                <w:rFonts w:ascii="Times New Roman" w:hAnsi="Times New Roman" w:cs="Times New Roman"/>
                <w:sz w:val="15"/>
                <w:szCs w:val="15"/>
              </w:rPr>
            </w:pPr>
            <w:r>
              <w:rPr>
                <w:rFonts w:ascii="Times New Roman" w:hAnsi="Times New Roman" w:cs="Times New Roman"/>
                <w:sz w:val="15"/>
                <w:szCs w:val="15"/>
              </w:rPr>
              <w:t>培训结果</w:t>
            </w:r>
          </w:p>
        </w:tc>
        <w:tc>
          <w:tcPr>
            <w:tcW w:w="710" w:type="dxa"/>
            <w:vMerge w:val="continue"/>
            <w:tcBorders>
              <w:left w:val="single" w:color="auto" w:sz="4" w:space="0"/>
              <w:right w:val="single" w:color="auto" w:sz="4" w:space="0"/>
            </w:tcBorders>
            <w:vAlign w:val="center"/>
          </w:tcPr>
          <w:p>
            <w:pPr>
              <w:spacing w:line="180" w:lineRule="exact"/>
              <w:ind w:firstLine="225" w:firstLineChars="150"/>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759" w:type="dxa"/>
            <w:gridSpan w:val="2"/>
            <w:tcBorders>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新高考与课程教学研修班</w:t>
            </w:r>
          </w:p>
        </w:tc>
        <w:tc>
          <w:tcPr>
            <w:tcW w:w="1134" w:type="dxa"/>
            <w:gridSpan w:val="4"/>
            <w:tcBorders>
              <w:left w:val="single" w:color="auto" w:sz="4" w:space="0"/>
              <w:right w:val="single" w:color="auto" w:sz="4" w:space="0"/>
            </w:tcBorders>
            <w:vAlign w:val="center"/>
          </w:tcPr>
          <w:p>
            <w:pPr>
              <w:spacing w:line="260" w:lineRule="exact"/>
              <w:jc w:val="center"/>
              <w:rPr>
                <w:rFonts w:ascii="Times New Roman" w:hAnsi="Times New Roman" w:cs="Times New Roman"/>
                <w:sz w:val="15"/>
                <w:szCs w:val="15"/>
              </w:rPr>
            </w:pPr>
            <w:r>
              <w:rPr>
                <w:rFonts w:ascii="Times New Roman" w:hAnsi="Times New Roman" w:cs="Times New Roman"/>
                <w:sz w:val="15"/>
                <w:szCs w:val="15"/>
              </w:rPr>
              <w:t>湖南师大</w:t>
            </w:r>
          </w:p>
        </w:tc>
        <w:tc>
          <w:tcPr>
            <w:tcW w:w="1134" w:type="dxa"/>
            <w:gridSpan w:val="3"/>
            <w:tcBorders>
              <w:left w:val="single" w:color="auto" w:sz="4" w:space="0"/>
              <w:right w:val="single" w:color="auto" w:sz="4" w:space="0"/>
            </w:tcBorders>
            <w:vAlign w:val="center"/>
          </w:tcPr>
          <w:p>
            <w:pPr>
              <w:pStyle w:val="2"/>
              <w:jc w:val="center"/>
              <w:rPr>
                <w:rFonts w:ascii="Times New Roman" w:hAnsi="Times New Roman" w:cs="Times New Roman"/>
                <w:kern w:val="2"/>
                <w:sz w:val="15"/>
                <w:szCs w:val="15"/>
              </w:rPr>
            </w:pPr>
            <w:r>
              <w:rPr>
                <w:rFonts w:ascii="Times New Roman" w:hAnsi="Times New Roman" w:cs="Times New Roman"/>
                <w:kern w:val="2"/>
                <w:sz w:val="15"/>
                <w:szCs w:val="15"/>
              </w:rPr>
              <w:t>2016.09.19—</w:t>
            </w:r>
          </w:p>
          <w:p>
            <w:pPr>
              <w:pStyle w:val="2"/>
              <w:jc w:val="center"/>
              <w:rPr>
                <w:rFonts w:ascii="Times New Roman" w:hAnsi="Times New Roman" w:cs="Times New Roman"/>
                <w:kern w:val="2"/>
                <w:sz w:val="15"/>
                <w:szCs w:val="15"/>
              </w:rPr>
            </w:pPr>
            <w:r>
              <w:rPr>
                <w:rFonts w:ascii="Times New Roman" w:hAnsi="Times New Roman" w:cs="Times New Roman"/>
                <w:kern w:val="2"/>
                <w:sz w:val="15"/>
                <w:szCs w:val="15"/>
              </w:rPr>
              <w:t>2016.09.20</w:t>
            </w:r>
          </w:p>
        </w:tc>
        <w:tc>
          <w:tcPr>
            <w:tcW w:w="925" w:type="dxa"/>
            <w:gridSpan w:val="4"/>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r>
              <w:rPr>
                <w:rFonts w:ascii="Times New Roman" w:hAnsi="Times New Roman" w:cs="Times New Roman"/>
                <w:sz w:val="15"/>
                <w:szCs w:val="15"/>
              </w:rPr>
              <w:t>合格</w:t>
            </w:r>
          </w:p>
        </w:tc>
        <w:tc>
          <w:tcPr>
            <w:tcW w:w="1124" w:type="dxa"/>
            <w:gridSpan w:val="2"/>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p>
        </w:tc>
        <w:tc>
          <w:tcPr>
            <w:tcW w:w="710"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exact"/>
          <w:jc w:val="center"/>
        </w:trPr>
        <w:tc>
          <w:tcPr>
            <w:tcW w:w="1759" w:type="dxa"/>
            <w:gridSpan w:val="2"/>
            <w:tcBorders>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高中教学副校长新高考改革专题研修班</w:t>
            </w:r>
          </w:p>
        </w:tc>
        <w:tc>
          <w:tcPr>
            <w:tcW w:w="1134" w:type="dxa"/>
            <w:gridSpan w:val="4"/>
            <w:tcBorders>
              <w:left w:val="single" w:color="auto" w:sz="4" w:space="0"/>
              <w:right w:val="single" w:color="auto" w:sz="4" w:space="0"/>
            </w:tcBorders>
            <w:vAlign w:val="center"/>
          </w:tcPr>
          <w:p>
            <w:pPr>
              <w:spacing w:line="260" w:lineRule="exact"/>
              <w:jc w:val="center"/>
              <w:rPr>
                <w:rFonts w:ascii="Times New Roman" w:hAnsi="Times New Roman" w:cs="Times New Roman"/>
                <w:sz w:val="15"/>
                <w:szCs w:val="15"/>
              </w:rPr>
            </w:pPr>
            <w:r>
              <w:rPr>
                <w:rFonts w:ascii="Times New Roman" w:hAnsi="Times New Roman" w:cs="Times New Roman"/>
                <w:sz w:val="15"/>
                <w:szCs w:val="15"/>
              </w:rPr>
              <w:t>湖南师大</w:t>
            </w:r>
          </w:p>
        </w:tc>
        <w:tc>
          <w:tcPr>
            <w:tcW w:w="1134" w:type="dxa"/>
            <w:gridSpan w:val="3"/>
            <w:tcBorders>
              <w:left w:val="single" w:color="auto" w:sz="4" w:space="0"/>
              <w:right w:val="single" w:color="auto" w:sz="4" w:space="0"/>
            </w:tcBorders>
            <w:vAlign w:val="center"/>
          </w:tcPr>
          <w:p>
            <w:pPr>
              <w:pStyle w:val="2"/>
              <w:jc w:val="center"/>
              <w:rPr>
                <w:rFonts w:ascii="Times New Roman" w:hAnsi="Times New Roman" w:cs="Times New Roman"/>
                <w:kern w:val="2"/>
                <w:sz w:val="15"/>
                <w:szCs w:val="15"/>
              </w:rPr>
            </w:pPr>
            <w:r>
              <w:rPr>
                <w:rFonts w:ascii="Times New Roman" w:hAnsi="Times New Roman" w:cs="Times New Roman"/>
                <w:kern w:val="2"/>
                <w:sz w:val="15"/>
                <w:szCs w:val="15"/>
              </w:rPr>
              <w:t>2017.10.30—</w:t>
            </w:r>
          </w:p>
          <w:p>
            <w:pPr>
              <w:pStyle w:val="2"/>
              <w:jc w:val="center"/>
              <w:rPr>
                <w:rFonts w:ascii="Times New Roman" w:hAnsi="Times New Roman" w:cs="Times New Roman"/>
                <w:kern w:val="2"/>
                <w:sz w:val="15"/>
                <w:szCs w:val="15"/>
              </w:rPr>
            </w:pPr>
            <w:r>
              <w:rPr>
                <w:rFonts w:ascii="Times New Roman" w:hAnsi="Times New Roman" w:cs="Times New Roman"/>
                <w:kern w:val="2"/>
                <w:sz w:val="15"/>
                <w:szCs w:val="15"/>
              </w:rPr>
              <w:t>2017.11.08</w:t>
            </w:r>
          </w:p>
        </w:tc>
        <w:tc>
          <w:tcPr>
            <w:tcW w:w="925" w:type="dxa"/>
            <w:gridSpan w:val="4"/>
            <w:tcBorders>
              <w:left w:val="single" w:color="auto" w:sz="4" w:space="0"/>
              <w:right w:val="single" w:color="auto" w:sz="4" w:space="0"/>
            </w:tcBorders>
            <w:vAlign w:val="center"/>
          </w:tcPr>
          <w:p>
            <w:pPr>
              <w:jc w:val="center"/>
              <w:rPr>
                <w:rFonts w:ascii="Times New Roman" w:hAnsi="Times New Roman" w:cs="Times New Roman"/>
                <w:sz w:val="15"/>
                <w:szCs w:val="15"/>
              </w:rPr>
            </w:pPr>
            <w:r>
              <w:rPr>
                <w:rFonts w:ascii="Times New Roman" w:hAnsi="Times New Roman" w:cs="Times New Roman"/>
                <w:sz w:val="15"/>
                <w:szCs w:val="15"/>
              </w:rPr>
              <w:t>合格</w:t>
            </w:r>
          </w:p>
        </w:tc>
        <w:tc>
          <w:tcPr>
            <w:tcW w:w="1124" w:type="dxa"/>
            <w:gridSpan w:val="2"/>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p>
        </w:tc>
        <w:tc>
          <w:tcPr>
            <w:tcW w:w="710"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4" w:hRule="exact"/>
          <w:jc w:val="center"/>
        </w:trPr>
        <w:tc>
          <w:tcPr>
            <w:tcW w:w="1759" w:type="dxa"/>
            <w:gridSpan w:val="2"/>
            <w:tcBorders>
              <w:left w:val="single" w:color="auto" w:sz="4" w:space="0"/>
              <w:right w:val="single" w:color="auto" w:sz="4" w:space="0"/>
            </w:tcBorders>
            <w:vAlign w:val="center"/>
          </w:tcPr>
          <w:p>
            <w:pPr>
              <w:spacing w:line="180" w:lineRule="exact"/>
              <w:ind w:left="-50" w:leftChars="-51" w:right="-107" w:rightChars="-51" w:hanging="57" w:hangingChars="38"/>
              <w:jc w:val="center"/>
              <w:rPr>
                <w:rFonts w:ascii="Times New Roman" w:hAnsi="Times New Roman" w:cs="Times New Roman"/>
                <w:sz w:val="15"/>
                <w:szCs w:val="15"/>
              </w:rPr>
            </w:pPr>
            <w:r>
              <w:rPr>
                <w:rFonts w:ascii="Times New Roman" w:hAnsi="Times New Roman" w:cs="Times New Roman"/>
                <w:sz w:val="15"/>
                <w:szCs w:val="15"/>
              </w:rPr>
              <w:t>2017年中小学教师资格考试（面试）考官培训</w:t>
            </w:r>
          </w:p>
        </w:tc>
        <w:tc>
          <w:tcPr>
            <w:tcW w:w="1134" w:type="dxa"/>
            <w:gridSpan w:val="4"/>
            <w:tcBorders>
              <w:left w:val="single" w:color="auto" w:sz="4" w:space="0"/>
              <w:right w:val="single" w:color="auto" w:sz="4" w:space="0"/>
            </w:tcBorders>
            <w:vAlign w:val="center"/>
          </w:tcPr>
          <w:p>
            <w:pPr>
              <w:spacing w:line="260" w:lineRule="exact"/>
              <w:jc w:val="center"/>
              <w:rPr>
                <w:rFonts w:ascii="Times New Roman" w:hAnsi="Times New Roman" w:cs="Times New Roman"/>
                <w:sz w:val="15"/>
                <w:szCs w:val="15"/>
              </w:rPr>
            </w:pPr>
            <w:r>
              <w:rPr>
                <w:rFonts w:ascii="Times New Roman" w:hAnsi="Times New Roman" w:cs="Times New Roman"/>
                <w:sz w:val="15"/>
                <w:szCs w:val="15"/>
              </w:rPr>
              <w:t>省中小学教师发展中心</w:t>
            </w:r>
          </w:p>
        </w:tc>
        <w:tc>
          <w:tcPr>
            <w:tcW w:w="1134" w:type="dxa"/>
            <w:gridSpan w:val="3"/>
            <w:tcBorders>
              <w:left w:val="single" w:color="auto" w:sz="4" w:space="0"/>
              <w:right w:val="single" w:color="auto" w:sz="4" w:space="0"/>
            </w:tcBorders>
            <w:vAlign w:val="center"/>
          </w:tcPr>
          <w:p>
            <w:pPr>
              <w:pStyle w:val="2"/>
              <w:jc w:val="center"/>
              <w:rPr>
                <w:rFonts w:ascii="Times New Roman" w:hAnsi="Times New Roman" w:cs="Times New Roman"/>
                <w:kern w:val="2"/>
                <w:sz w:val="15"/>
                <w:szCs w:val="15"/>
              </w:rPr>
            </w:pPr>
            <w:r>
              <w:rPr>
                <w:rFonts w:ascii="Times New Roman" w:hAnsi="Times New Roman" w:cs="Times New Roman"/>
                <w:kern w:val="2"/>
                <w:sz w:val="15"/>
                <w:szCs w:val="15"/>
              </w:rPr>
              <w:t>2017.11.27—</w:t>
            </w:r>
          </w:p>
          <w:p>
            <w:pPr>
              <w:pStyle w:val="2"/>
              <w:jc w:val="center"/>
              <w:rPr>
                <w:rFonts w:ascii="Times New Roman" w:hAnsi="Times New Roman" w:cs="Times New Roman"/>
                <w:kern w:val="2"/>
                <w:sz w:val="15"/>
                <w:szCs w:val="15"/>
              </w:rPr>
            </w:pPr>
            <w:r>
              <w:rPr>
                <w:rFonts w:ascii="Times New Roman" w:hAnsi="Times New Roman" w:cs="Times New Roman"/>
                <w:kern w:val="2"/>
                <w:sz w:val="15"/>
                <w:szCs w:val="15"/>
              </w:rPr>
              <w:t>2017.12.30</w:t>
            </w:r>
          </w:p>
        </w:tc>
        <w:tc>
          <w:tcPr>
            <w:tcW w:w="925" w:type="dxa"/>
            <w:gridSpan w:val="4"/>
            <w:tcBorders>
              <w:left w:val="single" w:color="auto" w:sz="4" w:space="0"/>
              <w:right w:val="single" w:color="auto" w:sz="4" w:space="0"/>
            </w:tcBorders>
            <w:vAlign w:val="center"/>
          </w:tcPr>
          <w:p>
            <w:pPr>
              <w:jc w:val="center"/>
              <w:rPr>
                <w:rFonts w:ascii="Times New Roman" w:hAnsi="Times New Roman" w:cs="Times New Roman"/>
                <w:sz w:val="15"/>
                <w:szCs w:val="15"/>
              </w:rPr>
            </w:pPr>
            <w:r>
              <w:rPr>
                <w:rFonts w:ascii="Times New Roman" w:hAnsi="Times New Roman" w:cs="Times New Roman"/>
                <w:sz w:val="15"/>
                <w:szCs w:val="15"/>
              </w:rPr>
              <w:t>合格</w:t>
            </w:r>
          </w:p>
        </w:tc>
        <w:tc>
          <w:tcPr>
            <w:tcW w:w="1124" w:type="dxa"/>
            <w:gridSpan w:val="2"/>
            <w:tcBorders>
              <w:left w:val="single" w:color="auto" w:sz="4" w:space="0"/>
              <w:right w:val="single" w:color="auto" w:sz="4" w:space="0"/>
            </w:tcBorders>
            <w:vAlign w:val="center"/>
          </w:tcPr>
          <w:p>
            <w:pPr>
              <w:spacing w:line="180" w:lineRule="exact"/>
              <w:jc w:val="center"/>
              <w:rPr>
                <w:rFonts w:ascii="Times New Roman" w:hAnsi="Times New Roman" w:cs="Times New Roman"/>
                <w:sz w:val="15"/>
                <w:szCs w:val="15"/>
              </w:rPr>
            </w:pPr>
          </w:p>
        </w:tc>
        <w:tc>
          <w:tcPr>
            <w:tcW w:w="710"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965" w:type="dxa"/>
            <w:gridSpan w:val="4"/>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709"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c>
          <w:tcPr>
            <w:tcW w:w="6803" w:type="dxa"/>
            <w:vMerge w:val="continue"/>
            <w:tcBorders>
              <w:left w:val="single" w:color="auto" w:sz="4" w:space="0"/>
              <w:right w:val="single" w:color="auto" w:sz="4" w:space="0"/>
            </w:tcBorders>
            <w:vAlign w:val="center"/>
          </w:tcPr>
          <w:p>
            <w:pPr>
              <w:spacing w:line="180" w:lineRule="exact"/>
              <w:ind w:firstLine="225" w:firstLineChars="150"/>
              <w:jc w:val="center"/>
              <w:rPr>
                <w:rFonts w:ascii="Times New Roman" w:hAnsi="Times New Roman" w:cs="Times New Roman"/>
                <w:sz w:val="15"/>
                <w:szCs w:val="15"/>
              </w:rPr>
            </w:pPr>
          </w:p>
        </w:tc>
      </w:tr>
    </w:tbl>
    <w:p>
      <w:pPr>
        <w:spacing w:line="280" w:lineRule="exact"/>
        <w:rPr>
          <w:rFonts w:ascii="Times New Roman" w:hAnsi="Times New Roman" w:cs="Times New Roman"/>
          <w:sz w:val="18"/>
          <w:szCs w:val="18"/>
        </w:rPr>
      </w:pPr>
    </w:p>
    <w:p>
      <w:pPr>
        <w:spacing w:line="280" w:lineRule="exact"/>
        <w:rPr>
          <w:rFonts w:hint="default" w:ascii="Times New Roman" w:hAnsi="Times New Roman" w:eastAsia="宋体" w:cs="Times New Roman"/>
          <w:sz w:val="18"/>
          <w:szCs w:val="18"/>
          <w:lang w:val="en-US" w:eastAsia="zh-CN"/>
        </w:rPr>
      </w:pPr>
      <w:r>
        <w:rPr>
          <w:rFonts w:ascii="Times New Roman" w:hAnsi="Times New Roman" w:cs="Times New Roman"/>
          <w:sz w:val="18"/>
          <w:szCs w:val="18"/>
        </w:rPr>
        <w:t>公示结果（有异议/无异议）：</w:t>
      </w:r>
      <w:r>
        <w:rPr>
          <w:rFonts w:hint="eastAsia" w:ascii="Times New Roman" w:hAnsi="Times New Roman" w:cs="Times New Roman"/>
          <w:sz w:val="18"/>
          <w:szCs w:val="18"/>
          <w:lang w:val="en-US" w:eastAsia="zh-CN"/>
        </w:rPr>
        <w:t xml:space="preserve">                                                                                                                                   公示时间：自</w:t>
      </w:r>
      <w:r>
        <w:rPr>
          <w:rFonts w:hint="eastAsia" w:ascii="Times New Roman" w:hAnsi="Times New Roman" w:cs="Times New Roman"/>
          <w:sz w:val="18"/>
          <w:szCs w:val="18"/>
          <w:u w:val="single"/>
          <w:lang w:val="en-US" w:eastAsia="zh-CN"/>
        </w:rPr>
        <w:t xml:space="preserve">     2024年3月25日  至    2024年3月29日    </w:t>
      </w:r>
      <w:r>
        <w:rPr>
          <w:rFonts w:hint="eastAsia" w:ascii="Times New Roman" w:hAnsi="Times New Roman" w:cs="Times New Roman"/>
          <w:sz w:val="18"/>
          <w:szCs w:val="18"/>
          <w:lang w:val="en-US" w:eastAsia="zh-CN"/>
        </w:rPr>
        <w:t xml:space="preserve">  </w:t>
      </w:r>
    </w:p>
    <w:p>
      <w:pPr>
        <w:spacing w:line="280" w:lineRule="exact"/>
        <w:ind w:firstLine="1260" w:firstLineChars="700"/>
        <w:jc w:val="left"/>
        <w:rPr>
          <w:rFonts w:ascii="Times New Roman" w:hAnsi="Times New Roman" w:cs="Times New Roman"/>
          <w:sz w:val="18"/>
          <w:szCs w:val="18"/>
        </w:rPr>
        <w:sectPr>
          <w:pgSz w:w="23814" w:h="16840" w:orient="landscape"/>
          <w:pgMar w:top="957" w:right="1361" w:bottom="863" w:left="1588" w:header="851" w:footer="851" w:gutter="0"/>
          <w:cols w:space="720" w:num="1"/>
          <w:docGrid w:linePitch="579" w:charSpace="-849"/>
        </w:sectPr>
      </w:pPr>
      <w:r>
        <w:rPr>
          <w:rFonts w:ascii="Times New Roman" w:hAnsi="Times New Roman" w:cs="Times New Roman"/>
          <w:sz w:val="18"/>
          <w:szCs w:val="18"/>
        </w:rPr>
        <w:t xml:space="preserve">单位（公章）：                                            单位审核责任人签名： </w:t>
      </w:r>
      <w:r>
        <w:rPr>
          <w:rFonts w:ascii="Times New Roman" w:hAnsi="Times New Roman" w:eastAsia="黑体" w:cs="Times New Roman"/>
          <w:sz w:val="18"/>
          <w:szCs w:val="18"/>
        </w:rPr>
        <w:t xml:space="preserve"> </w:t>
      </w:r>
      <w:r>
        <w:rPr>
          <w:rFonts w:ascii="Times New Roman" w:hAnsi="Times New Roman" w:cs="Times New Roman"/>
          <w:sz w:val="18"/>
          <w:szCs w:val="18"/>
        </w:rPr>
        <w:t xml:space="preserve"> </w:t>
      </w:r>
      <w:r>
        <w:rPr>
          <w:rFonts w:ascii="Times New Roman" w:hAnsi="Times New Roman" w:cs="Times New Roman"/>
          <w:bCs/>
          <w:sz w:val="18"/>
          <w:szCs w:val="18"/>
        </w:rPr>
        <w:t xml:space="preserve">                                </w:t>
      </w:r>
      <w:r>
        <w:rPr>
          <w:rFonts w:hint="eastAsia" w:ascii="Times New Roman" w:hAnsi="Times New Roman" w:cs="Times New Roman"/>
          <w:bCs/>
          <w:sz w:val="18"/>
          <w:szCs w:val="18"/>
        </w:rPr>
        <w:t xml:space="preserve"> </w:t>
      </w:r>
      <w:r>
        <w:rPr>
          <w:rFonts w:ascii="Times New Roman" w:hAnsi="Times New Roman" w:cs="Times New Roman"/>
          <w:bCs/>
          <w:sz w:val="18"/>
          <w:szCs w:val="18"/>
        </w:rPr>
        <w:t xml:space="preserve"> </w:t>
      </w:r>
      <w:r>
        <w:rPr>
          <w:rFonts w:ascii="Times New Roman" w:hAnsi="Times New Roman" w:cs="Times New Roman"/>
          <w:sz w:val="18"/>
          <w:szCs w:val="18"/>
        </w:rPr>
        <w:t>填表日期：  年    月    日</w:t>
      </w:r>
      <w:r>
        <w:rPr>
          <w:rFonts w:hint="eastAsia" w:ascii="Times New Roman" w:hAnsi="Times New Roman" w:cs="Times New Roman"/>
          <w:sz w:val="18"/>
          <w:szCs w:val="18"/>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D308F2"/>
    <w:multiLevelType w:val="singleLevel"/>
    <w:tmpl w:val="A2D308F2"/>
    <w:lvl w:ilvl="0" w:tentative="0">
      <w:start w:val="5"/>
      <w:numFmt w:val="decimal"/>
      <w:suff w:val="space"/>
      <w:lvlText w:val="%1、"/>
      <w:lvlJc w:val="left"/>
    </w:lvl>
  </w:abstractNum>
  <w:abstractNum w:abstractNumId="1">
    <w:nsid w:val="A34DD79C"/>
    <w:multiLevelType w:val="singleLevel"/>
    <w:tmpl w:val="A34DD79C"/>
    <w:lvl w:ilvl="0" w:tentative="0">
      <w:start w:val="9"/>
      <w:numFmt w:val="decimal"/>
      <w:suff w:val="space"/>
      <w:lvlText w:val="%1、"/>
      <w:lvlJc w:val="left"/>
    </w:lvl>
  </w:abstractNum>
  <w:abstractNum w:abstractNumId="2">
    <w:nsid w:val="AC7A838C"/>
    <w:multiLevelType w:val="singleLevel"/>
    <w:tmpl w:val="AC7A838C"/>
    <w:lvl w:ilvl="0" w:tentative="0">
      <w:start w:val="3"/>
      <w:numFmt w:val="decimal"/>
      <w:suff w:val="space"/>
      <w:lvlText w:val="%1、"/>
      <w:lvlJc w:val="left"/>
    </w:lvl>
  </w:abstractNum>
  <w:abstractNum w:abstractNumId="3">
    <w:nsid w:val="D5CC6D00"/>
    <w:multiLevelType w:val="singleLevel"/>
    <w:tmpl w:val="D5CC6D00"/>
    <w:lvl w:ilvl="0" w:tentative="0">
      <w:start w:val="2"/>
      <w:numFmt w:val="decimal"/>
      <w:suff w:val="space"/>
      <w:lvlText w:val="%1、"/>
      <w:lvlJc w:val="left"/>
    </w:lvl>
  </w:abstractNum>
  <w:abstractNum w:abstractNumId="4">
    <w:nsid w:val="00E2BEE6"/>
    <w:multiLevelType w:val="singleLevel"/>
    <w:tmpl w:val="00E2BEE6"/>
    <w:lvl w:ilvl="0" w:tentative="0">
      <w:start w:val="4"/>
      <w:numFmt w:val="decimal"/>
      <w:suff w:val="space"/>
      <w:lvlText w:val="%1、"/>
      <w:lvlJc w:val="left"/>
    </w:lvl>
  </w:abstractNum>
  <w:abstractNum w:abstractNumId="5">
    <w:nsid w:val="154D63CF"/>
    <w:multiLevelType w:val="singleLevel"/>
    <w:tmpl w:val="154D63CF"/>
    <w:lvl w:ilvl="0" w:tentative="0">
      <w:start w:val="1"/>
      <w:numFmt w:val="decimal"/>
      <w:suff w:val="space"/>
      <w:lvlText w:val="%1、"/>
      <w:lvlJc w:val="left"/>
    </w:lvl>
  </w:abstractNum>
  <w:abstractNum w:abstractNumId="6">
    <w:nsid w:val="4F55CA3D"/>
    <w:multiLevelType w:val="singleLevel"/>
    <w:tmpl w:val="4F55CA3D"/>
    <w:lvl w:ilvl="0" w:tentative="0">
      <w:start w:val="8"/>
      <w:numFmt w:val="decimal"/>
      <w:suff w:val="space"/>
      <w:lvlText w:val="%1、"/>
      <w:lvlJc w:val="left"/>
    </w:lvl>
  </w:abstractNum>
  <w:abstractNum w:abstractNumId="7">
    <w:nsid w:val="50BEE55C"/>
    <w:multiLevelType w:val="singleLevel"/>
    <w:tmpl w:val="50BEE55C"/>
    <w:lvl w:ilvl="0" w:tentative="0">
      <w:start w:val="6"/>
      <w:numFmt w:val="decimal"/>
      <w:suff w:val="space"/>
      <w:lvlText w:val="%1、"/>
      <w:lvlJc w:val="left"/>
    </w:lvl>
  </w:abstractNum>
  <w:abstractNum w:abstractNumId="8">
    <w:nsid w:val="7520C703"/>
    <w:multiLevelType w:val="singleLevel"/>
    <w:tmpl w:val="7520C703"/>
    <w:lvl w:ilvl="0" w:tentative="0">
      <w:start w:val="7"/>
      <w:numFmt w:val="decimal"/>
      <w:suff w:val="space"/>
      <w:lvlText w:val="%1、"/>
      <w:lvlJc w:val="left"/>
    </w:lvl>
  </w:abstractNum>
  <w:num w:numId="1">
    <w:abstractNumId w:val="5"/>
  </w:num>
  <w:num w:numId="2">
    <w:abstractNumId w:val="3"/>
  </w:num>
  <w:num w:numId="3">
    <w:abstractNumId w:val="2"/>
  </w:num>
  <w:num w:numId="4">
    <w:abstractNumId w:val="4"/>
  </w:num>
  <w:num w:numId="5">
    <w:abstractNumId w:val="0"/>
  </w:num>
  <w:num w:numId="6">
    <w:abstractNumId w:val="7"/>
  </w:num>
  <w:num w:numId="7">
    <w:abstractNumId w:val="8"/>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yMzllYTAxN2FmYzUwZjhhZmFkZDI3M2FjM2IzZTQifQ=="/>
  </w:docVars>
  <w:rsids>
    <w:rsidRoot w:val="009D58F1"/>
    <w:rsid w:val="0012732F"/>
    <w:rsid w:val="00163C5A"/>
    <w:rsid w:val="003866E7"/>
    <w:rsid w:val="004503D3"/>
    <w:rsid w:val="004E495B"/>
    <w:rsid w:val="004E5BD5"/>
    <w:rsid w:val="004F5129"/>
    <w:rsid w:val="006F2BAE"/>
    <w:rsid w:val="0075499F"/>
    <w:rsid w:val="007B55C8"/>
    <w:rsid w:val="008A310B"/>
    <w:rsid w:val="009D58F1"/>
    <w:rsid w:val="009F06D9"/>
    <w:rsid w:val="00B5338F"/>
    <w:rsid w:val="00C63186"/>
    <w:rsid w:val="00C9523C"/>
    <w:rsid w:val="00D12144"/>
    <w:rsid w:val="00D1470C"/>
    <w:rsid w:val="00EF19DF"/>
    <w:rsid w:val="08880486"/>
    <w:rsid w:val="0FE36925"/>
    <w:rsid w:val="1A28544F"/>
    <w:rsid w:val="1AC04A8B"/>
    <w:rsid w:val="1D7D75F0"/>
    <w:rsid w:val="22BB66AC"/>
    <w:rsid w:val="23B27C13"/>
    <w:rsid w:val="3BE0299D"/>
    <w:rsid w:val="60237A38"/>
    <w:rsid w:val="744E2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仿宋_GB2312" w:hAnsi="宋体" w:eastAsia="宋体" w:cs="宋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next w:val="3"/>
    <w:link w:val="6"/>
    <w:unhideWhenUsed/>
    <w:qFormat/>
    <w:uiPriority w:val="99"/>
    <w:pPr>
      <w:tabs>
        <w:tab w:val="center" w:pos="4153"/>
        <w:tab w:val="right" w:pos="8306"/>
      </w:tabs>
      <w:snapToGrid w:val="0"/>
      <w:jc w:val="left"/>
    </w:pPr>
    <w:rPr>
      <w:kern w:val="0"/>
      <w:sz w:val="18"/>
      <w:szCs w:val="18"/>
    </w:rPr>
  </w:style>
  <w:style w:type="paragraph" w:styleId="3">
    <w:name w:val="index 5"/>
    <w:basedOn w:val="1"/>
    <w:next w:val="1"/>
    <w:autoRedefine/>
    <w:qFormat/>
    <w:uiPriority w:val="0"/>
    <w:pPr>
      <w:ind w:left="1680"/>
    </w:pPr>
    <w:rPr>
      <w:rFonts w:ascii="Times New Roman" w:hAnsi="Times New Roman" w:cs="Times New Roman"/>
    </w:rPr>
  </w:style>
  <w:style w:type="character" w:customStyle="1" w:styleId="6">
    <w:name w:val="页脚 Char"/>
    <w:basedOn w:val="5"/>
    <w:link w:val="2"/>
    <w:autoRedefine/>
    <w:qFormat/>
    <w:uiPriority w:val="99"/>
    <w:rPr>
      <w:rFonts w:ascii="仿宋_GB2312" w:hAnsi="宋体" w:eastAsia="宋体" w:cs="宋体"/>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544</Words>
  <Characters>3101</Characters>
  <Lines>25</Lines>
  <Paragraphs>7</Paragraphs>
  <TotalTime>4</TotalTime>
  <ScaleCrop>false</ScaleCrop>
  <LinksUpToDate>false</LinksUpToDate>
  <CharactersWithSpaces>3638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2021-11-18T07:06:00Z</dcterms:created>
  <dc:creator>Administrator</dc:creator>
  <cp:lastModifiedBy>Lenovo</cp:lastModifiedBy>
  <cp:lastPrinted>2024-04-07T15:36:00Z</cp:lastPrinted>
  <dcterms:modified xsi:type="dcterms:W3CDTF">2024-05-10T22:36:58Z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4F1C6EF1B3BC431EA8E26A00E1C980EE_13</vt:lpwstr>
  </property>
</Properties>
</file>