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文件红头"/>
    <w:p w:rsidR="00555517" w:rsidRPr="00555517" w:rsidRDefault="00555517" w:rsidP="00555517">
      <w:pPr>
        <w:ind w:leftChars="-50" w:left="-160"/>
        <w:jc w:val="center"/>
        <w:rPr>
          <w:rFonts w:eastAsia="宋体"/>
          <w:b/>
          <w:color w:val="FF0000"/>
          <w:w w:val="50"/>
          <w:sz w:val="144"/>
          <w:szCs w:val="144"/>
        </w:rPr>
      </w:pPr>
      <w:r w:rsidRPr="00555517">
        <w:rPr>
          <w:rFonts w:eastAsia="宋体" w:hint="eastAsia"/>
          <w:b/>
          <w:noProof/>
          <w:snapToGrid/>
          <w:color w:val="FF0000"/>
          <w:sz w:val="144"/>
          <w:szCs w:val="144"/>
        </w:rPr>
        <mc:AlternateContent>
          <mc:Choice Requires="wps">
            <w:drawing>
              <wp:anchor distT="0" distB="0" distL="114300" distR="114300" simplePos="0" relativeHeight="251659264" behindDoc="0" locked="0" layoutInCell="1" allowOverlap="1" wp14:anchorId="42D22A4C" wp14:editId="13AD7A35">
                <wp:simplePos x="0" y="0"/>
                <wp:positionH relativeFrom="column">
                  <wp:posOffset>-207010</wp:posOffset>
                </wp:positionH>
                <wp:positionV relativeFrom="paragraph">
                  <wp:posOffset>1355725</wp:posOffset>
                </wp:positionV>
                <wp:extent cx="6106795" cy="1905"/>
                <wp:effectExtent l="36195" t="35560" r="29210" b="2921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1905"/>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106.75pt" to="464.5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" strokecolor="red" strokeweight="4.5pt">
                <v:stroke linestyle="thickThin"/>
              </v:line>
            </w:pict>
          </mc:Fallback>
        </mc:AlternateContent>
      </w:r>
      <w:r w:rsidRPr="00555517">
        <w:rPr>
          <w:rFonts w:eastAsia="宋体" w:hint="eastAsia"/>
          <w:b/>
          <w:color w:val="FF0000"/>
          <w:w w:val="50"/>
          <w:sz w:val="144"/>
          <w:szCs w:val="144"/>
        </w:rPr>
        <w:t>湖南环境生物职业技术学院</w:t>
      </w:r>
      <w:bookmarkEnd w:id="0"/>
    </w:p>
    <w:p w:rsidR="00555517" w:rsidRPr="00555517" w:rsidRDefault="00555517" w:rsidP="00555517">
      <w:pPr>
        <w:jc w:val="center"/>
      </w:pPr>
    </w:p>
    <w:p w:rsidR="009C6FFA" w:rsidRPr="00555517" w:rsidRDefault="009C6FFA" w:rsidP="009C6FFA">
      <w:pPr>
        <w:spacing w:line="600" w:lineRule="exact"/>
        <w:jc w:val="center"/>
        <w:rPr>
          <w:rFonts w:eastAsia="方正小标宋简体"/>
          <w:sz w:val="44"/>
          <w:szCs w:val="44"/>
        </w:rPr>
      </w:pPr>
      <w:r w:rsidRPr="00555517">
        <w:rPr>
          <w:rFonts w:eastAsia="方正小标宋简体" w:hint="eastAsia"/>
          <w:sz w:val="44"/>
          <w:szCs w:val="44"/>
        </w:rPr>
        <w:t>湖南环境生物职业技术学院</w:t>
      </w:r>
      <w:r w:rsidRPr="00555517">
        <w:rPr>
          <w:rFonts w:eastAsia="方正小标宋简体" w:hint="eastAsia"/>
          <w:sz w:val="44"/>
          <w:szCs w:val="44"/>
        </w:rPr>
        <w:t>20</w:t>
      </w:r>
      <w:r w:rsidRPr="00555517">
        <w:rPr>
          <w:rFonts w:eastAsia="方正小标宋简体"/>
          <w:sz w:val="44"/>
          <w:szCs w:val="44"/>
        </w:rPr>
        <w:t>2</w:t>
      </w:r>
      <w:r w:rsidRPr="00555517">
        <w:rPr>
          <w:rFonts w:eastAsia="方正小标宋简体" w:hint="eastAsia"/>
          <w:sz w:val="44"/>
          <w:szCs w:val="44"/>
        </w:rPr>
        <w:t>2-2023</w:t>
      </w:r>
      <w:r w:rsidRPr="00555517">
        <w:rPr>
          <w:rFonts w:eastAsia="方正小标宋简体" w:hint="eastAsia"/>
          <w:sz w:val="44"/>
          <w:szCs w:val="44"/>
        </w:rPr>
        <w:t>学年度信息公开工作年度报告</w:t>
      </w:r>
    </w:p>
    <w:p w:rsidR="009C6FFA" w:rsidRPr="00555517" w:rsidRDefault="009C6FFA" w:rsidP="009C6FFA">
      <w:pPr>
        <w:spacing w:line="600" w:lineRule="exact"/>
        <w:jc w:val="center"/>
        <w:rPr>
          <w:rFonts w:eastAsia="方正小标宋简体"/>
          <w:sz w:val="44"/>
          <w:szCs w:val="44"/>
        </w:rPr>
      </w:pPr>
    </w:p>
    <w:p w:rsidR="002213C4" w:rsidRPr="00555517" w:rsidRDefault="00555517">
      <w:r>
        <w:rPr>
          <w:rFonts w:hint="eastAsia"/>
        </w:rPr>
        <w:t>湖南</w:t>
      </w:r>
      <w:r w:rsidR="009C6FFA" w:rsidRPr="00555517">
        <w:t>省教育厅办公室：</w:t>
      </w:r>
    </w:p>
    <w:p w:rsidR="009C6FFA" w:rsidRPr="00555517" w:rsidRDefault="009C6FFA" w:rsidP="009C6FFA">
      <w:pPr>
        <w:ind w:firstLineChars="200" w:firstLine="640"/>
      </w:pPr>
      <w:r w:rsidRPr="00555517">
        <w:rPr>
          <w:rFonts w:hint="eastAsia"/>
        </w:rPr>
        <w:t>2022-2023</w:t>
      </w:r>
      <w:r w:rsidRPr="00555517">
        <w:rPr>
          <w:rFonts w:hint="eastAsia"/>
        </w:rPr>
        <w:t>学年度，我院根据《高等学校信息公开办法》（以</w:t>
      </w:r>
    </w:p>
    <w:p w:rsidR="009C6FFA" w:rsidRPr="00555517" w:rsidRDefault="009C6FFA" w:rsidP="009C6FFA">
      <w:r w:rsidRPr="00555517">
        <w:rPr>
          <w:rFonts w:hint="eastAsia"/>
        </w:rPr>
        <w:t>下简称《办法》）有关精神，切实做好信息公开工作，现将一年来学院信息公开工作报告如下：</w:t>
      </w:r>
    </w:p>
    <w:p w:rsidR="009C6FFA" w:rsidRPr="00555517" w:rsidRDefault="009C6FFA" w:rsidP="009C6FFA">
      <w:pPr>
        <w:ind w:firstLineChars="200" w:firstLine="640"/>
        <w:rPr>
          <w:rFonts w:eastAsia="黑体"/>
        </w:rPr>
      </w:pPr>
      <w:r w:rsidRPr="00555517">
        <w:rPr>
          <w:rFonts w:eastAsia="黑体"/>
        </w:rPr>
        <w:t>一、概述</w:t>
      </w:r>
    </w:p>
    <w:p w:rsidR="009C6FFA" w:rsidRPr="00555517" w:rsidRDefault="00555517" w:rsidP="00BE5A3C">
      <w:pPr>
        <w:ind w:firstLineChars="200" w:firstLine="640"/>
      </w:pPr>
      <w:r w:rsidRPr="00555517">
        <w:rPr>
          <w:rFonts w:hint="eastAsia"/>
          <w:noProof/>
          <w:snapToGrid/>
        </w:rPr>
        <mc:AlternateContent>
          <mc:Choice Requires="wps">
            <w:drawing>
              <wp:anchor distT="0" distB="0" distL="114300" distR="114300" simplePos="0" relativeHeight="251661312" behindDoc="0" locked="0" layoutInCell="1" allowOverlap="1" wp14:anchorId="0135F982" wp14:editId="0EB190D3">
                <wp:simplePos x="0" y="0"/>
                <wp:positionH relativeFrom="column">
                  <wp:posOffset>-150495</wp:posOffset>
                </wp:positionH>
                <wp:positionV relativeFrom="paragraph">
                  <wp:posOffset>3799840</wp:posOffset>
                </wp:positionV>
                <wp:extent cx="6106795" cy="0"/>
                <wp:effectExtent l="0" t="19050" r="27305" b="3810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679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99.2pt" to="469pt,2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" strokecolor="red" strokeweight="4.5pt">
                <v:stroke linestyle="thickThin"/>
                <w10:wrap type="square"/>
              </v:line>
            </w:pict>
          </mc:Fallback>
        </mc:AlternateContent>
      </w:r>
      <w:r w:rsidR="009C6FFA" w:rsidRPr="00555517">
        <w:rPr>
          <w:rFonts w:hint="eastAsia"/>
        </w:rPr>
        <w:t>2022-2023</w:t>
      </w:r>
      <w:r w:rsidR="009C6FFA" w:rsidRPr="00555517">
        <w:rPr>
          <w:rFonts w:hint="eastAsia"/>
        </w:rPr>
        <w:t>学年度，我院以习近平新时代中国特色社会主义思想为指导，</w:t>
      </w:r>
      <w:r w:rsidR="005309C3" w:rsidRPr="00555517">
        <w:rPr>
          <w:rFonts w:hint="eastAsia"/>
        </w:rPr>
        <w:t>严格按照《高等学校信息公开办法》（中华人民共和国教育部令第</w:t>
      </w:r>
      <w:r w:rsidR="005309C3" w:rsidRPr="00555517">
        <w:rPr>
          <w:rFonts w:hint="eastAsia"/>
        </w:rPr>
        <w:t>29</w:t>
      </w:r>
      <w:r w:rsidR="005309C3" w:rsidRPr="00555517">
        <w:rPr>
          <w:rFonts w:hint="eastAsia"/>
        </w:rPr>
        <w:t>号）和《教育部关于公布〈高等学校信息公开事项清单〉的通知》（教办函〔</w:t>
      </w:r>
      <w:r w:rsidR="005309C3" w:rsidRPr="00555517">
        <w:rPr>
          <w:rFonts w:hint="eastAsia"/>
        </w:rPr>
        <w:t>2014</w:t>
      </w:r>
      <w:r w:rsidR="005309C3" w:rsidRPr="00555517">
        <w:rPr>
          <w:rFonts w:hint="eastAsia"/>
        </w:rPr>
        <w:t>〕</w:t>
      </w:r>
      <w:r w:rsidR="005309C3" w:rsidRPr="00555517">
        <w:rPr>
          <w:rFonts w:hint="eastAsia"/>
        </w:rPr>
        <w:t>23</w:t>
      </w:r>
      <w:r w:rsidR="005309C3" w:rsidRPr="00555517">
        <w:rPr>
          <w:rFonts w:hint="eastAsia"/>
        </w:rPr>
        <w:t>号）的有关规定，认真贯彻落实学院第四次党代会精神，</w:t>
      </w:r>
      <w:r w:rsidR="00AF176B" w:rsidRPr="00555517">
        <w:rPr>
          <w:rFonts w:hint="eastAsia"/>
        </w:rPr>
        <w:t>始终把信息公开工作</w:t>
      </w:r>
      <w:r w:rsidR="00BE5A3C" w:rsidRPr="00555517">
        <w:rPr>
          <w:rFonts w:hint="eastAsia"/>
        </w:rPr>
        <w:t>列入学院重要议事日程，</w:t>
      </w:r>
      <w:r w:rsidR="0073608A" w:rsidRPr="00555517">
        <w:rPr>
          <w:rFonts w:hint="eastAsia"/>
        </w:rPr>
        <w:t>作为民主管理、依法办学、依法治校、推进发展的一项重要工作，</w:t>
      </w:r>
      <w:r w:rsidR="00651B6E" w:rsidRPr="00555517">
        <w:rPr>
          <w:rFonts w:hint="eastAsia"/>
        </w:rPr>
        <w:t>及时主动向社会和师生员工</w:t>
      </w:r>
      <w:r w:rsidR="00424AB4" w:rsidRPr="00555517">
        <w:rPr>
          <w:rFonts w:hint="eastAsia"/>
        </w:rPr>
        <w:t>公布</w:t>
      </w:r>
      <w:r w:rsidR="0073608A" w:rsidRPr="00555517">
        <w:rPr>
          <w:rFonts w:hint="eastAsia"/>
        </w:rPr>
        <w:t>信息</w:t>
      </w:r>
      <w:r w:rsidR="00424AB4" w:rsidRPr="00555517">
        <w:rPr>
          <w:rFonts w:hint="eastAsia"/>
        </w:rPr>
        <w:t>，不断规范信息公开内容、创新信息公开形式、突出信息公开重点，保障师生员工、社会公众依法获取学院信息的权利，</w:t>
      </w:r>
      <w:r w:rsidR="0073608A" w:rsidRPr="00555517">
        <w:rPr>
          <w:rFonts w:hint="eastAsia"/>
        </w:rPr>
        <w:t>进一步推动了我院各项工作</w:t>
      </w:r>
      <w:r w:rsidR="00953771" w:rsidRPr="00555517">
        <w:rPr>
          <w:rFonts w:hint="eastAsia"/>
        </w:rPr>
        <w:t>制度</w:t>
      </w:r>
      <w:r w:rsidR="00953771" w:rsidRPr="00555517">
        <w:rPr>
          <w:rFonts w:hint="eastAsia"/>
        </w:rPr>
        <w:lastRenderedPageBreak/>
        <w:t>化、</w:t>
      </w:r>
      <w:r w:rsidR="00371372" w:rsidRPr="00555517">
        <w:rPr>
          <w:rFonts w:hint="eastAsia"/>
        </w:rPr>
        <w:t>规范化、标准化、</w:t>
      </w:r>
      <w:r w:rsidR="00953771" w:rsidRPr="00555517">
        <w:rPr>
          <w:rFonts w:hint="eastAsia"/>
        </w:rPr>
        <w:t>常态化、</w:t>
      </w:r>
      <w:r w:rsidR="00371372" w:rsidRPr="00555517">
        <w:rPr>
          <w:rFonts w:hint="eastAsia"/>
        </w:rPr>
        <w:t>透明化</w:t>
      </w:r>
      <w:r w:rsidR="00424AB4" w:rsidRPr="00555517">
        <w:rPr>
          <w:rFonts w:hint="eastAsia"/>
        </w:rPr>
        <w:t>。</w:t>
      </w:r>
    </w:p>
    <w:p w:rsidR="004027D0" w:rsidRPr="00555517" w:rsidRDefault="004027D0" w:rsidP="004027D0">
      <w:pPr>
        <w:ind w:firstLineChars="200" w:firstLine="640"/>
        <w:rPr>
          <w:rFonts w:eastAsia="楷体_GB2312"/>
        </w:rPr>
      </w:pPr>
      <w:r w:rsidRPr="00555517">
        <w:rPr>
          <w:rFonts w:eastAsia="楷体_GB2312" w:hint="eastAsia"/>
        </w:rPr>
        <w:t>（一）清单落实情况</w:t>
      </w:r>
    </w:p>
    <w:p w:rsidR="00AA3E2F" w:rsidRPr="00555517" w:rsidRDefault="00AA3E2F" w:rsidP="00AA3E2F">
      <w:pPr>
        <w:ind w:firstLineChars="200" w:firstLine="640"/>
      </w:pPr>
      <w:r w:rsidRPr="00555517">
        <w:rPr>
          <w:rFonts w:hint="eastAsia"/>
        </w:rPr>
        <w:t>为更好做好我院</w:t>
      </w:r>
      <w:r w:rsidRPr="00555517">
        <w:rPr>
          <w:rFonts w:hint="eastAsia"/>
        </w:rPr>
        <w:t>2022-2023</w:t>
      </w:r>
      <w:r w:rsidRPr="00555517">
        <w:rPr>
          <w:rFonts w:hint="eastAsia"/>
        </w:rPr>
        <w:t>学年度信息公开工作，我院成立了信息公开工作专班，由党政办公室和信息化管理办公室统筹牵头，</w:t>
      </w:r>
    </w:p>
    <w:p w:rsidR="004027D0" w:rsidRPr="00555517" w:rsidRDefault="004C72DD" w:rsidP="0077217B">
      <w:r>
        <w:rPr>
          <w:rFonts w:hint="eastAsia"/>
        </w:rPr>
        <w:t>纪检监察处</w:t>
      </w:r>
      <w:r w:rsidR="00AA3E2F" w:rsidRPr="00555517">
        <w:rPr>
          <w:rFonts w:hint="eastAsia"/>
        </w:rPr>
        <w:t>全程强化清单落实工作的检查与督促。以部门职能划分为基础，以信息公开清单（共</w:t>
      </w:r>
      <w:r w:rsidR="0077217B" w:rsidRPr="00555517">
        <w:rPr>
          <w:rFonts w:hint="eastAsia"/>
        </w:rPr>
        <w:t>10</w:t>
      </w:r>
      <w:r w:rsidR="00AA3E2F" w:rsidRPr="00555517">
        <w:rPr>
          <w:rFonts w:hint="eastAsia"/>
        </w:rPr>
        <w:t>大类</w:t>
      </w:r>
      <w:r w:rsidR="0077217B" w:rsidRPr="00555517">
        <w:rPr>
          <w:rFonts w:hint="eastAsia"/>
        </w:rPr>
        <w:t>50</w:t>
      </w:r>
      <w:r w:rsidR="00AA3E2F" w:rsidRPr="00555517">
        <w:rPr>
          <w:rFonts w:hint="eastAsia"/>
        </w:rPr>
        <w:t>条）为依据和主要框架，结合</w:t>
      </w:r>
      <w:r w:rsidR="0077217B" w:rsidRPr="00555517">
        <w:rPr>
          <w:rFonts w:hint="eastAsia"/>
        </w:rPr>
        <w:t>学院官</w:t>
      </w:r>
      <w:r w:rsidR="00AA3E2F" w:rsidRPr="00555517">
        <w:rPr>
          <w:rFonts w:hint="eastAsia"/>
        </w:rPr>
        <w:t>网、</w:t>
      </w:r>
      <w:r w:rsidR="0077217B" w:rsidRPr="00555517">
        <w:rPr>
          <w:rFonts w:hint="eastAsia"/>
        </w:rPr>
        <w:t>学院</w:t>
      </w:r>
      <w:r w:rsidR="00AA3E2F" w:rsidRPr="00555517">
        <w:rPr>
          <w:rFonts w:hint="eastAsia"/>
        </w:rPr>
        <w:t>信息公开</w:t>
      </w:r>
      <w:r w:rsidR="0077217B" w:rsidRPr="00555517">
        <w:rPr>
          <w:rFonts w:hint="eastAsia"/>
        </w:rPr>
        <w:t>网站</w:t>
      </w:r>
      <w:r w:rsidR="00AA3E2F" w:rsidRPr="00555517">
        <w:rPr>
          <w:rFonts w:hint="eastAsia"/>
        </w:rPr>
        <w:t>、</w:t>
      </w:r>
      <w:r w:rsidR="0077217B" w:rsidRPr="00555517">
        <w:rPr>
          <w:rFonts w:hint="eastAsia"/>
        </w:rPr>
        <w:t>OA</w:t>
      </w:r>
      <w:r w:rsidR="00AA3E2F" w:rsidRPr="00555517">
        <w:rPr>
          <w:rFonts w:hint="eastAsia"/>
        </w:rPr>
        <w:t>系统、</w:t>
      </w:r>
      <w:proofErr w:type="gramStart"/>
      <w:r w:rsidR="00AA3E2F" w:rsidRPr="00555517">
        <w:rPr>
          <w:rFonts w:hint="eastAsia"/>
        </w:rPr>
        <w:t>微信平台</w:t>
      </w:r>
      <w:proofErr w:type="gramEnd"/>
      <w:r w:rsidR="00AA3E2F" w:rsidRPr="00555517">
        <w:rPr>
          <w:rFonts w:hint="eastAsia"/>
        </w:rPr>
        <w:t>等途径，不断强化招生、财务、人事、科研、职称评审、人才引进、评优评先、项目建设、教学改革等方面的信息公开内容，切实做好具体落实工作。</w:t>
      </w:r>
    </w:p>
    <w:p w:rsidR="0077217B" w:rsidRPr="00555517" w:rsidRDefault="0077217B" w:rsidP="00167953">
      <w:pPr>
        <w:ind w:firstLineChars="200" w:firstLine="640"/>
        <w:rPr>
          <w:rFonts w:eastAsia="楷体_GB2312"/>
        </w:rPr>
      </w:pPr>
      <w:r w:rsidRPr="00555517">
        <w:rPr>
          <w:rFonts w:eastAsia="楷体_GB2312" w:hint="eastAsia"/>
        </w:rPr>
        <w:t>（二）</w:t>
      </w:r>
      <w:r w:rsidR="00167953" w:rsidRPr="00555517">
        <w:rPr>
          <w:rFonts w:eastAsia="楷体_GB2312" w:hint="eastAsia"/>
        </w:rPr>
        <w:t>完善制度建设情况</w:t>
      </w:r>
    </w:p>
    <w:p w:rsidR="008F24FD" w:rsidRPr="00555517" w:rsidRDefault="008F24FD" w:rsidP="008F24FD">
      <w:pPr>
        <w:ind w:firstLineChars="200" w:firstLine="640"/>
      </w:pPr>
      <w:r w:rsidRPr="00555517">
        <w:rPr>
          <w:rFonts w:hint="eastAsia"/>
        </w:rPr>
        <w:t>在运行机制上，我院已经形成并不断优化完善学院党政主要负责人统一领导、党政办公室与信息化管理办公室牵头协调、各职能部门各司其责、师生员工积极参与、有关部门协调监督的领导体</w:t>
      </w:r>
    </w:p>
    <w:p w:rsidR="00167953" w:rsidRPr="00555517" w:rsidRDefault="008F24FD" w:rsidP="008F24FD">
      <w:r w:rsidRPr="00555517">
        <w:rPr>
          <w:rFonts w:hint="eastAsia"/>
        </w:rPr>
        <w:t>制和工作格局。在制度建设上，不断完善了信息及时更新责任机制。</w:t>
      </w:r>
    </w:p>
    <w:p w:rsidR="008F24FD" w:rsidRPr="00555517" w:rsidRDefault="008F24FD" w:rsidP="008F24FD">
      <w:pPr>
        <w:ind w:firstLineChars="200" w:firstLine="640"/>
      </w:pPr>
      <w:r w:rsidRPr="00555517">
        <w:rPr>
          <w:rFonts w:eastAsia="楷体_GB2312" w:hint="eastAsia"/>
        </w:rPr>
        <w:t>（三）开展宣教培训情况</w:t>
      </w:r>
    </w:p>
    <w:p w:rsidR="008F24FD" w:rsidRPr="00555517" w:rsidRDefault="00890675" w:rsidP="00890675">
      <w:pPr>
        <w:ind w:firstLineChars="200" w:firstLine="640"/>
      </w:pPr>
      <w:r w:rsidRPr="00555517">
        <w:rPr>
          <w:rFonts w:hint="eastAsia"/>
        </w:rPr>
        <w:t>将信息公开、民主治校等知识纳入新入职教职员工入校教育与培训内容，进一步组织有关工作人员学习了《中华人民共和国政府信息公开条例》、《高等学校信息公开办法》等有关精神和内容，尤其是对党政办公室、组织部、人事处、宣传统战部、学生工作部、纪检监察处、信息化管理办公室、工会、招生就业处、财务处、国有资产管理处、重点项目评估与建设中心等职能部门工作人员，要</w:t>
      </w:r>
      <w:r w:rsidRPr="00555517">
        <w:rPr>
          <w:rFonts w:hint="eastAsia"/>
        </w:rPr>
        <w:lastRenderedPageBreak/>
        <w:t>求其充分运用每周二下午政治、业务学习时间，在多层次下学习、领会与贯彻信息公开有关精神，并具体落实到工作中。</w:t>
      </w:r>
    </w:p>
    <w:p w:rsidR="008F24FD" w:rsidRPr="00555517" w:rsidRDefault="00742168">
      <w:pPr>
        <w:ind w:firstLineChars="200" w:firstLine="640"/>
        <w:rPr>
          <w:rFonts w:eastAsia="黑体"/>
        </w:rPr>
      </w:pPr>
      <w:r w:rsidRPr="00555517">
        <w:rPr>
          <w:rFonts w:eastAsia="黑体"/>
        </w:rPr>
        <w:t>二、主动公开情况</w:t>
      </w:r>
    </w:p>
    <w:p w:rsidR="00742168" w:rsidRPr="00555517" w:rsidRDefault="009B7DDE">
      <w:pPr>
        <w:ind w:firstLineChars="200" w:firstLine="640"/>
        <w:rPr>
          <w:rFonts w:eastAsia="楷体_GB2312"/>
        </w:rPr>
      </w:pPr>
      <w:r w:rsidRPr="00555517">
        <w:rPr>
          <w:rFonts w:eastAsia="楷体_GB2312" w:hint="eastAsia"/>
        </w:rPr>
        <w:t>（一）主动公开的信息数量</w:t>
      </w:r>
    </w:p>
    <w:p w:rsidR="009B7DDE" w:rsidRPr="00555517" w:rsidRDefault="00F825B2">
      <w:pPr>
        <w:ind w:firstLineChars="200" w:firstLine="640"/>
      </w:pPr>
      <w:r w:rsidRPr="00555517">
        <w:rPr>
          <w:rFonts w:hint="eastAsia"/>
        </w:rPr>
        <w:t>2022-2023</w:t>
      </w:r>
      <w:r w:rsidRPr="00555517">
        <w:rPr>
          <w:rFonts w:hint="eastAsia"/>
        </w:rPr>
        <w:t>学年度，我院主动公开信息</w:t>
      </w:r>
      <w:r w:rsidRPr="00555517">
        <w:rPr>
          <w:rFonts w:hint="eastAsia"/>
        </w:rPr>
        <w:t>2100</w:t>
      </w:r>
      <w:r w:rsidRPr="00555517">
        <w:rPr>
          <w:rFonts w:hint="eastAsia"/>
        </w:rPr>
        <w:t>余条（不含通过不同载体形式公开的内容有所重复的信息），其中办公化自动系统、校园网、文件、会议、</w:t>
      </w:r>
      <w:r w:rsidR="0038725C" w:rsidRPr="00555517">
        <w:rPr>
          <w:rFonts w:hint="eastAsia"/>
        </w:rPr>
        <w:t>院</w:t>
      </w:r>
      <w:r w:rsidRPr="00555517">
        <w:rPr>
          <w:rFonts w:hint="eastAsia"/>
        </w:rPr>
        <w:t>报、宣传栏、</w:t>
      </w:r>
      <w:proofErr w:type="gramStart"/>
      <w:r w:rsidRPr="00555517">
        <w:rPr>
          <w:rFonts w:hint="eastAsia"/>
        </w:rPr>
        <w:t>微信公众</w:t>
      </w:r>
      <w:proofErr w:type="gramEnd"/>
      <w:r w:rsidRPr="00555517">
        <w:rPr>
          <w:rFonts w:hint="eastAsia"/>
        </w:rPr>
        <w:t>平台、</w:t>
      </w:r>
      <w:r w:rsidR="0038725C" w:rsidRPr="00555517">
        <w:rPr>
          <w:rFonts w:hint="eastAsia"/>
        </w:rPr>
        <w:t>院</w:t>
      </w:r>
      <w:r w:rsidRPr="00555517">
        <w:rPr>
          <w:rFonts w:hint="eastAsia"/>
        </w:rPr>
        <w:t>广播</w:t>
      </w:r>
      <w:r w:rsidR="0038725C" w:rsidRPr="00555517">
        <w:rPr>
          <w:rFonts w:hint="eastAsia"/>
        </w:rPr>
        <w:t>电</w:t>
      </w:r>
      <w:r w:rsidRPr="00555517">
        <w:rPr>
          <w:rFonts w:hint="eastAsia"/>
        </w:rPr>
        <w:t>台、</w:t>
      </w:r>
      <w:proofErr w:type="gramStart"/>
      <w:r w:rsidRPr="00555517">
        <w:rPr>
          <w:rFonts w:hint="eastAsia"/>
        </w:rPr>
        <w:t>抖音平台</w:t>
      </w:r>
      <w:proofErr w:type="gramEnd"/>
      <w:r w:rsidRPr="00555517">
        <w:rPr>
          <w:rFonts w:hint="eastAsia"/>
        </w:rPr>
        <w:t>等方式是我院信息公开的主要途径。</w:t>
      </w:r>
    </w:p>
    <w:p w:rsidR="00F825B2" w:rsidRPr="00555517" w:rsidRDefault="00F825B2" w:rsidP="00F825B2">
      <w:pPr>
        <w:ind w:firstLineChars="200" w:firstLine="640"/>
        <w:rPr>
          <w:rFonts w:eastAsia="楷体_GB2312"/>
        </w:rPr>
      </w:pPr>
      <w:r w:rsidRPr="00555517">
        <w:rPr>
          <w:rFonts w:eastAsia="楷体_GB2312" w:hint="eastAsia"/>
        </w:rPr>
        <w:t>（二）主动公开信息的内容</w:t>
      </w:r>
    </w:p>
    <w:p w:rsidR="00914C94" w:rsidRPr="00555517" w:rsidRDefault="0038725C" w:rsidP="00914C94">
      <w:pPr>
        <w:ind w:firstLineChars="200" w:firstLine="640"/>
      </w:pPr>
      <w:r w:rsidRPr="00555517">
        <w:rPr>
          <w:rFonts w:hint="eastAsia"/>
        </w:rPr>
        <w:t>1.</w:t>
      </w:r>
      <w:r w:rsidR="00914C94" w:rsidRPr="00555517">
        <w:rPr>
          <w:rFonts w:hint="eastAsia"/>
        </w:rPr>
        <w:t>学院基本情况信息。主要包括学院名称、办学历史、办学地点、办学性质、校徽、校训、校歌、办学宗旨、办学理念、办学使命、办学层次、办学规模、班子成员及分工、专业设置、师资情况、内部管理体制、机构设置等基本信息。</w:t>
      </w:r>
    </w:p>
    <w:p w:rsidR="00914C94" w:rsidRPr="00555517" w:rsidRDefault="0038725C" w:rsidP="00914C94">
      <w:pPr>
        <w:ind w:firstLineChars="200" w:firstLine="640"/>
      </w:pPr>
      <w:r w:rsidRPr="00555517">
        <w:rPr>
          <w:rFonts w:hint="eastAsia"/>
        </w:rPr>
        <w:t>2.</w:t>
      </w:r>
      <w:r w:rsidR="00914C94" w:rsidRPr="00555517">
        <w:rPr>
          <w:rFonts w:hint="eastAsia"/>
        </w:rPr>
        <w:t>学院文件、规章制度、改革措施、发展规划、统计数据等有关信息情况。包括学院制定和发布的各类规范性文件、学院各方面的改革管理措施，学院教育教学、科学研究和社会服务等方面的发展规划、工作计划以及统计数据等信息。</w:t>
      </w:r>
    </w:p>
    <w:p w:rsidR="00914C94" w:rsidRPr="00555517" w:rsidRDefault="0038725C" w:rsidP="00914C94">
      <w:pPr>
        <w:ind w:firstLineChars="200" w:firstLine="640"/>
      </w:pPr>
      <w:r w:rsidRPr="00555517">
        <w:rPr>
          <w:rFonts w:hint="eastAsia"/>
        </w:rPr>
        <w:t>3.</w:t>
      </w:r>
      <w:r w:rsidR="00914C94" w:rsidRPr="00555517">
        <w:rPr>
          <w:rFonts w:hint="eastAsia"/>
        </w:rPr>
        <w:t>涉及学院师生员工重大切身利益和需要广泛知晓及参与的事项，重点包括：学院重大民生工程和重大资源情况；学院有关招生政策、考生资格、招生计划、录取信息、考生咨询等招生信息；教职员工培训、人事任免、招考录用、职称评审等有关人事工作信息；学生评奖评优评先的政策、办法和结果（</w:t>
      </w:r>
      <w:proofErr w:type="gramStart"/>
      <w:r w:rsidR="00914C94" w:rsidRPr="00555517">
        <w:rPr>
          <w:rFonts w:hint="eastAsia"/>
        </w:rPr>
        <w:t>含具体</w:t>
      </w:r>
      <w:proofErr w:type="gramEnd"/>
      <w:r w:rsidR="00914C94" w:rsidRPr="00555517">
        <w:rPr>
          <w:rFonts w:hint="eastAsia"/>
        </w:rPr>
        <w:t>名单与层次等），</w:t>
      </w:r>
      <w:proofErr w:type="gramStart"/>
      <w:r w:rsidR="00914C94" w:rsidRPr="00555517">
        <w:rPr>
          <w:rFonts w:hint="eastAsia"/>
        </w:rPr>
        <w:lastRenderedPageBreak/>
        <w:t>以及奖</w:t>
      </w:r>
      <w:proofErr w:type="gramEnd"/>
      <w:r w:rsidR="00914C94" w:rsidRPr="00555517">
        <w:rPr>
          <w:rFonts w:hint="eastAsia"/>
        </w:rPr>
        <w:t>助学金、勤工助学、学费贷款的有关管理办法；学生学籍异动和违纪处理等有关管理办法；毕业生就业指导与服务、就业信息、就业去向及就业率等信息；学院科研项目申报、科研管理制度、科研奖励制度和科研项目结果等科研管理信息；基建工作有关招投标管理办法、施工现场管理办法以及相应的工程建设领导小组成员与职责等信息；财务规章制度、年度财务收支情况等财务信息；党员发展与培训信息；“主题教育”学习教育等重要活动，以及相应的程序、要求与进展等。</w:t>
      </w:r>
    </w:p>
    <w:p w:rsidR="00F825B2" w:rsidRPr="00555517" w:rsidRDefault="00AB7010" w:rsidP="00914C94">
      <w:pPr>
        <w:ind w:firstLineChars="200" w:firstLine="640"/>
      </w:pPr>
      <w:r w:rsidRPr="00555517">
        <w:rPr>
          <w:rFonts w:hint="eastAsia"/>
        </w:rPr>
        <w:t>4.</w:t>
      </w:r>
      <w:r w:rsidR="00914C94" w:rsidRPr="00555517">
        <w:rPr>
          <w:rFonts w:hint="eastAsia"/>
        </w:rPr>
        <w:t>学院日常的工作动态，包括每月工作总结与计划、各项具体活动（事务）的进展情况等。</w:t>
      </w:r>
    </w:p>
    <w:p w:rsidR="005410CC" w:rsidRPr="00555517" w:rsidRDefault="005410CC" w:rsidP="00914C94">
      <w:pPr>
        <w:ind w:firstLineChars="200" w:firstLine="640"/>
        <w:rPr>
          <w:rFonts w:eastAsia="楷体_GB2312"/>
        </w:rPr>
      </w:pPr>
      <w:r w:rsidRPr="00555517">
        <w:rPr>
          <w:rFonts w:eastAsia="楷体_GB2312" w:hint="eastAsia"/>
        </w:rPr>
        <w:t>（三）主动公开的途径和方式</w:t>
      </w:r>
    </w:p>
    <w:p w:rsidR="005410CC" w:rsidRPr="00555517" w:rsidRDefault="00B65516" w:rsidP="00914C94">
      <w:pPr>
        <w:ind w:firstLineChars="200" w:firstLine="640"/>
      </w:pPr>
      <w:r w:rsidRPr="00555517">
        <w:rPr>
          <w:rFonts w:hint="eastAsia"/>
        </w:rPr>
        <w:t>1.</w:t>
      </w:r>
      <w:r w:rsidRPr="00555517">
        <w:rPr>
          <w:rFonts w:hint="eastAsia"/>
        </w:rPr>
        <w:t>网络：通过</w:t>
      </w:r>
      <w:r w:rsidRPr="00555517">
        <w:rPr>
          <w:rFonts w:hint="eastAsia"/>
        </w:rPr>
        <w:t>OA</w:t>
      </w:r>
      <w:r w:rsidRPr="00555517">
        <w:rPr>
          <w:rFonts w:hint="eastAsia"/>
        </w:rPr>
        <w:t>系统、学院主页和部门网站向全院师生员工和社会公众公开相关学院信息，这是学院信息公开最主要和最重要的途径。同时也通过其他职能网站对学院的部分信息进行公开，如按要求在相应网站公布学院人事任免、人才引进、基建招标、招生录取、有关管理制度等信息。</w:t>
      </w:r>
      <w:r w:rsidRPr="00555517">
        <w:rPr>
          <w:rFonts w:hint="eastAsia"/>
        </w:rPr>
        <w:t>2022-2023</w:t>
      </w:r>
      <w:r w:rsidRPr="00555517">
        <w:rPr>
          <w:rFonts w:hint="eastAsia"/>
        </w:rPr>
        <w:t>学年度，我院进一步强化了通过省教育厅政务系统、</w:t>
      </w:r>
      <w:r w:rsidR="00D15281" w:rsidRPr="00555517">
        <w:rPr>
          <w:rFonts w:hint="eastAsia"/>
        </w:rPr>
        <w:t>省教育厅电子公文传输系统、</w:t>
      </w:r>
      <w:r w:rsidRPr="00555517">
        <w:rPr>
          <w:rFonts w:hint="eastAsia"/>
        </w:rPr>
        <w:t>省林业</w:t>
      </w:r>
      <w:proofErr w:type="gramStart"/>
      <w:r w:rsidRPr="00555517">
        <w:rPr>
          <w:rFonts w:hint="eastAsia"/>
        </w:rPr>
        <w:t>厅新闻</w:t>
      </w:r>
      <w:proofErr w:type="gramEnd"/>
      <w:r w:rsidRPr="00555517">
        <w:rPr>
          <w:rFonts w:hint="eastAsia"/>
        </w:rPr>
        <w:t>网等网络平台</w:t>
      </w:r>
      <w:r w:rsidR="008C2276" w:rsidRPr="00555517">
        <w:rPr>
          <w:rFonts w:hint="eastAsia"/>
        </w:rPr>
        <w:t>进行信息公开，通过中国教育发布、湖南教育电视台、湖南日报、华声在线、新湖南、</w:t>
      </w:r>
      <w:proofErr w:type="gramStart"/>
      <w:r w:rsidR="008C2276" w:rsidRPr="00555517">
        <w:rPr>
          <w:rFonts w:hint="eastAsia"/>
        </w:rPr>
        <w:t>红网时刻</w:t>
      </w:r>
      <w:proofErr w:type="gramEnd"/>
      <w:r w:rsidR="008C2276" w:rsidRPr="00555517">
        <w:rPr>
          <w:rFonts w:hint="eastAsia"/>
        </w:rPr>
        <w:t>、湖南教育发布、三湘都市报、潇湘晨报</w:t>
      </w:r>
      <w:r w:rsidR="00E7657D" w:rsidRPr="00555517">
        <w:rPr>
          <w:rFonts w:hint="eastAsia"/>
        </w:rPr>
        <w:t>等媒体平台加大学院各类重要事项</w:t>
      </w:r>
      <w:r w:rsidRPr="00555517">
        <w:rPr>
          <w:rFonts w:hint="eastAsia"/>
        </w:rPr>
        <w:t>宣传报道力度，强化在其他单位和部门的网络链接与主动挂网，构建了信息公开网络的多元平台，取得了积极成效。</w:t>
      </w:r>
    </w:p>
    <w:p w:rsidR="00BE29D8" w:rsidRPr="00555517" w:rsidRDefault="00BE29D8" w:rsidP="00BE29D8">
      <w:pPr>
        <w:spacing w:line="580" w:lineRule="exact"/>
        <w:ind w:firstLine="645"/>
      </w:pPr>
      <w:r w:rsidRPr="00555517">
        <w:rPr>
          <w:rFonts w:hint="eastAsia"/>
        </w:rPr>
        <w:lastRenderedPageBreak/>
        <w:t>2.</w:t>
      </w:r>
      <w:proofErr w:type="gramStart"/>
      <w:r w:rsidRPr="00555517">
        <w:t>微信新</w:t>
      </w:r>
      <w:proofErr w:type="gramEnd"/>
      <w:r w:rsidRPr="00555517">
        <w:t>媒体：我院开设了学院官微、</w:t>
      </w:r>
      <w:proofErr w:type="gramStart"/>
      <w:r w:rsidRPr="00555517">
        <w:t>湘环学工</w:t>
      </w:r>
      <w:proofErr w:type="gramEnd"/>
      <w:r w:rsidRPr="00555517">
        <w:t>官微、团委官微，以及各</w:t>
      </w:r>
      <w:r w:rsidR="00AB7010" w:rsidRPr="00555517">
        <w:rPr>
          <w:rFonts w:hint="eastAsia"/>
        </w:rPr>
        <w:t>二级</w:t>
      </w:r>
      <w:r w:rsidRPr="00555517">
        <w:t>教学院部都建立了自己的官微，积极探索新媒体宣传阵地，将新媒体作为我院信息公开的一项重要平台。</w:t>
      </w:r>
      <w:r w:rsidRPr="00555517">
        <w:rPr>
          <w:rFonts w:hint="eastAsia"/>
        </w:rPr>
        <w:t>目前，学院</w:t>
      </w:r>
      <w:proofErr w:type="gramStart"/>
      <w:r w:rsidRPr="00555517">
        <w:rPr>
          <w:rFonts w:hint="eastAsia"/>
        </w:rPr>
        <w:t>官微关注数</w:t>
      </w:r>
      <w:proofErr w:type="gramEnd"/>
      <w:r w:rsidR="00BC6452" w:rsidRPr="00555517">
        <w:t>37804</w:t>
      </w:r>
      <w:r w:rsidRPr="00555517">
        <w:rPr>
          <w:rFonts w:hint="eastAsia"/>
        </w:rPr>
        <w:t>人，</w:t>
      </w:r>
      <w:proofErr w:type="gramStart"/>
      <w:r w:rsidRPr="00555517">
        <w:rPr>
          <w:rFonts w:hint="eastAsia"/>
        </w:rPr>
        <w:t>湘环学工官微关注数</w:t>
      </w:r>
      <w:proofErr w:type="gramEnd"/>
      <w:r w:rsidR="00BC6452" w:rsidRPr="00555517">
        <w:t>18592</w:t>
      </w:r>
      <w:r w:rsidRPr="00555517">
        <w:rPr>
          <w:rFonts w:hint="eastAsia"/>
        </w:rPr>
        <w:t>人，团委</w:t>
      </w:r>
      <w:proofErr w:type="gramStart"/>
      <w:r w:rsidRPr="00555517">
        <w:rPr>
          <w:rFonts w:hint="eastAsia"/>
        </w:rPr>
        <w:t>官微关注数</w:t>
      </w:r>
      <w:proofErr w:type="gramEnd"/>
      <w:r w:rsidR="00A542F4" w:rsidRPr="00555517">
        <w:t>34208</w:t>
      </w:r>
      <w:r w:rsidR="00A542F4" w:rsidRPr="00555517">
        <w:t>人</w:t>
      </w:r>
      <w:r w:rsidRPr="00555517">
        <w:rPr>
          <w:rFonts w:hint="eastAsia"/>
        </w:rPr>
        <w:t>。</w:t>
      </w:r>
      <w:proofErr w:type="gramStart"/>
      <w:r w:rsidRPr="00555517">
        <w:rPr>
          <w:rFonts w:hint="eastAsia"/>
        </w:rPr>
        <w:t>微信等</w:t>
      </w:r>
      <w:proofErr w:type="gramEnd"/>
      <w:r w:rsidRPr="00555517">
        <w:rPr>
          <w:rFonts w:hint="eastAsia"/>
        </w:rPr>
        <w:t>新媒体作为信息公开的重要平台建设，成效显著。</w:t>
      </w:r>
    </w:p>
    <w:p w:rsidR="00EB1E25" w:rsidRPr="00555517" w:rsidRDefault="00EB1E25" w:rsidP="00902D71">
      <w:pPr>
        <w:tabs>
          <w:tab w:val="left" w:pos="567"/>
        </w:tabs>
        <w:spacing w:line="580" w:lineRule="exact"/>
        <w:ind w:firstLineChars="200" w:firstLine="640"/>
      </w:pPr>
      <w:r w:rsidRPr="00555517">
        <w:t>3.</w:t>
      </w:r>
      <w:r w:rsidRPr="00555517">
        <w:t>纸质材料：现有纸质材料主要为《大学生手册》、《教职员工手册》等制度材料，以及院报、部分活动宣传手册、下属部门刊物（如招生就业处的《就业指导通讯》、团委的《青年时讯》、医药技术学院的《药韵》、园林学院的《绿苑》等。院报主要聚焦于学院整体办学情况与重大活动，其他刊物相对聚焦于各专项活动与事务。</w:t>
      </w:r>
    </w:p>
    <w:p w:rsidR="00EB1E25" w:rsidRPr="00555517" w:rsidRDefault="00902D71" w:rsidP="00902D71">
      <w:pPr>
        <w:tabs>
          <w:tab w:val="left" w:pos="567"/>
        </w:tabs>
        <w:spacing w:line="580" w:lineRule="exact"/>
        <w:ind w:firstLineChars="200" w:firstLine="640"/>
      </w:pPr>
      <w:r w:rsidRPr="00555517">
        <w:rPr>
          <w:rFonts w:hint="eastAsia"/>
        </w:rPr>
        <w:t>4.</w:t>
      </w:r>
      <w:r w:rsidRPr="00555517">
        <w:rPr>
          <w:rFonts w:hint="eastAsia"/>
        </w:rPr>
        <w:t>各级各类会议与培训班：主要包括党委会、院务会、党委中心组（扩大）学习会、院长专题办公会、年度工作会、全体教职员工大会、教职员工代表大会、工会会员代表大会、教学工作例会、学生工作例会、干部培训班、</w:t>
      </w:r>
      <w:r w:rsidR="00AB7010" w:rsidRPr="00555517">
        <w:rPr>
          <w:rFonts w:hint="eastAsia"/>
        </w:rPr>
        <w:t>教师及辅导员</w:t>
      </w:r>
      <w:r w:rsidRPr="00555517">
        <w:rPr>
          <w:rFonts w:hint="eastAsia"/>
        </w:rPr>
        <w:t>干部培训班、专题座谈会、主题班会等各级各类会议，会议的时间与形式相对灵活，确保信息公开的及时性与全面性。</w:t>
      </w:r>
    </w:p>
    <w:p w:rsidR="00902D71" w:rsidRPr="00555517" w:rsidRDefault="00FE5E89" w:rsidP="00902D71">
      <w:pPr>
        <w:tabs>
          <w:tab w:val="left" w:pos="567"/>
        </w:tabs>
        <w:spacing w:line="580" w:lineRule="exact"/>
        <w:ind w:firstLineChars="200" w:firstLine="640"/>
      </w:pPr>
      <w:r w:rsidRPr="00555517">
        <w:rPr>
          <w:rFonts w:hint="eastAsia"/>
        </w:rPr>
        <w:t>5.</w:t>
      </w:r>
      <w:r w:rsidRPr="00555517">
        <w:rPr>
          <w:rFonts w:hint="eastAsia"/>
        </w:rPr>
        <w:t>其他形式：</w:t>
      </w:r>
      <w:r w:rsidRPr="00555517">
        <w:rPr>
          <w:rFonts w:hint="eastAsia"/>
        </w:rPr>
        <w:t>2022-2023</w:t>
      </w:r>
      <w:r w:rsidRPr="00555517">
        <w:rPr>
          <w:rFonts w:hint="eastAsia"/>
        </w:rPr>
        <w:t>学年度，我院进一步深化了</w:t>
      </w:r>
      <w:r w:rsidR="00987D82" w:rsidRPr="00555517">
        <w:rPr>
          <w:rFonts w:hint="eastAsia"/>
        </w:rPr>
        <w:t>二级</w:t>
      </w:r>
      <w:r w:rsidRPr="00555517">
        <w:rPr>
          <w:rFonts w:hint="eastAsia"/>
        </w:rPr>
        <w:t>教学院部重大事项党政联席会议制度实施，不断完善民主决策与信息公开力度。其他还有教育阳光服务平台、</w:t>
      </w:r>
      <w:r w:rsidR="00987D82" w:rsidRPr="00555517">
        <w:rPr>
          <w:rFonts w:hint="eastAsia"/>
        </w:rPr>
        <w:t>院</w:t>
      </w:r>
      <w:r w:rsidRPr="00555517">
        <w:rPr>
          <w:rFonts w:hint="eastAsia"/>
        </w:rPr>
        <w:t>广播</w:t>
      </w:r>
      <w:r w:rsidR="00987D82" w:rsidRPr="00555517">
        <w:rPr>
          <w:rFonts w:hint="eastAsia"/>
        </w:rPr>
        <w:t>电</w:t>
      </w:r>
      <w:r w:rsidRPr="00555517">
        <w:rPr>
          <w:rFonts w:hint="eastAsia"/>
        </w:rPr>
        <w:t>台、专题宣传栏、公示栏等形式。</w:t>
      </w:r>
    </w:p>
    <w:p w:rsidR="00EE3D33" w:rsidRPr="00555517" w:rsidRDefault="00EE3D33" w:rsidP="00EE3D33">
      <w:pPr>
        <w:ind w:firstLineChars="200" w:firstLine="640"/>
        <w:rPr>
          <w:rFonts w:eastAsia="楷体_GB2312"/>
        </w:rPr>
      </w:pPr>
      <w:r w:rsidRPr="00555517">
        <w:rPr>
          <w:rFonts w:eastAsia="楷体_GB2312" w:hint="eastAsia"/>
        </w:rPr>
        <w:t>（四）加强重点信息公开检查</w:t>
      </w:r>
    </w:p>
    <w:p w:rsidR="00EE3D33" w:rsidRPr="00555517" w:rsidRDefault="00B15E55" w:rsidP="00902D71">
      <w:pPr>
        <w:tabs>
          <w:tab w:val="left" w:pos="567"/>
        </w:tabs>
        <w:spacing w:line="580" w:lineRule="exact"/>
        <w:ind w:firstLineChars="200" w:firstLine="640"/>
      </w:pPr>
      <w:r w:rsidRPr="00555517">
        <w:rPr>
          <w:rFonts w:hint="eastAsia"/>
        </w:rPr>
        <w:lastRenderedPageBreak/>
        <w:t>学院重点对招生就业、人事管理、财务、奖助学金评定、职称申报与评审、职务晋升、人员招聘、入党评优、教学督导和重大基建工程招投标等类别的信息公开工作进行了检查，督促相关部门进一步做好信息公开工作。</w:t>
      </w:r>
    </w:p>
    <w:p w:rsidR="00B15E55" w:rsidRPr="00555517" w:rsidRDefault="00B15E55" w:rsidP="00B15E55">
      <w:pPr>
        <w:tabs>
          <w:tab w:val="left" w:pos="567"/>
        </w:tabs>
        <w:spacing w:line="580" w:lineRule="exact"/>
        <w:ind w:firstLineChars="200" w:firstLine="640"/>
      </w:pPr>
      <w:r w:rsidRPr="00555517">
        <w:t>1.</w:t>
      </w:r>
      <w:r w:rsidRPr="00555517">
        <w:t>招生信息公开。我院实行招生</w:t>
      </w:r>
      <w:r w:rsidRPr="00555517">
        <w:t>“</w:t>
      </w:r>
      <w:r w:rsidRPr="00555517">
        <w:t>阳光工程</w:t>
      </w:r>
      <w:r w:rsidRPr="00555517">
        <w:t>”</w:t>
      </w:r>
      <w:r w:rsidRPr="00555517">
        <w:t>，通过学院网站、招生专题网站（每年招生期间挂在学院网站显著位置）、招生就业</w:t>
      </w:r>
      <w:proofErr w:type="gramStart"/>
      <w:r w:rsidRPr="00555517">
        <w:t>处部门</w:t>
      </w:r>
      <w:proofErr w:type="gramEnd"/>
      <w:r w:rsidRPr="00555517">
        <w:t>网站、</w:t>
      </w:r>
      <w:r w:rsidR="00584005" w:rsidRPr="00555517">
        <w:rPr>
          <w:rFonts w:hint="eastAsia"/>
        </w:rPr>
        <w:t>湖南</w:t>
      </w:r>
      <w:r w:rsidRPr="00555517">
        <w:rPr>
          <w:rFonts w:hint="eastAsia"/>
        </w:rPr>
        <w:t>环境生物职业技术学院招生就业处</w:t>
      </w:r>
      <w:proofErr w:type="gramStart"/>
      <w:r w:rsidRPr="00555517">
        <w:rPr>
          <w:rFonts w:hint="eastAsia"/>
        </w:rPr>
        <w:t>微信公众号</w:t>
      </w:r>
      <w:proofErr w:type="gramEnd"/>
      <w:r w:rsidRPr="00555517">
        <w:rPr>
          <w:rFonts w:hint="eastAsia"/>
        </w:rPr>
        <w:t>、</w:t>
      </w:r>
      <w:r w:rsidRPr="00555517">
        <w:t>宣传材料（招生简章、信息公示栏等），及时准确地向社会公布招生章程、招生专业、招生计划、录取原则、录取程序、录取分数线、服务监督电话等。录取结果及时发布，接受社会监督。同时，在招生信息公开工作中，我院</w:t>
      </w:r>
      <w:r w:rsidRPr="00555517">
        <w:rPr>
          <w:rFonts w:hint="eastAsia"/>
        </w:rPr>
        <w:t>纪检监察处</w:t>
      </w:r>
      <w:r w:rsidRPr="00555517">
        <w:t>全程监督招生录取</w:t>
      </w:r>
      <w:r w:rsidR="00987D82" w:rsidRPr="00555517">
        <w:rPr>
          <w:rFonts w:hint="eastAsia"/>
        </w:rPr>
        <w:t>全</w:t>
      </w:r>
      <w:r w:rsidRPr="00555517">
        <w:t>过程并受理考生及家长的信访申诉，努力做到快速反馈，耐心解释，切实维护考生的合法利益。</w:t>
      </w:r>
    </w:p>
    <w:p w:rsidR="00B15E55" w:rsidRPr="00555517" w:rsidRDefault="00015FED" w:rsidP="00902D71">
      <w:pPr>
        <w:tabs>
          <w:tab w:val="left" w:pos="567"/>
        </w:tabs>
        <w:spacing w:line="580" w:lineRule="exact"/>
        <w:ind w:firstLineChars="200" w:firstLine="640"/>
      </w:pPr>
      <w:r w:rsidRPr="00555517">
        <w:rPr>
          <w:rFonts w:hint="eastAsia"/>
        </w:rPr>
        <w:t>2.</w:t>
      </w:r>
      <w:r w:rsidRPr="00555517">
        <w:rPr>
          <w:rFonts w:hint="eastAsia"/>
        </w:rPr>
        <w:t>财务信息公开情况。我院严格按照有关要求对财务信息公开工作的内容、公开时间和方式要求做好信息公开工作。在学院官网、办公自动化系统和财务处网站等处公开了相应财务收支、教育收费、受捐赠情况、财务管理制度、岗位职责、服务指南等方面的内容。。财务信息公开：根据预算法、高等学校财务制度及我院有关规章制度，我院建立了预算管理制度，统筹安排、合理使用各项经费，做到财务公开、民主理财。学院综合财务预算经学院党委、院务会议讨论研究并批准执行，在我院办公自动化系统上公布并遵照执行。在教职员工暨工会会员代表大会上，向全院教职员工暨工会会员代表汇报学院财务收支状况及经费预决算情况，审议学院工会经费使</w:t>
      </w:r>
      <w:r w:rsidRPr="00555517">
        <w:rPr>
          <w:rFonts w:hint="eastAsia"/>
        </w:rPr>
        <w:lastRenderedPageBreak/>
        <w:t>用状况。教育收费信息公开：我院各类收费项目严格按物价部门批准的收费项目、收费标准进行收费，严格执行“不审批不收费”、“不公示不收费”制度，在校内通过公示栏、公示牌及互联网的形式，向学生公示学院的收费项目、收费标准、收费依据以及投诉电话号码等内容；在招生简章及新生入学报到须知中注明有关的收费项目及收费标准，并在学院醒目位置张贴收费公示文件。</w:t>
      </w:r>
    </w:p>
    <w:p w:rsidR="00015FED" w:rsidRPr="00555517" w:rsidRDefault="0011428F" w:rsidP="00902D71">
      <w:pPr>
        <w:tabs>
          <w:tab w:val="left" w:pos="567"/>
        </w:tabs>
        <w:spacing w:line="580" w:lineRule="exact"/>
        <w:ind w:firstLineChars="200" w:firstLine="640"/>
      </w:pPr>
      <w:r w:rsidRPr="00555517">
        <w:rPr>
          <w:rFonts w:hint="eastAsia"/>
        </w:rPr>
        <w:t>3.</w:t>
      </w:r>
      <w:r w:rsidRPr="00555517">
        <w:rPr>
          <w:rFonts w:hint="eastAsia"/>
        </w:rPr>
        <w:t>组织人事信息。</w:t>
      </w:r>
      <w:r w:rsidR="00B66BA9" w:rsidRPr="00555517">
        <w:rPr>
          <w:rFonts w:hint="eastAsia"/>
        </w:rPr>
        <w:t>一是</w:t>
      </w:r>
      <w:r w:rsidR="004D2152">
        <w:rPr>
          <w:rFonts w:hint="eastAsia"/>
        </w:rPr>
        <w:t>在人才工作中，我院将公开、公平、公正原则贯穿每一环节</w:t>
      </w:r>
      <w:r w:rsidRPr="00555517">
        <w:rPr>
          <w:rFonts w:hint="eastAsia"/>
        </w:rPr>
        <w:t>，相关信息及时在网站里发布，特别在人才选拔工作中，全程公开操作。从发布公告开始，便将选拔的职数、资格条件、工作步骤及时间安排等相关内容，通过</w:t>
      </w:r>
      <w:r w:rsidRPr="00555517">
        <w:rPr>
          <w:rFonts w:hint="eastAsia"/>
        </w:rPr>
        <w:t>OA</w:t>
      </w:r>
      <w:r w:rsidRPr="00555517">
        <w:rPr>
          <w:rFonts w:hint="eastAsia"/>
        </w:rPr>
        <w:t>系统、文件、通知、公示、会议等方式面向全院进行了</w:t>
      </w:r>
      <w:r w:rsidR="00B66BA9" w:rsidRPr="00555517">
        <w:rPr>
          <w:rFonts w:hint="eastAsia"/>
        </w:rPr>
        <w:t>通</w:t>
      </w:r>
      <w:r w:rsidRPr="00555517">
        <w:rPr>
          <w:rFonts w:hint="eastAsia"/>
        </w:rPr>
        <w:t>告。二是在人才引进工作，严格按照省</w:t>
      </w:r>
      <w:proofErr w:type="gramStart"/>
      <w:r w:rsidRPr="00555517">
        <w:rPr>
          <w:rFonts w:hint="eastAsia"/>
        </w:rPr>
        <w:t>人社厅</w:t>
      </w:r>
      <w:proofErr w:type="gramEnd"/>
      <w:r w:rsidRPr="00555517">
        <w:rPr>
          <w:rFonts w:hint="eastAsia"/>
        </w:rPr>
        <w:t>有关要求，做好</w:t>
      </w:r>
      <w:proofErr w:type="gramStart"/>
      <w:r w:rsidRPr="00555517">
        <w:rPr>
          <w:rFonts w:hint="eastAsia"/>
        </w:rPr>
        <w:t>人社厅</w:t>
      </w:r>
      <w:proofErr w:type="gramEnd"/>
      <w:r w:rsidRPr="00555517">
        <w:rPr>
          <w:rFonts w:hint="eastAsia"/>
        </w:rPr>
        <w:t>等处的发布通知、公布职数、结果公示等环节挂网与公示工作，全程阳光透明。三是学院重大的人事改革项目，均要</w:t>
      </w:r>
      <w:r w:rsidR="00B66BA9" w:rsidRPr="00555517">
        <w:rPr>
          <w:rFonts w:hint="eastAsia"/>
        </w:rPr>
        <w:t>通</w:t>
      </w:r>
      <w:r w:rsidRPr="00555517">
        <w:rPr>
          <w:rFonts w:hint="eastAsia"/>
        </w:rPr>
        <w:t>过教代会讨论与表决通过。四是主动接受监督。每一个环节的工作</w:t>
      </w:r>
      <w:r w:rsidR="00B66BA9" w:rsidRPr="00555517">
        <w:rPr>
          <w:rFonts w:hint="eastAsia"/>
        </w:rPr>
        <w:t>纪检监察处</w:t>
      </w:r>
      <w:r w:rsidRPr="00555517">
        <w:rPr>
          <w:rFonts w:hint="eastAsia"/>
        </w:rPr>
        <w:t>都全程参与监督，同时接受全院师生员工监督，形成了纪委监督与群众监督的有机结合。人事任免、人员招聘信息均在校园网、校园办公自动化系统</w:t>
      </w:r>
      <w:r w:rsidR="00B66BA9" w:rsidRPr="00555517">
        <w:rPr>
          <w:rFonts w:hint="eastAsia"/>
        </w:rPr>
        <w:t>合理合</w:t>
      </w:r>
      <w:proofErr w:type="gramStart"/>
      <w:r w:rsidR="00B66BA9" w:rsidRPr="00555517">
        <w:rPr>
          <w:rFonts w:hint="eastAsia"/>
        </w:rPr>
        <w:t>规</w:t>
      </w:r>
      <w:proofErr w:type="gramEnd"/>
      <w:r w:rsidR="00B66BA9" w:rsidRPr="00555517">
        <w:rPr>
          <w:rFonts w:hint="eastAsia"/>
        </w:rPr>
        <w:t>合法予以公布</w:t>
      </w:r>
      <w:r w:rsidRPr="00555517">
        <w:rPr>
          <w:rFonts w:hint="eastAsia"/>
        </w:rPr>
        <w:t>、对于教职员工争议解决办法等事宜，均在有关文件与《教职员工手册》中予以公示。</w:t>
      </w:r>
    </w:p>
    <w:p w:rsidR="0011428F" w:rsidRPr="00555517" w:rsidRDefault="0011428F" w:rsidP="00902D71">
      <w:pPr>
        <w:tabs>
          <w:tab w:val="left" w:pos="567"/>
        </w:tabs>
        <w:spacing w:line="580" w:lineRule="exact"/>
        <w:ind w:firstLineChars="200" w:firstLine="640"/>
      </w:pPr>
      <w:r w:rsidRPr="00555517">
        <w:rPr>
          <w:rFonts w:hint="eastAsia"/>
        </w:rPr>
        <w:t>4.</w:t>
      </w:r>
      <w:r w:rsidRPr="00555517">
        <w:rPr>
          <w:rFonts w:hint="eastAsia"/>
        </w:rPr>
        <w:t>其他事项。我院重点项目建设在教代会上予以通报，由教代会全体代表表决是否予以建设。物资采购、招投标等工作按有关要求公示与操作。奖助学金评定均要召开班级会议，纪检监察处全程监管，全部评定人员在全院范围内公示。专业设置、课程设置、毕</w:t>
      </w:r>
      <w:r w:rsidRPr="00555517">
        <w:rPr>
          <w:rFonts w:hint="eastAsia"/>
        </w:rPr>
        <w:lastRenderedPageBreak/>
        <w:t>业生就业的政策措施与指导服务、招聘信息、学生就业调研报告等教学质量信息均通过校园网络予以公开。学籍管理办法、学生奖助学金评定的管理制度、学生奖励处罚条例、学生申诉办法等均通过网络以及《大学生手册》（发放至每一位学生，并在新生开学时作为入学教育的重要内容）等方式予以印发。学风建设机制、学术规范制度、科学技术工作管理办法、科研项目管理办法、科研经费管理办法、科研奖励</w:t>
      </w:r>
      <w:r w:rsidR="00BF1897" w:rsidRPr="00555517">
        <w:rPr>
          <w:rFonts w:hint="eastAsia"/>
        </w:rPr>
        <w:t>管</w:t>
      </w:r>
      <w:r w:rsidRPr="00555517">
        <w:rPr>
          <w:rFonts w:hint="eastAsia"/>
        </w:rPr>
        <w:t>理办法等学风建设与科研管理信息</w:t>
      </w:r>
      <w:r w:rsidR="00BF1897" w:rsidRPr="00555517">
        <w:rPr>
          <w:rFonts w:hint="eastAsia"/>
        </w:rPr>
        <w:t>均通过校园网、职能部门网页、自动化办公网络等形式向全院</w:t>
      </w:r>
      <w:r w:rsidRPr="00555517">
        <w:rPr>
          <w:rFonts w:hint="eastAsia"/>
        </w:rPr>
        <w:t>公开，并要求各部门组织学习。对外交流与合作信息通过校园网全院公开，组织教</w:t>
      </w:r>
      <w:r w:rsidR="00BF1897" w:rsidRPr="00555517">
        <w:rPr>
          <w:rFonts w:hint="eastAsia"/>
        </w:rPr>
        <w:t>职</w:t>
      </w:r>
      <w:r w:rsidRPr="00555517">
        <w:rPr>
          <w:rFonts w:hint="eastAsia"/>
        </w:rPr>
        <w:t>员工积极参与。学院各方面的应急管理机制均在自动化办公网络系统中予以印发公开，并在</w:t>
      </w:r>
      <w:r w:rsidR="00BF1897" w:rsidRPr="00555517">
        <w:rPr>
          <w:rFonts w:hint="eastAsia"/>
        </w:rPr>
        <w:t>指定地点予以</w:t>
      </w:r>
      <w:r w:rsidRPr="00555517">
        <w:rPr>
          <w:rFonts w:hint="eastAsia"/>
        </w:rPr>
        <w:t>上墙公示，有关职能部门组织相关人员学习与演练。</w:t>
      </w:r>
    </w:p>
    <w:p w:rsidR="0011428F" w:rsidRPr="00555517" w:rsidRDefault="00901BA8" w:rsidP="00902D71">
      <w:pPr>
        <w:tabs>
          <w:tab w:val="left" w:pos="567"/>
        </w:tabs>
        <w:spacing w:line="580" w:lineRule="exact"/>
        <w:ind w:firstLineChars="200" w:firstLine="640"/>
        <w:rPr>
          <w:rFonts w:eastAsia="黑体"/>
        </w:rPr>
      </w:pPr>
      <w:r w:rsidRPr="00555517">
        <w:rPr>
          <w:rFonts w:eastAsia="黑体"/>
        </w:rPr>
        <w:t>三、依申请公开和不予公开情况</w:t>
      </w:r>
    </w:p>
    <w:p w:rsidR="00901BA8" w:rsidRPr="00555517" w:rsidRDefault="00901BA8" w:rsidP="00902D71">
      <w:pPr>
        <w:tabs>
          <w:tab w:val="left" w:pos="567"/>
        </w:tabs>
        <w:spacing w:line="580" w:lineRule="exact"/>
        <w:ind w:firstLineChars="200" w:firstLine="640"/>
      </w:pPr>
      <w:r w:rsidRPr="00555517">
        <w:rPr>
          <w:rFonts w:hint="eastAsia"/>
        </w:rPr>
        <w:t>2022-2023</w:t>
      </w:r>
      <w:r w:rsidRPr="00555517">
        <w:rPr>
          <w:rFonts w:hint="eastAsia"/>
        </w:rPr>
        <w:t>学年度</w:t>
      </w:r>
      <w:r w:rsidR="006B2D37" w:rsidRPr="00555517">
        <w:rPr>
          <w:rFonts w:hint="eastAsia"/>
        </w:rPr>
        <w:t>，我院未收到</w:t>
      </w:r>
      <w:r w:rsidR="00A61E9E" w:rsidRPr="00555517">
        <w:rPr>
          <w:rFonts w:hint="eastAsia"/>
        </w:rPr>
        <w:t>要求</w:t>
      </w:r>
      <w:r w:rsidR="006B2D37" w:rsidRPr="00555517">
        <w:rPr>
          <w:rFonts w:hint="eastAsia"/>
        </w:rPr>
        <w:t>公开</w:t>
      </w:r>
      <w:r w:rsidR="005A6B1C" w:rsidRPr="00555517">
        <w:rPr>
          <w:rFonts w:hint="eastAsia"/>
        </w:rPr>
        <w:t>学校</w:t>
      </w:r>
      <w:r w:rsidR="006B2D37" w:rsidRPr="00555517">
        <w:rPr>
          <w:rFonts w:hint="eastAsia"/>
        </w:rPr>
        <w:t>信息</w:t>
      </w:r>
      <w:r w:rsidR="00A61E9E" w:rsidRPr="00555517">
        <w:rPr>
          <w:rFonts w:hint="eastAsia"/>
        </w:rPr>
        <w:t>的申请</w:t>
      </w:r>
      <w:r w:rsidR="006B2D37" w:rsidRPr="00555517">
        <w:rPr>
          <w:rFonts w:hint="eastAsia"/>
        </w:rPr>
        <w:t>。</w:t>
      </w:r>
    </w:p>
    <w:p w:rsidR="003354A4" w:rsidRPr="00555517" w:rsidRDefault="003354A4" w:rsidP="00902D71">
      <w:pPr>
        <w:tabs>
          <w:tab w:val="left" w:pos="567"/>
        </w:tabs>
        <w:spacing w:line="580" w:lineRule="exact"/>
        <w:ind w:firstLineChars="200" w:firstLine="640"/>
        <w:rPr>
          <w:rFonts w:eastAsia="黑体"/>
        </w:rPr>
      </w:pPr>
      <w:r w:rsidRPr="00555517">
        <w:rPr>
          <w:rFonts w:eastAsia="黑体" w:hint="eastAsia"/>
        </w:rPr>
        <w:t>四、对信息公开的评议情况</w:t>
      </w:r>
    </w:p>
    <w:p w:rsidR="006B2D37" w:rsidRPr="00555517" w:rsidRDefault="00790C76" w:rsidP="00902D71">
      <w:pPr>
        <w:tabs>
          <w:tab w:val="left" w:pos="567"/>
        </w:tabs>
        <w:spacing w:line="580" w:lineRule="exact"/>
        <w:ind w:firstLineChars="200" w:firstLine="640"/>
      </w:pPr>
      <w:r w:rsidRPr="00555517">
        <w:rPr>
          <w:rFonts w:hint="eastAsia"/>
        </w:rPr>
        <w:t>我院主要采取召开座谈会、问卷调查等方式向公众征集对学院信息公开工作的评议、意见和建议。</w:t>
      </w:r>
    </w:p>
    <w:p w:rsidR="005A6B1C" w:rsidRPr="00555517" w:rsidRDefault="005A6B1C" w:rsidP="005A6B1C">
      <w:pPr>
        <w:tabs>
          <w:tab w:val="left" w:pos="567"/>
        </w:tabs>
        <w:spacing w:line="580" w:lineRule="exact"/>
        <w:ind w:firstLineChars="200" w:firstLine="640"/>
        <w:rPr>
          <w:rFonts w:eastAsia="黑体"/>
        </w:rPr>
      </w:pPr>
      <w:r w:rsidRPr="00555517">
        <w:rPr>
          <w:rFonts w:eastAsia="黑体" w:hint="eastAsia"/>
        </w:rPr>
        <w:t>五、因学校信息公开工作遭到举报的情况</w:t>
      </w:r>
    </w:p>
    <w:p w:rsidR="00790C76" w:rsidRPr="00555517" w:rsidRDefault="005A6B1C" w:rsidP="005A6B1C">
      <w:pPr>
        <w:tabs>
          <w:tab w:val="left" w:pos="567"/>
        </w:tabs>
        <w:spacing w:line="580" w:lineRule="exact"/>
        <w:ind w:firstLineChars="200" w:firstLine="640"/>
      </w:pPr>
      <w:r w:rsidRPr="00555517">
        <w:rPr>
          <w:rFonts w:hint="eastAsia"/>
        </w:rPr>
        <w:t>无。</w:t>
      </w:r>
    </w:p>
    <w:p w:rsidR="005A6B1C" w:rsidRPr="00555517" w:rsidRDefault="005A6B1C" w:rsidP="005A6B1C">
      <w:pPr>
        <w:tabs>
          <w:tab w:val="left" w:pos="567"/>
        </w:tabs>
        <w:spacing w:line="580" w:lineRule="exact"/>
        <w:ind w:firstLineChars="200" w:firstLine="640"/>
        <w:rPr>
          <w:rFonts w:eastAsia="黑体"/>
        </w:rPr>
      </w:pPr>
      <w:r w:rsidRPr="00555517">
        <w:rPr>
          <w:rFonts w:eastAsia="黑体"/>
        </w:rPr>
        <w:t>六、信息公开工作的主要经验、问题和改进措施</w:t>
      </w:r>
    </w:p>
    <w:p w:rsidR="007152E4" w:rsidRPr="00555517" w:rsidRDefault="007152E4" w:rsidP="007152E4">
      <w:pPr>
        <w:ind w:firstLineChars="200" w:firstLine="640"/>
        <w:rPr>
          <w:rFonts w:eastAsia="楷体_GB2312"/>
        </w:rPr>
      </w:pPr>
      <w:r w:rsidRPr="00555517">
        <w:rPr>
          <w:rFonts w:eastAsia="楷体_GB2312" w:hint="eastAsia"/>
        </w:rPr>
        <w:t>（一）主要经验</w:t>
      </w:r>
    </w:p>
    <w:p w:rsidR="005A6B1C" w:rsidRPr="00555517" w:rsidRDefault="00353EB5" w:rsidP="005A6B1C">
      <w:pPr>
        <w:tabs>
          <w:tab w:val="left" w:pos="567"/>
        </w:tabs>
        <w:spacing w:line="580" w:lineRule="exact"/>
        <w:ind w:firstLineChars="200" w:firstLine="640"/>
      </w:pPr>
      <w:r w:rsidRPr="00555517">
        <w:rPr>
          <w:rFonts w:hint="eastAsia"/>
        </w:rPr>
        <w:t>学院党委、行政高度重视信息公开工作，</w:t>
      </w:r>
      <w:r w:rsidR="00A20CF3" w:rsidRPr="00555517">
        <w:rPr>
          <w:rFonts w:hint="eastAsia"/>
        </w:rPr>
        <w:t>运用好现有媒体资源，加强</w:t>
      </w:r>
      <w:proofErr w:type="gramStart"/>
      <w:r w:rsidR="00A20CF3" w:rsidRPr="00555517">
        <w:rPr>
          <w:rFonts w:hint="eastAsia"/>
        </w:rPr>
        <w:t>微信公众号</w:t>
      </w:r>
      <w:proofErr w:type="gramEnd"/>
      <w:r w:rsidR="00A20CF3" w:rsidRPr="00555517">
        <w:rPr>
          <w:rFonts w:hint="eastAsia"/>
        </w:rPr>
        <w:t>、学院及各部门网页、主题教育网站的管理，</w:t>
      </w:r>
      <w:r w:rsidRPr="00555517">
        <w:rPr>
          <w:rFonts w:hint="eastAsia"/>
        </w:rPr>
        <w:t>探索</w:t>
      </w:r>
      <w:r w:rsidRPr="00555517">
        <w:rPr>
          <w:rFonts w:hint="eastAsia"/>
        </w:rPr>
        <w:lastRenderedPageBreak/>
        <w:t>挖掘更多的信息公开自媒体平台，</w:t>
      </w:r>
      <w:r w:rsidR="00A20CF3" w:rsidRPr="00555517">
        <w:rPr>
          <w:rFonts w:hint="eastAsia"/>
        </w:rPr>
        <w:t>以师生喜闻乐见的方式，</w:t>
      </w:r>
      <w:r w:rsidRPr="00555517">
        <w:rPr>
          <w:rFonts w:hint="eastAsia"/>
        </w:rPr>
        <w:t>对发布的信息内容进行细致审核，进一步强化内容质量把关，</w:t>
      </w:r>
      <w:r w:rsidR="00A20CF3" w:rsidRPr="00555517">
        <w:rPr>
          <w:rFonts w:hint="eastAsia"/>
        </w:rPr>
        <w:t>打造创新型、专业</w:t>
      </w:r>
      <w:proofErr w:type="gramStart"/>
      <w:r w:rsidR="00A20CF3" w:rsidRPr="00555517">
        <w:rPr>
          <w:rFonts w:hint="eastAsia"/>
        </w:rPr>
        <w:t>型信息</w:t>
      </w:r>
      <w:proofErr w:type="gramEnd"/>
      <w:r w:rsidR="00A20CF3" w:rsidRPr="00555517">
        <w:rPr>
          <w:rFonts w:hint="eastAsia"/>
        </w:rPr>
        <w:t>公开平台。同时，加强社交群的使用管理和信息发布，</w:t>
      </w:r>
      <w:r w:rsidR="00BA59C9" w:rsidRPr="00555517">
        <w:rPr>
          <w:rFonts w:hint="eastAsia"/>
        </w:rPr>
        <w:t>建群必审核，</w:t>
      </w:r>
      <w:r w:rsidR="00A20CF3" w:rsidRPr="00555517">
        <w:rPr>
          <w:rFonts w:hint="eastAsia"/>
        </w:rPr>
        <w:t>注重公开的即时性，避免信息滞后对工作落实造成影响。</w:t>
      </w:r>
    </w:p>
    <w:p w:rsidR="007152E4" w:rsidRPr="00555517" w:rsidRDefault="007152E4" w:rsidP="007152E4">
      <w:pPr>
        <w:ind w:firstLineChars="200" w:firstLine="640"/>
        <w:rPr>
          <w:rFonts w:eastAsia="楷体_GB2312"/>
        </w:rPr>
      </w:pPr>
      <w:r w:rsidRPr="00555517">
        <w:rPr>
          <w:rFonts w:eastAsia="楷体_GB2312" w:hint="eastAsia"/>
        </w:rPr>
        <w:t>（二）主要问题</w:t>
      </w:r>
    </w:p>
    <w:p w:rsidR="00A20CF3" w:rsidRPr="00555517" w:rsidRDefault="00A66AF6" w:rsidP="005A6B1C">
      <w:pPr>
        <w:tabs>
          <w:tab w:val="left" w:pos="567"/>
        </w:tabs>
        <w:spacing w:line="580" w:lineRule="exact"/>
        <w:ind w:firstLineChars="200" w:firstLine="640"/>
      </w:pPr>
      <w:r w:rsidRPr="00555517">
        <w:rPr>
          <w:rFonts w:hint="eastAsia"/>
        </w:rPr>
        <w:t>目前，我院信息公开工作</w:t>
      </w:r>
      <w:r w:rsidR="00353EB5" w:rsidRPr="00555517">
        <w:rPr>
          <w:rFonts w:hint="eastAsia"/>
        </w:rPr>
        <w:t>严格按照程序和相关要求进行公开，取得了明显成效和进展，但</w:t>
      </w:r>
      <w:r w:rsidR="00D278FA" w:rsidRPr="00555517">
        <w:rPr>
          <w:rFonts w:hint="eastAsia"/>
        </w:rPr>
        <w:t>有两个方面</w:t>
      </w:r>
      <w:r w:rsidR="00661AF8" w:rsidRPr="00555517">
        <w:rPr>
          <w:rFonts w:hint="eastAsia"/>
        </w:rPr>
        <w:t>需要改进：</w:t>
      </w:r>
    </w:p>
    <w:p w:rsidR="00661AF8" w:rsidRPr="00555517" w:rsidRDefault="00661AF8" w:rsidP="005A6B1C">
      <w:pPr>
        <w:tabs>
          <w:tab w:val="left" w:pos="567"/>
        </w:tabs>
        <w:spacing w:line="580" w:lineRule="exact"/>
        <w:ind w:firstLineChars="200" w:firstLine="640"/>
      </w:pPr>
      <w:r w:rsidRPr="00555517">
        <w:rPr>
          <w:rFonts w:hint="eastAsia"/>
        </w:rPr>
        <w:t>1.</w:t>
      </w:r>
      <w:r w:rsidR="00552F7C" w:rsidRPr="00555517">
        <w:rPr>
          <w:rFonts w:hint="eastAsia"/>
        </w:rPr>
        <w:t>一些部门对于信息公开工作重要性的认识程度不够，未能及时按照实际情况进一步健全和修订现有制度；</w:t>
      </w:r>
    </w:p>
    <w:p w:rsidR="00552F7C" w:rsidRPr="00555517" w:rsidRDefault="00552F7C" w:rsidP="005A6B1C">
      <w:pPr>
        <w:tabs>
          <w:tab w:val="left" w:pos="567"/>
        </w:tabs>
        <w:spacing w:line="580" w:lineRule="exact"/>
        <w:ind w:firstLineChars="200" w:firstLine="640"/>
      </w:pPr>
      <w:r w:rsidRPr="00555517">
        <w:rPr>
          <w:rFonts w:hint="eastAsia"/>
        </w:rPr>
        <w:t>2.</w:t>
      </w:r>
      <w:r w:rsidR="00B3718C" w:rsidRPr="00555517">
        <w:rPr>
          <w:rFonts w:hint="eastAsia"/>
        </w:rPr>
        <w:t>信息公开渠道需要进一步拓展，</w:t>
      </w:r>
      <w:r w:rsidR="00AE27FD" w:rsidRPr="00555517">
        <w:rPr>
          <w:rFonts w:hint="eastAsia"/>
        </w:rPr>
        <w:t>探索形成合法合</w:t>
      </w:r>
      <w:proofErr w:type="gramStart"/>
      <w:r w:rsidR="00AE27FD" w:rsidRPr="00555517">
        <w:rPr>
          <w:rFonts w:hint="eastAsia"/>
        </w:rPr>
        <w:t>规</w:t>
      </w:r>
      <w:proofErr w:type="gramEnd"/>
      <w:r w:rsidR="00AE27FD" w:rsidRPr="00555517">
        <w:rPr>
          <w:rFonts w:hint="eastAsia"/>
        </w:rPr>
        <w:t>、形式多样、内容丰富的信息公开工作方式</w:t>
      </w:r>
      <w:r w:rsidR="00584005" w:rsidRPr="00555517">
        <w:rPr>
          <w:rFonts w:hint="eastAsia"/>
        </w:rPr>
        <w:t>和</w:t>
      </w:r>
      <w:r w:rsidR="00AE27FD" w:rsidRPr="00555517">
        <w:rPr>
          <w:rFonts w:hint="eastAsia"/>
        </w:rPr>
        <w:t>方法。</w:t>
      </w:r>
    </w:p>
    <w:p w:rsidR="00E83E9C" w:rsidRPr="00555517" w:rsidRDefault="00E83E9C" w:rsidP="00BA59C9">
      <w:pPr>
        <w:ind w:firstLineChars="200" w:firstLine="640"/>
      </w:pPr>
      <w:r w:rsidRPr="00555517">
        <w:rPr>
          <w:rFonts w:eastAsia="楷体_GB2312" w:hint="eastAsia"/>
        </w:rPr>
        <w:t>（三）改进措施</w:t>
      </w:r>
    </w:p>
    <w:p w:rsidR="00E83E9C" w:rsidRPr="00555517" w:rsidRDefault="00E83E9C" w:rsidP="005A6B1C">
      <w:pPr>
        <w:tabs>
          <w:tab w:val="left" w:pos="567"/>
        </w:tabs>
        <w:spacing w:line="580" w:lineRule="exact"/>
        <w:ind w:firstLineChars="200" w:firstLine="640"/>
      </w:pPr>
      <w:r w:rsidRPr="00555517">
        <w:rPr>
          <w:rFonts w:hint="eastAsia"/>
        </w:rPr>
        <w:t>1.</w:t>
      </w:r>
      <w:r w:rsidR="00E25AAF" w:rsidRPr="00555517">
        <w:rPr>
          <w:rFonts w:hint="eastAsia"/>
        </w:rPr>
        <w:t>进一步提高各部门和二级学院对于信息公开工作的重视程度，</w:t>
      </w:r>
      <w:r w:rsidR="007F720D" w:rsidRPr="00555517">
        <w:rPr>
          <w:rFonts w:hint="eastAsia"/>
        </w:rPr>
        <w:t>进一步提升相关工作人员对信息公开的关注度和认知度，</w:t>
      </w:r>
      <w:r w:rsidR="005C59F1" w:rsidRPr="00555517">
        <w:rPr>
          <w:rFonts w:hint="eastAsia"/>
        </w:rPr>
        <w:t>不断修订完善信息公开相关制度，推动各部门和二级学院实时发布、及时更新主动公开的信息内容。</w:t>
      </w:r>
    </w:p>
    <w:p w:rsidR="005C59F1" w:rsidRPr="00555517" w:rsidRDefault="005C59F1" w:rsidP="005A6B1C">
      <w:pPr>
        <w:tabs>
          <w:tab w:val="left" w:pos="567"/>
        </w:tabs>
        <w:spacing w:line="580" w:lineRule="exact"/>
        <w:ind w:firstLineChars="200" w:firstLine="640"/>
      </w:pPr>
      <w:r w:rsidRPr="00555517">
        <w:rPr>
          <w:rFonts w:hint="eastAsia"/>
        </w:rPr>
        <w:t>2.</w:t>
      </w:r>
      <w:r w:rsidR="00207AE7" w:rsidRPr="00555517">
        <w:rPr>
          <w:rFonts w:hint="eastAsia"/>
        </w:rPr>
        <w:t>进一步探索拓展信息公开的渠道、方式和方法，</w:t>
      </w:r>
      <w:r w:rsidR="004F7814" w:rsidRPr="00555517">
        <w:rPr>
          <w:rFonts w:hint="eastAsia"/>
        </w:rPr>
        <w:t>推进</w:t>
      </w:r>
      <w:proofErr w:type="gramStart"/>
      <w:r w:rsidR="00924AF7" w:rsidRPr="00555517">
        <w:rPr>
          <w:rFonts w:hint="eastAsia"/>
        </w:rPr>
        <w:t>微信公众号</w:t>
      </w:r>
      <w:proofErr w:type="gramEnd"/>
      <w:r w:rsidR="00924AF7" w:rsidRPr="00555517">
        <w:rPr>
          <w:rFonts w:hint="eastAsia"/>
        </w:rPr>
        <w:t>、学院及各部门网页、主题教育网站精细化服务，</w:t>
      </w:r>
      <w:r w:rsidR="004F7814" w:rsidRPr="00555517">
        <w:rPr>
          <w:rFonts w:hint="eastAsia"/>
        </w:rPr>
        <w:t>加大新媒体平台的使用，打造</w:t>
      </w:r>
      <w:r w:rsidR="00924AF7" w:rsidRPr="00555517">
        <w:rPr>
          <w:rFonts w:hint="eastAsia"/>
        </w:rPr>
        <w:t>全方位、</w:t>
      </w:r>
      <w:r w:rsidR="004F7814" w:rsidRPr="00555517">
        <w:rPr>
          <w:rFonts w:hint="eastAsia"/>
        </w:rPr>
        <w:t>多层次、立体化的信息公开格局，有利于社会</w:t>
      </w:r>
      <w:r w:rsidR="00924AF7" w:rsidRPr="00555517">
        <w:rPr>
          <w:rFonts w:hint="eastAsia"/>
        </w:rPr>
        <w:t>、师生的</w:t>
      </w:r>
      <w:r w:rsidR="004F7814" w:rsidRPr="00555517">
        <w:rPr>
          <w:rFonts w:hint="eastAsia"/>
        </w:rPr>
        <w:t>参与和</w:t>
      </w:r>
      <w:r w:rsidR="00924AF7" w:rsidRPr="00555517">
        <w:rPr>
          <w:rFonts w:hint="eastAsia"/>
        </w:rPr>
        <w:t>公众</w:t>
      </w:r>
      <w:r w:rsidR="004F7814" w:rsidRPr="00555517">
        <w:rPr>
          <w:rFonts w:hint="eastAsia"/>
        </w:rPr>
        <w:t>监督。</w:t>
      </w:r>
    </w:p>
    <w:p w:rsidR="00584005" w:rsidRPr="00555517" w:rsidRDefault="00584005" w:rsidP="00584005">
      <w:pPr>
        <w:tabs>
          <w:tab w:val="left" w:pos="567"/>
        </w:tabs>
        <w:spacing w:line="580" w:lineRule="exact"/>
        <w:ind w:firstLineChars="200" w:firstLine="640"/>
        <w:rPr>
          <w:rFonts w:eastAsia="黑体"/>
        </w:rPr>
      </w:pPr>
      <w:r w:rsidRPr="00555517">
        <w:rPr>
          <w:rFonts w:eastAsia="黑体"/>
        </w:rPr>
        <w:t>八、清单事项公开情况表</w:t>
      </w:r>
    </w:p>
    <w:p w:rsidR="00584005" w:rsidRPr="00555517" w:rsidRDefault="009026BB" w:rsidP="00584005">
      <w:pPr>
        <w:spacing w:line="580" w:lineRule="exact"/>
        <w:ind w:firstLineChars="200" w:firstLine="640"/>
        <w:rPr>
          <w:rFonts w:eastAsia="楷体_GB2312"/>
        </w:rPr>
      </w:pPr>
      <w:r w:rsidRPr="00555517">
        <w:rPr>
          <w:rFonts w:eastAsia="楷体_GB2312" w:hint="eastAsia"/>
        </w:rPr>
        <w:t>（一）</w:t>
      </w:r>
      <w:r w:rsidR="00584005" w:rsidRPr="00555517">
        <w:rPr>
          <w:rFonts w:eastAsia="楷体_GB2312" w:hint="eastAsia"/>
        </w:rPr>
        <w:t>基本信息（</w:t>
      </w:r>
      <w:r w:rsidR="00584005" w:rsidRPr="00555517">
        <w:rPr>
          <w:rFonts w:eastAsia="楷体_GB2312" w:hint="eastAsia"/>
        </w:rPr>
        <w:t>6</w:t>
      </w:r>
      <w:r w:rsidR="00584005" w:rsidRPr="00555517">
        <w:rPr>
          <w:rFonts w:eastAsia="楷体_GB2312" w:hint="eastAsia"/>
        </w:rPr>
        <w:t>项）</w:t>
      </w:r>
    </w:p>
    <w:p w:rsidR="00071053" w:rsidRPr="00555517" w:rsidRDefault="00071053" w:rsidP="00071053">
      <w:pPr>
        <w:tabs>
          <w:tab w:val="left" w:pos="567"/>
        </w:tabs>
        <w:spacing w:line="580" w:lineRule="exact"/>
        <w:ind w:firstLineChars="200" w:firstLine="640"/>
      </w:pPr>
      <w:r w:rsidRPr="00555517">
        <w:rPr>
          <w:rFonts w:hint="eastAsia"/>
        </w:rPr>
        <w:lastRenderedPageBreak/>
        <w:t>1.</w:t>
      </w:r>
      <w:r w:rsidRPr="00555517">
        <w:rPr>
          <w:rFonts w:hint="eastAsia"/>
        </w:rPr>
        <w:t>办学规模、校级领导班子简介及分工、学校机构设置、学科情况、专业情况、各类在校生情况、教师和专业技术人员数量等办</w:t>
      </w:r>
      <w:r w:rsidRPr="00555517">
        <w:rPr>
          <w:rFonts w:eastAsia="楷体_GB2312" w:hint="eastAsia"/>
        </w:rPr>
        <w:t>学基本情况</w:t>
      </w:r>
    </w:p>
    <w:p w:rsidR="00584005" w:rsidRPr="00555517" w:rsidRDefault="00584005" w:rsidP="00584005">
      <w:pPr>
        <w:spacing w:line="580" w:lineRule="exact"/>
        <w:ind w:firstLineChars="200" w:firstLine="640"/>
      </w:pPr>
      <w:r w:rsidRPr="00555517">
        <w:t>2.</w:t>
      </w:r>
      <w:r w:rsidRPr="00555517">
        <w:t>学校章程及制定的各项规章制度</w:t>
      </w:r>
    </w:p>
    <w:p w:rsidR="00584005" w:rsidRPr="00555517" w:rsidRDefault="00584005" w:rsidP="00071053">
      <w:pPr>
        <w:spacing w:line="580" w:lineRule="exact"/>
        <w:ind w:firstLineChars="200" w:firstLine="640"/>
      </w:pPr>
      <w:r w:rsidRPr="00555517">
        <w:t>3.</w:t>
      </w:r>
      <w:r w:rsidRPr="00555517">
        <w:t>教职工代表大会相关制度、工作报告</w:t>
      </w:r>
    </w:p>
    <w:p w:rsidR="00D856F7" w:rsidRPr="00555517" w:rsidRDefault="00584005" w:rsidP="004D2152">
      <w:pPr>
        <w:tabs>
          <w:tab w:val="left" w:pos="312"/>
        </w:tabs>
        <w:spacing w:line="580" w:lineRule="exact"/>
        <w:ind w:firstLineChars="200" w:firstLine="640"/>
      </w:pPr>
      <w:r w:rsidRPr="00555517">
        <w:t>4.</w:t>
      </w:r>
      <w:r w:rsidRPr="00555517">
        <w:t>学术委员会相关制度、年度报告</w:t>
      </w:r>
    </w:p>
    <w:p w:rsidR="00D856F7" w:rsidRPr="00555517" w:rsidRDefault="00584005" w:rsidP="004D2152">
      <w:pPr>
        <w:tabs>
          <w:tab w:val="left" w:pos="312"/>
        </w:tabs>
        <w:spacing w:line="580" w:lineRule="exact"/>
        <w:ind w:leftChars="200" w:left="640"/>
      </w:pPr>
      <w:r w:rsidRPr="00555517">
        <w:t>5.</w:t>
      </w:r>
      <w:r w:rsidRPr="00555517">
        <w:t>学校发展规划、年度工作计划及重点工作安排</w:t>
      </w:r>
    </w:p>
    <w:p w:rsidR="00584005" w:rsidRPr="00555517" w:rsidRDefault="00584005" w:rsidP="00584005">
      <w:pPr>
        <w:spacing w:line="580" w:lineRule="exact"/>
        <w:ind w:firstLineChars="200" w:firstLine="640"/>
      </w:pPr>
      <w:r w:rsidRPr="00555517">
        <w:t>6.</w:t>
      </w:r>
      <w:r w:rsidRPr="00555517">
        <w:t>信息公开年度报告</w:t>
      </w:r>
    </w:p>
    <w:p w:rsidR="00584005" w:rsidRPr="00555517" w:rsidRDefault="009026BB" w:rsidP="009026BB">
      <w:pPr>
        <w:spacing w:line="580" w:lineRule="exact"/>
        <w:ind w:firstLineChars="200" w:firstLine="640"/>
        <w:rPr>
          <w:rFonts w:eastAsia="楷体"/>
          <w:b/>
        </w:rPr>
      </w:pPr>
      <w:r w:rsidRPr="00555517">
        <w:rPr>
          <w:rFonts w:eastAsia="楷体_GB2312" w:hint="eastAsia"/>
        </w:rPr>
        <w:t>（二）</w:t>
      </w:r>
      <w:r w:rsidR="00584005" w:rsidRPr="00555517">
        <w:rPr>
          <w:rFonts w:eastAsia="楷体_GB2312"/>
        </w:rPr>
        <w:t>招生考试信息（</w:t>
      </w:r>
      <w:r w:rsidR="00584005" w:rsidRPr="00555517">
        <w:rPr>
          <w:rFonts w:eastAsia="楷体_GB2312"/>
        </w:rPr>
        <w:t>8</w:t>
      </w:r>
      <w:r w:rsidR="00584005" w:rsidRPr="00555517">
        <w:rPr>
          <w:rFonts w:eastAsia="楷体_GB2312"/>
        </w:rPr>
        <w:t>项）</w:t>
      </w:r>
    </w:p>
    <w:p w:rsidR="00584005" w:rsidRPr="00555517" w:rsidRDefault="00584005" w:rsidP="00584005">
      <w:pPr>
        <w:spacing w:line="580" w:lineRule="exact"/>
        <w:ind w:firstLineChars="200" w:firstLine="640"/>
      </w:pPr>
      <w:r w:rsidRPr="00555517">
        <w:t>7.</w:t>
      </w:r>
      <w:r w:rsidRPr="00555517">
        <w:t>招生章程及特殊类型招生办法，分批次、分科类招生计划</w:t>
      </w:r>
    </w:p>
    <w:p w:rsidR="00584005" w:rsidRPr="00555517" w:rsidRDefault="00584005" w:rsidP="00584005">
      <w:pPr>
        <w:spacing w:line="580" w:lineRule="exact"/>
        <w:ind w:firstLineChars="200" w:firstLine="640"/>
      </w:pPr>
      <w:r w:rsidRPr="00555517">
        <w:t>8.</w:t>
      </w:r>
      <w:r w:rsidRPr="00555517">
        <w:t>保送、自主选拔录取、高水平运动员和艺术特长生招生等特殊类型招生入选考生资格及测试结果</w:t>
      </w:r>
    </w:p>
    <w:p w:rsidR="00AF6E86" w:rsidRPr="00555517" w:rsidRDefault="00584005" w:rsidP="004D2152">
      <w:pPr>
        <w:spacing w:line="580" w:lineRule="exact"/>
        <w:ind w:firstLine="645"/>
      </w:pPr>
      <w:r w:rsidRPr="00555517">
        <w:t>9.</w:t>
      </w:r>
      <w:r w:rsidRPr="00555517">
        <w:t>考生个人录取信息查询渠道和办法，分批次、分科类录取人数和录取最低分</w:t>
      </w:r>
    </w:p>
    <w:p w:rsidR="00584005" w:rsidRPr="00555517" w:rsidRDefault="00584005" w:rsidP="00113C6A">
      <w:pPr>
        <w:spacing w:line="580" w:lineRule="exact"/>
        <w:ind w:firstLineChars="200" w:firstLine="640"/>
      </w:pPr>
      <w:r w:rsidRPr="00555517">
        <w:t>10.</w:t>
      </w:r>
      <w:r w:rsidRPr="00555517">
        <w:t>招生咨询及考生申诉渠道，新生复查期间有关举报、调查及处理结果</w:t>
      </w:r>
    </w:p>
    <w:p w:rsidR="00584005" w:rsidRPr="00555517" w:rsidRDefault="002D5F32" w:rsidP="002D5F32">
      <w:pPr>
        <w:spacing w:line="580" w:lineRule="exact"/>
        <w:ind w:firstLine="645"/>
      </w:pPr>
      <w:r w:rsidRPr="00555517">
        <w:rPr>
          <w:rFonts w:hint="eastAsia"/>
        </w:rPr>
        <w:t>11.</w:t>
      </w:r>
      <w:r w:rsidRPr="00555517">
        <w:rPr>
          <w:rFonts w:hint="eastAsia"/>
        </w:rPr>
        <w:t>新生复查期间有关举报、调查及处理结果</w:t>
      </w:r>
    </w:p>
    <w:p w:rsidR="00584005" w:rsidRPr="00555517" w:rsidRDefault="009026BB" w:rsidP="00B07476">
      <w:pPr>
        <w:spacing w:line="580" w:lineRule="exact"/>
        <w:ind w:leftChars="173" w:left="554"/>
        <w:rPr>
          <w:rFonts w:eastAsia="楷体"/>
          <w:b/>
        </w:rPr>
      </w:pPr>
      <w:r w:rsidRPr="00555517">
        <w:rPr>
          <w:rFonts w:eastAsia="楷体_GB2312" w:hint="eastAsia"/>
        </w:rPr>
        <w:t>（三）</w:t>
      </w:r>
      <w:r w:rsidR="00584005" w:rsidRPr="00555517">
        <w:rPr>
          <w:rFonts w:eastAsia="楷体_GB2312"/>
        </w:rPr>
        <w:t>财务、资产及收费信息（</w:t>
      </w:r>
      <w:r w:rsidR="00584005" w:rsidRPr="00555517">
        <w:rPr>
          <w:rFonts w:eastAsia="楷体_GB2312"/>
        </w:rPr>
        <w:t>7</w:t>
      </w:r>
      <w:r w:rsidR="00584005" w:rsidRPr="00555517">
        <w:rPr>
          <w:rFonts w:eastAsia="楷体_GB2312"/>
        </w:rPr>
        <w:t>项）</w:t>
      </w:r>
    </w:p>
    <w:p w:rsidR="00584005" w:rsidRPr="00555517" w:rsidRDefault="00584005" w:rsidP="00113C6A">
      <w:pPr>
        <w:spacing w:line="580" w:lineRule="exact"/>
        <w:ind w:firstLineChars="200" w:firstLine="640"/>
      </w:pPr>
      <w:r w:rsidRPr="00555517">
        <w:t>1</w:t>
      </w:r>
      <w:r w:rsidR="0052383E" w:rsidRPr="00555517">
        <w:rPr>
          <w:rFonts w:hint="eastAsia"/>
        </w:rPr>
        <w:t>2</w:t>
      </w:r>
      <w:r w:rsidRPr="00555517">
        <w:t>.</w:t>
      </w:r>
      <w:r w:rsidRPr="00555517">
        <w:t>财务、资产管理制度</w:t>
      </w:r>
    </w:p>
    <w:p w:rsidR="00584005" w:rsidRPr="00555517" w:rsidRDefault="00584005" w:rsidP="00113C6A">
      <w:pPr>
        <w:spacing w:line="580" w:lineRule="exact"/>
        <w:ind w:firstLineChars="200" w:firstLine="640"/>
      </w:pPr>
      <w:r w:rsidRPr="00555517">
        <w:t>1</w:t>
      </w:r>
      <w:r w:rsidR="0052383E" w:rsidRPr="00555517">
        <w:rPr>
          <w:rFonts w:hint="eastAsia"/>
        </w:rPr>
        <w:t>3</w:t>
      </w:r>
      <w:r w:rsidRPr="00555517">
        <w:t>.</w:t>
      </w:r>
      <w:r w:rsidRPr="00555517">
        <w:t>受捐赠财产的使用与管理情况</w:t>
      </w:r>
    </w:p>
    <w:p w:rsidR="00584005" w:rsidRPr="00555517" w:rsidRDefault="00584005" w:rsidP="00980068">
      <w:pPr>
        <w:spacing w:line="580" w:lineRule="exact"/>
        <w:ind w:firstLineChars="200" w:firstLine="640"/>
      </w:pPr>
      <w:r w:rsidRPr="00555517">
        <w:t>1</w:t>
      </w:r>
      <w:r w:rsidR="0052383E" w:rsidRPr="00555517">
        <w:rPr>
          <w:rFonts w:hint="eastAsia"/>
        </w:rPr>
        <w:t>4</w:t>
      </w:r>
      <w:r w:rsidRPr="00555517">
        <w:t>.</w:t>
      </w:r>
      <w:r w:rsidRPr="00555517">
        <w:t>校办企业信息</w:t>
      </w:r>
    </w:p>
    <w:p w:rsidR="00584005" w:rsidRPr="00555517" w:rsidRDefault="00584005" w:rsidP="00980068">
      <w:pPr>
        <w:spacing w:line="580" w:lineRule="exact"/>
        <w:ind w:firstLineChars="200" w:firstLine="640"/>
      </w:pPr>
      <w:r w:rsidRPr="00555517">
        <w:t>我院现无校办企业。</w:t>
      </w:r>
    </w:p>
    <w:p w:rsidR="00584005" w:rsidRPr="00555517" w:rsidRDefault="00584005" w:rsidP="00980068">
      <w:pPr>
        <w:spacing w:line="580" w:lineRule="exact"/>
        <w:ind w:firstLineChars="200" w:firstLine="640"/>
      </w:pPr>
      <w:r w:rsidRPr="00555517">
        <w:t>1</w:t>
      </w:r>
      <w:r w:rsidR="00551E80" w:rsidRPr="00555517">
        <w:rPr>
          <w:rFonts w:hint="eastAsia"/>
        </w:rPr>
        <w:t>5</w:t>
      </w:r>
      <w:r w:rsidRPr="00555517">
        <w:t>.</w:t>
      </w:r>
      <w:r w:rsidRPr="00555517">
        <w:t>仪器设备、图书、药品等物资设备采购和重大基建工程的</w:t>
      </w:r>
      <w:r w:rsidRPr="00555517">
        <w:lastRenderedPageBreak/>
        <w:t>招投标</w:t>
      </w:r>
    </w:p>
    <w:p w:rsidR="00584005" w:rsidRPr="00555517" w:rsidRDefault="00584005" w:rsidP="00C93C85">
      <w:pPr>
        <w:spacing w:line="580" w:lineRule="exact"/>
        <w:ind w:firstLineChars="200" w:firstLine="640"/>
      </w:pPr>
      <w:r w:rsidRPr="00555517">
        <w:t>1</w:t>
      </w:r>
      <w:r w:rsidR="00551E80" w:rsidRPr="00555517">
        <w:rPr>
          <w:rFonts w:hint="eastAsia"/>
        </w:rPr>
        <w:t>6</w:t>
      </w:r>
      <w:r w:rsidRPr="00555517">
        <w:t>.</w:t>
      </w:r>
      <w:r w:rsidRPr="00555517">
        <w:t>收支预算总表、收入预算表、支出预算表、财政拨款支出预算表</w:t>
      </w:r>
    </w:p>
    <w:p w:rsidR="00584005" w:rsidRPr="00555517" w:rsidRDefault="006E474D" w:rsidP="00C93C85">
      <w:pPr>
        <w:spacing w:line="580" w:lineRule="exact"/>
        <w:ind w:firstLineChars="200" w:firstLine="640"/>
      </w:pPr>
      <w:r w:rsidRPr="00555517">
        <w:rPr>
          <w:rFonts w:hint="eastAsia"/>
        </w:rPr>
        <w:t>17</w:t>
      </w:r>
      <w:r w:rsidR="00584005" w:rsidRPr="00555517">
        <w:t>.</w:t>
      </w:r>
      <w:r w:rsidR="00584005" w:rsidRPr="00555517">
        <w:t>收支决算总表、收入决算表、支出决算表、财政拨款支出决算表</w:t>
      </w:r>
    </w:p>
    <w:p w:rsidR="00584005" w:rsidRPr="00555517" w:rsidRDefault="006E474D" w:rsidP="006E474D">
      <w:pPr>
        <w:spacing w:line="580" w:lineRule="exact"/>
        <w:ind w:firstLine="645"/>
      </w:pPr>
      <w:r w:rsidRPr="00555517">
        <w:rPr>
          <w:rFonts w:hint="eastAsia"/>
        </w:rPr>
        <w:t>18</w:t>
      </w:r>
      <w:r w:rsidR="00584005" w:rsidRPr="00555517">
        <w:t>.</w:t>
      </w:r>
      <w:r w:rsidR="00584005" w:rsidRPr="00555517">
        <w:t>收费项目、收费依据、收费标准及投诉方式</w:t>
      </w:r>
    </w:p>
    <w:p w:rsidR="00584005" w:rsidRPr="00555517" w:rsidRDefault="009026BB" w:rsidP="003B7D04">
      <w:pPr>
        <w:spacing w:line="580" w:lineRule="exact"/>
        <w:ind w:firstLineChars="200" w:firstLine="640"/>
      </w:pPr>
      <w:r w:rsidRPr="00555517">
        <w:rPr>
          <w:rFonts w:eastAsia="楷体_GB2312" w:hint="eastAsia"/>
        </w:rPr>
        <w:t>（四）</w:t>
      </w:r>
      <w:r w:rsidR="00584005" w:rsidRPr="00555517">
        <w:rPr>
          <w:rFonts w:eastAsia="楷体_GB2312"/>
        </w:rPr>
        <w:t>人事师资信息（</w:t>
      </w:r>
      <w:r w:rsidR="00584005" w:rsidRPr="00555517">
        <w:rPr>
          <w:rFonts w:eastAsia="楷体_GB2312"/>
        </w:rPr>
        <w:t>5</w:t>
      </w:r>
      <w:r w:rsidR="00584005" w:rsidRPr="00555517">
        <w:rPr>
          <w:rFonts w:eastAsia="楷体_GB2312"/>
        </w:rPr>
        <w:t>项）</w:t>
      </w:r>
    </w:p>
    <w:p w:rsidR="00584005" w:rsidRPr="00555517" w:rsidRDefault="002E69CA" w:rsidP="00584005">
      <w:pPr>
        <w:spacing w:line="580" w:lineRule="exact"/>
        <w:ind w:firstLineChars="200" w:firstLine="640"/>
      </w:pPr>
      <w:r w:rsidRPr="00555517">
        <w:rPr>
          <w:rFonts w:hint="eastAsia"/>
        </w:rPr>
        <w:t>19</w:t>
      </w:r>
      <w:r w:rsidR="00584005" w:rsidRPr="00555517">
        <w:t>.</w:t>
      </w:r>
      <w:r w:rsidR="00584005" w:rsidRPr="00555517">
        <w:t>校级领导干部社会兼职情况</w:t>
      </w:r>
    </w:p>
    <w:p w:rsidR="00584005" w:rsidRPr="00555517" w:rsidRDefault="00584005" w:rsidP="003B7D04">
      <w:pPr>
        <w:spacing w:line="580" w:lineRule="exact"/>
        <w:ind w:firstLineChars="200" w:firstLine="640"/>
      </w:pPr>
      <w:r w:rsidRPr="00555517">
        <w:t>2</w:t>
      </w:r>
      <w:r w:rsidR="00C60A51" w:rsidRPr="00555517">
        <w:rPr>
          <w:rFonts w:hint="eastAsia"/>
        </w:rPr>
        <w:t>0</w:t>
      </w:r>
      <w:r w:rsidRPr="00555517">
        <w:t>.</w:t>
      </w:r>
      <w:r w:rsidRPr="00555517">
        <w:t>校级领导干部因公出国（境）情况</w:t>
      </w:r>
    </w:p>
    <w:p w:rsidR="00584005" w:rsidRPr="00555517" w:rsidRDefault="00584005" w:rsidP="00327B6D">
      <w:pPr>
        <w:spacing w:line="580" w:lineRule="exact"/>
        <w:ind w:firstLineChars="200" w:firstLine="640"/>
      </w:pPr>
      <w:r w:rsidRPr="00555517">
        <w:t>2</w:t>
      </w:r>
      <w:r w:rsidR="00C60A51" w:rsidRPr="00555517">
        <w:rPr>
          <w:rFonts w:hint="eastAsia"/>
        </w:rPr>
        <w:t>1</w:t>
      </w:r>
      <w:r w:rsidRPr="00555517">
        <w:t>.</w:t>
      </w:r>
      <w:r w:rsidRPr="00555517">
        <w:t>岗位设置管理与聘用办法</w:t>
      </w:r>
    </w:p>
    <w:p w:rsidR="00584005" w:rsidRPr="00555517" w:rsidRDefault="00584005" w:rsidP="00327B6D">
      <w:pPr>
        <w:spacing w:line="580" w:lineRule="exact"/>
        <w:ind w:firstLineChars="200" w:firstLine="640"/>
      </w:pPr>
      <w:r w:rsidRPr="00555517">
        <w:t>2</w:t>
      </w:r>
      <w:r w:rsidR="009026BB" w:rsidRPr="00555517">
        <w:rPr>
          <w:rFonts w:hint="eastAsia"/>
        </w:rPr>
        <w:t>2</w:t>
      </w:r>
      <w:r w:rsidRPr="00555517">
        <w:t>.</w:t>
      </w:r>
      <w:r w:rsidRPr="00555517">
        <w:t>校内中层干部任免、人员招聘信息</w:t>
      </w:r>
    </w:p>
    <w:p w:rsidR="00584005" w:rsidRPr="00555517" w:rsidRDefault="00584005" w:rsidP="00F27125">
      <w:pPr>
        <w:spacing w:line="580" w:lineRule="exact"/>
        <w:ind w:firstLineChars="200" w:firstLine="640"/>
      </w:pPr>
      <w:r w:rsidRPr="00555517">
        <w:t>2</w:t>
      </w:r>
      <w:r w:rsidR="009026BB" w:rsidRPr="00555517">
        <w:rPr>
          <w:rFonts w:hint="eastAsia"/>
        </w:rPr>
        <w:t>3</w:t>
      </w:r>
      <w:r w:rsidRPr="00555517">
        <w:t>.</w:t>
      </w:r>
      <w:r w:rsidRPr="00555517">
        <w:t>教职工争议解决办法</w:t>
      </w:r>
    </w:p>
    <w:p w:rsidR="00584005" w:rsidRPr="00555517" w:rsidRDefault="009026BB" w:rsidP="00F27125">
      <w:pPr>
        <w:spacing w:line="580" w:lineRule="exact"/>
        <w:ind w:firstLineChars="200" w:firstLine="640"/>
      </w:pPr>
      <w:r w:rsidRPr="00555517">
        <w:rPr>
          <w:rFonts w:eastAsia="楷体_GB2312" w:hint="eastAsia"/>
        </w:rPr>
        <w:t>（五）</w:t>
      </w:r>
      <w:r w:rsidR="00584005" w:rsidRPr="00555517">
        <w:rPr>
          <w:rFonts w:eastAsia="楷体_GB2312"/>
        </w:rPr>
        <w:t>教学质量信息（</w:t>
      </w:r>
      <w:r w:rsidR="00584005" w:rsidRPr="00555517">
        <w:rPr>
          <w:rFonts w:eastAsia="楷体_GB2312"/>
        </w:rPr>
        <w:t>9</w:t>
      </w:r>
      <w:r w:rsidR="00584005" w:rsidRPr="00555517">
        <w:rPr>
          <w:rFonts w:eastAsia="楷体_GB2312"/>
        </w:rPr>
        <w:t>项）</w:t>
      </w:r>
    </w:p>
    <w:p w:rsidR="00584005" w:rsidRPr="00555517" w:rsidRDefault="00584005" w:rsidP="00F27125">
      <w:pPr>
        <w:spacing w:line="580" w:lineRule="exact"/>
        <w:ind w:firstLineChars="200" w:firstLine="640"/>
      </w:pPr>
      <w:r w:rsidRPr="00555517">
        <w:t>2</w:t>
      </w:r>
      <w:r w:rsidR="009026BB" w:rsidRPr="00555517">
        <w:rPr>
          <w:rFonts w:hint="eastAsia"/>
        </w:rPr>
        <w:t>4</w:t>
      </w:r>
      <w:r w:rsidRPr="00555517">
        <w:t>.</w:t>
      </w:r>
      <w:r w:rsidRPr="00555517">
        <w:t>专业设置、当年新增专业、停招专业名单</w:t>
      </w:r>
    </w:p>
    <w:p w:rsidR="00584005" w:rsidRPr="00555517" w:rsidRDefault="00584005" w:rsidP="00F81173">
      <w:pPr>
        <w:spacing w:line="580" w:lineRule="exact"/>
        <w:ind w:firstLineChars="200" w:firstLine="640"/>
      </w:pPr>
      <w:r w:rsidRPr="00555517">
        <w:t>2</w:t>
      </w:r>
      <w:r w:rsidR="009026BB" w:rsidRPr="00555517">
        <w:rPr>
          <w:rFonts w:hint="eastAsia"/>
        </w:rPr>
        <w:t>5</w:t>
      </w:r>
      <w:r w:rsidRPr="00555517">
        <w:t>.</w:t>
      </w:r>
      <w:r w:rsidRPr="00555517">
        <w:t>全校开设课程总门数、实践教学学分占总学分比例、选修课学分占总学分比例</w:t>
      </w:r>
    </w:p>
    <w:p w:rsidR="00584005" w:rsidRPr="00555517" w:rsidRDefault="009026BB" w:rsidP="002630D9">
      <w:pPr>
        <w:spacing w:line="580" w:lineRule="exact"/>
        <w:ind w:firstLineChars="200" w:firstLine="640"/>
      </w:pPr>
      <w:r w:rsidRPr="00555517">
        <w:rPr>
          <w:rFonts w:hint="eastAsia"/>
        </w:rPr>
        <w:t>26</w:t>
      </w:r>
      <w:r w:rsidR="00584005" w:rsidRPr="00555517">
        <w:t>.</w:t>
      </w:r>
      <w:r w:rsidR="00584005" w:rsidRPr="00555517">
        <w:t>促进毕业生就业的政策措施和指导服务</w:t>
      </w:r>
    </w:p>
    <w:p w:rsidR="00584005" w:rsidRPr="00555517" w:rsidRDefault="009026BB" w:rsidP="00FD4F1A">
      <w:pPr>
        <w:spacing w:line="580" w:lineRule="exact"/>
        <w:ind w:firstLineChars="200" w:firstLine="640"/>
      </w:pPr>
      <w:r w:rsidRPr="00555517">
        <w:rPr>
          <w:rFonts w:hint="eastAsia"/>
        </w:rPr>
        <w:t>27</w:t>
      </w:r>
      <w:r w:rsidR="00584005" w:rsidRPr="00555517">
        <w:t>.</w:t>
      </w:r>
      <w:r w:rsidR="00584005" w:rsidRPr="00555517">
        <w:t>毕业生的规模、结构、就业率、就业流向</w:t>
      </w:r>
    </w:p>
    <w:p w:rsidR="00584005" w:rsidRPr="00555517" w:rsidRDefault="00645A74" w:rsidP="00FD4F1A">
      <w:pPr>
        <w:spacing w:line="580" w:lineRule="exact"/>
        <w:ind w:firstLineChars="200" w:firstLine="640"/>
      </w:pPr>
      <w:r w:rsidRPr="00555517">
        <w:rPr>
          <w:rFonts w:hint="eastAsia"/>
        </w:rPr>
        <w:t>28</w:t>
      </w:r>
      <w:r w:rsidR="00584005" w:rsidRPr="00555517">
        <w:t>.</w:t>
      </w:r>
      <w:r w:rsidR="00584005" w:rsidRPr="00555517">
        <w:t>高校毕业生就业质量年度报告</w:t>
      </w:r>
    </w:p>
    <w:p w:rsidR="00584005" w:rsidRPr="00555517" w:rsidRDefault="00645A74" w:rsidP="00645A74">
      <w:pPr>
        <w:spacing w:line="580" w:lineRule="exact"/>
        <w:ind w:firstLineChars="200" w:firstLine="640"/>
      </w:pPr>
      <w:r w:rsidRPr="00555517">
        <w:rPr>
          <w:rFonts w:hint="eastAsia"/>
        </w:rPr>
        <w:t>29</w:t>
      </w:r>
      <w:r w:rsidR="00584005" w:rsidRPr="00555517">
        <w:t>.</w:t>
      </w:r>
      <w:r w:rsidR="00584005" w:rsidRPr="00555517">
        <w:t>艺术教育发展年度报告</w:t>
      </w:r>
    </w:p>
    <w:p w:rsidR="00584005" w:rsidRPr="00555517" w:rsidRDefault="00645A74" w:rsidP="00AF6E86">
      <w:pPr>
        <w:spacing w:line="580" w:lineRule="exact"/>
        <w:ind w:firstLineChars="200" w:firstLine="640"/>
      </w:pPr>
      <w:r w:rsidRPr="00555517">
        <w:rPr>
          <w:rFonts w:eastAsia="楷体_GB2312" w:hint="eastAsia"/>
        </w:rPr>
        <w:t>（六）</w:t>
      </w:r>
      <w:r w:rsidR="00584005" w:rsidRPr="00555517">
        <w:rPr>
          <w:rFonts w:eastAsia="楷体_GB2312"/>
        </w:rPr>
        <w:t>学生管理服务信息（</w:t>
      </w:r>
      <w:r w:rsidR="00584005" w:rsidRPr="00555517">
        <w:rPr>
          <w:rFonts w:eastAsia="楷体_GB2312"/>
        </w:rPr>
        <w:t>4</w:t>
      </w:r>
      <w:r w:rsidR="00584005" w:rsidRPr="00555517">
        <w:rPr>
          <w:rFonts w:eastAsia="楷体_GB2312"/>
        </w:rPr>
        <w:t>项）</w:t>
      </w:r>
    </w:p>
    <w:p w:rsidR="00584005" w:rsidRPr="00555517" w:rsidRDefault="00584005" w:rsidP="00AF6E86">
      <w:pPr>
        <w:spacing w:line="580" w:lineRule="exact"/>
        <w:ind w:firstLineChars="200" w:firstLine="640"/>
      </w:pPr>
      <w:r w:rsidRPr="00555517">
        <w:t>3</w:t>
      </w:r>
      <w:r w:rsidR="00645A74" w:rsidRPr="00555517">
        <w:rPr>
          <w:rFonts w:hint="eastAsia"/>
        </w:rPr>
        <w:t>0</w:t>
      </w:r>
      <w:r w:rsidRPr="00555517">
        <w:t>.</w:t>
      </w:r>
      <w:r w:rsidRPr="00555517">
        <w:t>学籍管理办法</w:t>
      </w:r>
    </w:p>
    <w:p w:rsidR="00584005" w:rsidRPr="00555517" w:rsidRDefault="00584005" w:rsidP="00645A74">
      <w:pPr>
        <w:spacing w:line="580" w:lineRule="exact"/>
        <w:ind w:firstLine="660"/>
      </w:pPr>
      <w:r w:rsidRPr="00555517">
        <w:t>3</w:t>
      </w:r>
      <w:r w:rsidR="00645A74" w:rsidRPr="00555517">
        <w:rPr>
          <w:rFonts w:hint="eastAsia"/>
        </w:rPr>
        <w:t>1</w:t>
      </w:r>
      <w:r w:rsidRPr="00555517">
        <w:t>.</w:t>
      </w:r>
      <w:r w:rsidRPr="00555517">
        <w:t>学生奖学金、助学金、学费减免、助学贷款、勤工俭学的</w:t>
      </w:r>
      <w:r w:rsidRPr="00555517">
        <w:lastRenderedPageBreak/>
        <w:t>申请与管理规定</w:t>
      </w:r>
    </w:p>
    <w:p w:rsidR="00584005" w:rsidRPr="00555517" w:rsidRDefault="00584005" w:rsidP="00645A74">
      <w:pPr>
        <w:spacing w:line="580" w:lineRule="exact"/>
        <w:ind w:firstLine="645"/>
      </w:pPr>
      <w:r w:rsidRPr="00555517">
        <w:t>3</w:t>
      </w:r>
      <w:r w:rsidR="00645A74" w:rsidRPr="00555517">
        <w:rPr>
          <w:rFonts w:hint="eastAsia"/>
        </w:rPr>
        <w:t>2</w:t>
      </w:r>
      <w:r w:rsidRPr="00555517">
        <w:t>.</w:t>
      </w:r>
      <w:r w:rsidRPr="00555517">
        <w:t>学生奖励处罚办法</w:t>
      </w:r>
    </w:p>
    <w:p w:rsidR="00584005" w:rsidRPr="00555517" w:rsidRDefault="00584005" w:rsidP="00D84D31">
      <w:pPr>
        <w:spacing w:line="580" w:lineRule="exact"/>
        <w:ind w:firstLineChars="200" w:firstLine="640"/>
      </w:pPr>
      <w:r w:rsidRPr="00555517">
        <w:t>3</w:t>
      </w:r>
      <w:r w:rsidR="00645A74" w:rsidRPr="00555517">
        <w:rPr>
          <w:rFonts w:hint="eastAsia"/>
        </w:rPr>
        <w:t>3</w:t>
      </w:r>
      <w:r w:rsidRPr="00555517">
        <w:t>.</w:t>
      </w:r>
      <w:r w:rsidRPr="00555517">
        <w:t>学生申诉办法</w:t>
      </w:r>
    </w:p>
    <w:p w:rsidR="00584005" w:rsidRPr="00555517" w:rsidRDefault="00645A74" w:rsidP="00D84D31">
      <w:pPr>
        <w:spacing w:line="580" w:lineRule="exact"/>
        <w:ind w:firstLineChars="200" w:firstLine="640"/>
        <w:rPr>
          <w:rFonts w:eastAsia="楷体"/>
          <w:b/>
        </w:rPr>
      </w:pPr>
      <w:r w:rsidRPr="00555517">
        <w:rPr>
          <w:rFonts w:eastAsia="楷体_GB2312" w:hint="eastAsia"/>
        </w:rPr>
        <w:t>（七）</w:t>
      </w:r>
      <w:r w:rsidR="00584005" w:rsidRPr="00555517">
        <w:rPr>
          <w:rFonts w:eastAsia="楷体_GB2312"/>
        </w:rPr>
        <w:t>学风建设信息（</w:t>
      </w:r>
      <w:r w:rsidR="00584005" w:rsidRPr="00555517">
        <w:rPr>
          <w:rFonts w:eastAsia="楷体_GB2312"/>
        </w:rPr>
        <w:t>3</w:t>
      </w:r>
      <w:r w:rsidR="00584005" w:rsidRPr="00555517">
        <w:rPr>
          <w:rFonts w:eastAsia="楷体_GB2312"/>
        </w:rPr>
        <w:t>项）</w:t>
      </w:r>
    </w:p>
    <w:p w:rsidR="00584005" w:rsidRPr="00555517" w:rsidRDefault="00645A74" w:rsidP="00DB11C5">
      <w:pPr>
        <w:spacing w:line="580" w:lineRule="exact"/>
        <w:ind w:firstLineChars="200" w:firstLine="640"/>
      </w:pPr>
      <w:r w:rsidRPr="00555517">
        <w:rPr>
          <w:rFonts w:hint="eastAsia"/>
        </w:rPr>
        <w:t>34</w:t>
      </w:r>
      <w:r w:rsidR="00584005" w:rsidRPr="00555517">
        <w:t>.</w:t>
      </w:r>
      <w:r w:rsidR="00584005" w:rsidRPr="00555517">
        <w:t>学风建设机构</w:t>
      </w:r>
    </w:p>
    <w:p w:rsidR="00584005" w:rsidRPr="00555517" w:rsidRDefault="004B3180" w:rsidP="00DB11C5">
      <w:pPr>
        <w:spacing w:line="580" w:lineRule="exact"/>
        <w:ind w:firstLineChars="200" w:firstLine="640"/>
      </w:pPr>
      <w:r w:rsidRPr="00555517">
        <w:rPr>
          <w:rFonts w:hint="eastAsia"/>
        </w:rPr>
        <w:t>35</w:t>
      </w:r>
      <w:r w:rsidR="00584005" w:rsidRPr="00555517">
        <w:t>.</w:t>
      </w:r>
      <w:r w:rsidR="00584005" w:rsidRPr="00555517">
        <w:t>学术规范制度</w:t>
      </w:r>
    </w:p>
    <w:p w:rsidR="00584005" w:rsidRPr="00555517" w:rsidRDefault="004B3180" w:rsidP="00DB11C5">
      <w:pPr>
        <w:spacing w:line="580" w:lineRule="exact"/>
        <w:ind w:firstLineChars="200" w:firstLine="640"/>
      </w:pPr>
      <w:r w:rsidRPr="00555517">
        <w:rPr>
          <w:rFonts w:hint="eastAsia"/>
        </w:rPr>
        <w:t>36</w:t>
      </w:r>
      <w:r w:rsidR="00584005" w:rsidRPr="00555517">
        <w:t>.</w:t>
      </w:r>
      <w:r w:rsidR="00584005" w:rsidRPr="00555517">
        <w:t>学术不端行为查处机制</w:t>
      </w:r>
    </w:p>
    <w:p w:rsidR="00584005" w:rsidRPr="00555517" w:rsidRDefault="004B3180" w:rsidP="004B3180">
      <w:pPr>
        <w:spacing w:line="580" w:lineRule="exact"/>
        <w:ind w:firstLine="645"/>
        <w:rPr>
          <w:rFonts w:eastAsia="楷体"/>
          <w:b/>
        </w:rPr>
      </w:pPr>
      <w:r w:rsidRPr="00555517">
        <w:rPr>
          <w:rFonts w:eastAsia="楷体_GB2312" w:hint="eastAsia"/>
        </w:rPr>
        <w:t>（八）</w:t>
      </w:r>
      <w:r w:rsidR="00584005" w:rsidRPr="00555517">
        <w:rPr>
          <w:rFonts w:eastAsia="楷体_GB2312"/>
        </w:rPr>
        <w:t>对外交流与合作信息（</w:t>
      </w:r>
      <w:r w:rsidRPr="00555517">
        <w:rPr>
          <w:rFonts w:eastAsia="楷体_GB2312" w:hint="eastAsia"/>
        </w:rPr>
        <w:t>1</w:t>
      </w:r>
      <w:r w:rsidR="00584005" w:rsidRPr="00555517">
        <w:rPr>
          <w:rFonts w:eastAsia="楷体_GB2312"/>
        </w:rPr>
        <w:t>项）</w:t>
      </w:r>
    </w:p>
    <w:p w:rsidR="00584005" w:rsidRPr="00555517" w:rsidRDefault="004B3180" w:rsidP="00DB11C5">
      <w:pPr>
        <w:spacing w:line="580" w:lineRule="exact"/>
        <w:ind w:firstLineChars="200" w:firstLine="640"/>
      </w:pPr>
      <w:r w:rsidRPr="00555517">
        <w:rPr>
          <w:rFonts w:hint="eastAsia"/>
        </w:rPr>
        <w:t>37</w:t>
      </w:r>
      <w:r w:rsidR="00584005" w:rsidRPr="00555517">
        <w:t>.</w:t>
      </w:r>
      <w:r w:rsidR="00584005" w:rsidRPr="00555517">
        <w:t>中外合作办学情况</w:t>
      </w:r>
    </w:p>
    <w:p w:rsidR="00584005" w:rsidRPr="00555517" w:rsidRDefault="004B3180" w:rsidP="000374C1">
      <w:pPr>
        <w:spacing w:line="580" w:lineRule="exact"/>
        <w:ind w:firstLineChars="200" w:firstLine="640"/>
        <w:rPr>
          <w:rFonts w:eastAsia="楷体"/>
        </w:rPr>
      </w:pPr>
      <w:r w:rsidRPr="00555517">
        <w:rPr>
          <w:rFonts w:eastAsia="楷体_GB2312" w:hint="eastAsia"/>
        </w:rPr>
        <w:t>（九）</w:t>
      </w:r>
      <w:r w:rsidR="00584005" w:rsidRPr="00555517">
        <w:rPr>
          <w:rFonts w:eastAsia="楷体"/>
        </w:rPr>
        <w:t>其他（</w:t>
      </w:r>
      <w:r w:rsidR="00584005" w:rsidRPr="00555517">
        <w:rPr>
          <w:rFonts w:eastAsia="楷体"/>
        </w:rPr>
        <w:t>2</w:t>
      </w:r>
      <w:r w:rsidR="00584005" w:rsidRPr="00555517">
        <w:rPr>
          <w:rFonts w:eastAsia="楷体"/>
        </w:rPr>
        <w:t>项）</w:t>
      </w:r>
    </w:p>
    <w:p w:rsidR="00584005" w:rsidRPr="00555517" w:rsidRDefault="004B3180" w:rsidP="00584005">
      <w:pPr>
        <w:spacing w:line="580" w:lineRule="exact"/>
        <w:ind w:firstLineChars="200" w:firstLine="640"/>
      </w:pPr>
      <w:r w:rsidRPr="00555517">
        <w:rPr>
          <w:rFonts w:hint="eastAsia"/>
        </w:rPr>
        <w:t>38</w:t>
      </w:r>
      <w:r w:rsidR="00584005" w:rsidRPr="00555517">
        <w:t>.</w:t>
      </w:r>
      <w:r w:rsidR="00584005" w:rsidRPr="00555517">
        <w:t>巡视组反馈意见，落实反馈意见整改情况</w:t>
      </w:r>
    </w:p>
    <w:p w:rsidR="00584005" w:rsidRPr="00555517" w:rsidRDefault="004B3180" w:rsidP="00DB11C5">
      <w:pPr>
        <w:spacing w:line="580" w:lineRule="exact"/>
        <w:ind w:firstLineChars="200" w:firstLine="640"/>
      </w:pPr>
      <w:r w:rsidRPr="00555517">
        <w:rPr>
          <w:rFonts w:hint="eastAsia"/>
        </w:rPr>
        <w:t>39</w:t>
      </w:r>
      <w:r w:rsidR="00584005" w:rsidRPr="00555517">
        <w:t>.</w:t>
      </w:r>
      <w:r w:rsidR="00584005" w:rsidRPr="00555517">
        <w:t>自然灾害等突发事件的应急处理预案、预警信息和处置情况，涉及学校的重大事件的调查和处理情况</w:t>
      </w:r>
    </w:p>
    <w:p w:rsidR="00584005" w:rsidRPr="00555517" w:rsidRDefault="00584005" w:rsidP="00584005">
      <w:pPr>
        <w:spacing w:line="580" w:lineRule="exact"/>
      </w:pPr>
      <w:bookmarkStart w:id="1" w:name="_GoBack"/>
      <w:bookmarkEnd w:id="1"/>
    </w:p>
    <w:p w:rsidR="00DB11C5" w:rsidRPr="00555517" w:rsidRDefault="00DB11C5" w:rsidP="00584005">
      <w:pPr>
        <w:spacing w:line="580" w:lineRule="exact"/>
      </w:pPr>
    </w:p>
    <w:p w:rsidR="00584005" w:rsidRPr="00555517" w:rsidRDefault="00584005" w:rsidP="00DB11C5">
      <w:pPr>
        <w:spacing w:line="580" w:lineRule="exact"/>
        <w:ind w:firstLineChars="50" w:firstLine="160"/>
        <w:jc w:val="right"/>
      </w:pPr>
      <w:r w:rsidRPr="00555517">
        <w:t xml:space="preserve">                          </w:t>
      </w:r>
      <w:r w:rsidRPr="00555517">
        <w:t>湖南环境生物职业技术学院</w:t>
      </w:r>
    </w:p>
    <w:p w:rsidR="00584005" w:rsidRPr="00555517" w:rsidRDefault="00DB11C5" w:rsidP="00DB11C5">
      <w:pPr>
        <w:spacing w:line="580" w:lineRule="exact"/>
        <w:ind w:firstLineChars="50" w:firstLine="160"/>
        <w:jc w:val="center"/>
      </w:pPr>
      <w:r w:rsidRPr="00555517">
        <w:rPr>
          <w:rFonts w:hint="eastAsia"/>
        </w:rPr>
        <w:t xml:space="preserve">                                </w:t>
      </w:r>
      <w:r w:rsidR="000374C1" w:rsidRPr="00555517">
        <w:rPr>
          <w:rFonts w:hint="eastAsia"/>
        </w:rPr>
        <w:t xml:space="preserve"> </w:t>
      </w:r>
      <w:r w:rsidR="00584005" w:rsidRPr="00555517">
        <w:t>202</w:t>
      </w:r>
      <w:r w:rsidR="004B3180" w:rsidRPr="00555517">
        <w:rPr>
          <w:rFonts w:hint="eastAsia"/>
        </w:rPr>
        <w:t>3</w:t>
      </w:r>
      <w:r w:rsidR="00584005" w:rsidRPr="00555517">
        <w:t>年</w:t>
      </w:r>
      <w:r w:rsidR="00584005" w:rsidRPr="00555517">
        <w:t>1</w:t>
      </w:r>
      <w:r w:rsidR="004B3180" w:rsidRPr="00555517">
        <w:rPr>
          <w:rFonts w:hint="eastAsia"/>
        </w:rPr>
        <w:t>1</w:t>
      </w:r>
      <w:r w:rsidR="00584005" w:rsidRPr="00555517">
        <w:t>月</w:t>
      </w:r>
      <w:r w:rsidR="00584005" w:rsidRPr="00555517">
        <w:t>2</w:t>
      </w:r>
      <w:r w:rsidR="004B3180" w:rsidRPr="00555517">
        <w:rPr>
          <w:rFonts w:hint="eastAsia"/>
        </w:rPr>
        <w:t>2</w:t>
      </w:r>
      <w:r w:rsidR="00584005" w:rsidRPr="00555517">
        <w:t>日</w:t>
      </w:r>
    </w:p>
    <w:sectPr w:rsidR="00584005" w:rsidRPr="00555517" w:rsidSect="000374C1">
      <w:footerReference w:type="even" r:id="rId7"/>
      <w:footerReference w:type="default" r:id="rId8"/>
      <w:pgSz w:w="11906" w:h="16838" w:code="9"/>
      <w:pgMar w:top="1701" w:right="1361" w:bottom="1701" w:left="1418" w:header="851" w:footer="1247" w:gutter="0"/>
      <w:pgNumType w:fmt="numberInDash"/>
      <w:cols w:space="425"/>
      <w:titlePg/>
      <w:docGrid w:type="lines" w:linePitch="6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74" w:rsidRDefault="00114974" w:rsidP="009C6FFA">
      <w:r>
        <w:separator/>
      </w:r>
    </w:p>
  </w:endnote>
  <w:endnote w:type="continuationSeparator" w:id="0">
    <w:p w:rsidR="00114974" w:rsidRDefault="00114974" w:rsidP="009C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2914"/>
      <w:docPartObj>
        <w:docPartGallery w:val="Page Numbers (Bottom of Page)"/>
        <w:docPartUnique/>
      </w:docPartObj>
    </w:sdtPr>
    <w:sdtEndPr>
      <w:rPr>
        <w:rFonts w:asciiTheme="minorEastAsia" w:eastAsiaTheme="minorEastAsia" w:hAnsiTheme="minorEastAsia"/>
        <w:sz w:val="28"/>
        <w:szCs w:val="28"/>
      </w:rPr>
    </w:sdtEndPr>
    <w:sdtContent>
      <w:p w:rsidR="000374C1" w:rsidRPr="000374C1" w:rsidRDefault="000374C1">
        <w:pPr>
          <w:pStyle w:val="a4"/>
          <w:rPr>
            <w:rFonts w:asciiTheme="minorEastAsia" w:eastAsiaTheme="minorEastAsia" w:hAnsiTheme="minorEastAsia"/>
            <w:sz w:val="28"/>
            <w:szCs w:val="28"/>
          </w:rPr>
        </w:pPr>
        <w:r w:rsidRPr="000374C1">
          <w:rPr>
            <w:rFonts w:asciiTheme="minorEastAsia" w:eastAsiaTheme="minorEastAsia" w:hAnsiTheme="minorEastAsia"/>
            <w:sz w:val="28"/>
            <w:szCs w:val="28"/>
          </w:rPr>
          <w:fldChar w:fldCharType="begin"/>
        </w:r>
        <w:r w:rsidRPr="000374C1">
          <w:rPr>
            <w:rFonts w:asciiTheme="minorEastAsia" w:eastAsiaTheme="minorEastAsia" w:hAnsiTheme="minorEastAsia"/>
            <w:sz w:val="28"/>
            <w:szCs w:val="28"/>
          </w:rPr>
          <w:instrText>PAGE   \* MERGEFORMAT</w:instrText>
        </w:r>
        <w:r w:rsidRPr="000374C1">
          <w:rPr>
            <w:rFonts w:asciiTheme="minorEastAsia" w:eastAsiaTheme="minorEastAsia" w:hAnsiTheme="minorEastAsia"/>
            <w:sz w:val="28"/>
            <w:szCs w:val="28"/>
          </w:rPr>
          <w:fldChar w:fldCharType="separate"/>
        </w:r>
        <w:r w:rsidR="004D2152" w:rsidRPr="004D2152">
          <w:rPr>
            <w:rFonts w:asciiTheme="minorEastAsia" w:eastAsiaTheme="minorEastAsia" w:hAnsiTheme="minorEastAsia"/>
            <w:noProof/>
            <w:sz w:val="28"/>
            <w:szCs w:val="28"/>
            <w:lang w:val="zh-CN"/>
          </w:rPr>
          <w:t>-</w:t>
        </w:r>
        <w:r w:rsidR="004D2152">
          <w:rPr>
            <w:rFonts w:asciiTheme="minorEastAsia" w:eastAsiaTheme="minorEastAsia" w:hAnsiTheme="minorEastAsia"/>
            <w:noProof/>
            <w:sz w:val="28"/>
            <w:szCs w:val="28"/>
          </w:rPr>
          <w:t xml:space="preserve"> 12 -</w:t>
        </w:r>
        <w:r w:rsidRPr="000374C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42543"/>
      <w:docPartObj>
        <w:docPartGallery w:val="Page Numbers (Bottom of Page)"/>
        <w:docPartUnique/>
      </w:docPartObj>
    </w:sdtPr>
    <w:sdtEndPr>
      <w:rPr>
        <w:rFonts w:asciiTheme="minorEastAsia" w:eastAsiaTheme="minorEastAsia" w:hAnsiTheme="minorEastAsia"/>
        <w:sz w:val="28"/>
        <w:szCs w:val="28"/>
      </w:rPr>
    </w:sdtEndPr>
    <w:sdtContent>
      <w:p w:rsidR="000374C1" w:rsidRPr="000374C1" w:rsidRDefault="000374C1" w:rsidP="000374C1">
        <w:pPr>
          <w:pStyle w:val="a4"/>
          <w:jc w:val="right"/>
          <w:rPr>
            <w:rFonts w:asciiTheme="minorEastAsia" w:eastAsiaTheme="minorEastAsia" w:hAnsiTheme="minorEastAsia"/>
            <w:sz w:val="28"/>
            <w:szCs w:val="28"/>
          </w:rPr>
        </w:pPr>
        <w:r w:rsidRPr="000374C1">
          <w:rPr>
            <w:rFonts w:asciiTheme="minorEastAsia" w:eastAsiaTheme="minorEastAsia" w:hAnsiTheme="minorEastAsia"/>
            <w:sz w:val="28"/>
            <w:szCs w:val="28"/>
          </w:rPr>
          <w:fldChar w:fldCharType="begin"/>
        </w:r>
        <w:r w:rsidRPr="000374C1">
          <w:rPr>
            <w:rFonts w:asciiTheme="minorEastAsia" w:eastAsiaTheme="minorEastAsia" w:hAnsiTheme="minorEastAsia"/>
            <w:sz w:val="28"/>
            <w:szCs w:val="28"/>
          </w:rPr>
          <w:instrText>PAGE   \* MERGEFORMAT</w:instrText>
        </w:r>
        <w:r w:rsidRPr="000374C1">
          <w:rPr>
            <w:rFonts w:asciiTheme="minorEastAsia" w:eastAsiaTheme="minorEastAsia" w:hAnsiTheme="minorEastAsia"/>
            <w:sz w:val="28"/>
            <w:szCs w:val="28"/>
          </w:rPr>
          <w:fldChar w:fldCharType="separate"/>
        </w:r>
        <w:r w:rsidR="004D2152" w:rsidRPr="004D2152">
          <w:rPr>
            <w:rFonts w:asciiTheme="minorEastAsia" w:eastAsiaTheme="minorEastAsia" w:hAnsiTheme="minorEastAsia"/>
            <w:noProof/>
            <w:sz w:val="28"/>
            <w:szCs w:val="28"/>
            <w:lang w:val="zh-CN"/>
          </w:rPr>
          <w:t>-</w:t>
        </w:r>
        <w:r w:rsidR="004D2152">
          <w:rPr>
            <w:rFonts w:asciiTheme="minorEastAsia" w:eastAsiaTheme="minorEastAsia" w:hAnsiTheme="minorEastAsia"/>
            <w:noProof/>
            <w:sz w:val="28"/>
            <w:szCs w:val="28"/>
          </w:rPr>
          <w:t xml:space="preserve"> 11 -</w:t>
        </w:r>
        <w:r w:rsidRPr="000374C1">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74" w:rsidRDefault="00114974" w:rsidP="009C6FFA">
      <w:r>
        <w:separator/>
      </w:r>
    </w:p>
  </w:footnote>
  <w:footnote w:type="continuationSeparator" w:id="0">
    <w:p w:rsidR="00114974" w:rsidRDefault="00114974" w:rsidP="009C6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3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06"/>
    <w:rsid w:val="0001340F"/>
    <w:rsid w:val="00015FED"/>
    <w:rsid w:val="000374C1"/>
    <w:rsid w:val="00071053"/>
    <w:rsid w:val="00113C6A"/>
    <w:rsid w:val="0011428F"/>
    <w:rsid w:val="00114974"/>
    <w:rsid w:val="00120FEF"/>
    <w:rsid w:val="00130A00"/>
    <w:rsid w:val="00143C4D"/>
    <w:rsid w:val="00167953"/>
    <w:rsid w:val="00190354"/>
    <w:rsid w:val="001945B6"/>
    <w:rsid w:val="001C08CB"/>
    <w:rsid w:val="00207AE7"/>
    <w:rsid w:val="002213C4"/>
    <w:rsid w:val="002275E9"/>
    <w:rsid w:val="00252C40"/>
    <w:rsid w:val="002630D9"/>
    <w:rsid w:val="002C2498"/>
    <w:rsid w:val="002D5F32"/>
    <w:rsid w:val="002E69CA"/>
    <w:rsid w:val="00327B6D"/>
    <w:rsid w:val="003354A4"/>
    <w:rsid w:val="00353EB5"/>
    <w:rsid w:val="003619C9"/>
    <w:rsid w:val="00371372"/>
    <w:rsid w:val="0038725C"/>
    <w:rsid w:val="00394297"/>
    <w:rsid w:val="0039753C"/>
    <w:rsid w:val="003B7D04"/>
    <w:rsid w:val="004027D0"/>
    <w:rsid w:val="004159C6"/>
    <w:rsid w:val="00424AB4"/>
    <w:rsid w:val="00490FFF"/>
    <w:rsid w:val="004B2AC3"/>
    <w:rsid w:val="004B3180"/>
    <w:rsid w:val="004C72DD"/>
    <w:rsid w:val="004D2152"/>
    <w:rsid w:val="004F7814"/>
    <w:rsid w:val="0052383E"/>
    <w:rsid w:val="005309C3"/>
    <w:rsid w:val="005410CC"/>
    <w:rsid w:val="00543006"/>
    <w:rsid w:val="00551E80"/>
    <w:rsid w:val="00552F7C"/>
    <w:rsid w:val="00555517"/>
    <w:rsid w:val="005565DC"/>
    <w:rsid w:val="0055678D"/>
    <w:rsid w:val="005647AF"/>
    <w:rsid w:val="00572553"/>
    <w:rsid w:val="00584005"/>
    <w:rsid w:val="005A6B1C"/>
    <w:rsid w:val="005C59F1"/>
    <w:rsid w:val="006214BD"/>
    <w:rsid w:val="00634B6D"/>
    <w:rsid w:val="00645A74"/>
    <w:rsid w:val="00651B6E"/>
    <w:rsid w:val="00661AF8"/>
    <w:rsid w:val="006B2D37"/>
    <w:rsid w:val="006E474D"/>
    <w:rsid w:val="007152E4"/>
    <w:rsid w:val="0073608A"/>
    <w:rsid w:val="00742168"/>
    <w:rsid w:val="007710F9"/>
    <w:rsid w:val="0077217B"/>
    <w:rsid w:val="00790C76"/>
    <w:rsid w:val="007F720D"/>
    <w:rsid w:val="00814790"/>
    <w:rsid w:val="008316DD"/>
    <w:rsid w:val="0085368B"/>
    <w:rsid w:val="008560B5"/>
    <w:rsid w:val="00890675"/>
    <w:rsid w:val="00892112"/>
    <w:rsid w:val="008C2276"/>
    <w:rsid w:val="008F24FD"/>
    <w:rsid w:val="008F7223"/>
    <w:rsid w:val="00901BA8"/>
    <w:rsid w:val="009026BB"/>
    <w:rsid w:val="00902D71"/>
    <w:rsid w:val="00914C94"/>
    <w:rsid w:val="00924AF7"/>
    <w:rsid w:val="00953771"/>
    <w:rsid w:val="00980068"/>
    <w:rsid w:val="00987D82"/>
    <w:rsid w:val="009B7DDE"/>
    <w:rsid w:val="009C6FFA"/>
    <w:rsid w:val="00A20CF3"/>
    <w:rsid w:val="00A35E39"/>
    <w:rsid w:val="00A542F4"/>
    <w:rsid w:val="00A61E9E"/>
    <w:rsid w:val="00A66AF6"/>
    <w:rsid w:val="00AA3E2F"/>
    <w:rsid w:val="00AB7010"/>
    <w:rsid w:val="00AC401A"/>
    <w:rsid w:val="00AE27FD"/>
    <w:rsid w:val="00AF176B"/>
    <w:rsid w:val="00AF6E86"/>
    <w:rsid w:val="00B07476"/>
    <w:rsid w:val="00B158C3"/>
    <w:rsid w:val="00B15E55"/>
    <w:rsid w:val="00B31358"/>
    <w:rsid w:val="00B3718C"/>
    <w:rsid w:val="00B65516"/>
    <w:rsid w:val="00B66BA9"/>
    <w:rsid w:val="00BA59C9"/>
    <w:rsid w:val="00BC6452"/>
    <w:rsid w:val="00BD2B55"/>
    <w:rsid w:val="00BE29D8"/>
    <w:rsid w:val="00BE5A3C"/>
    <w:rsid w:val="00BF11AC"/>
    <w:rsid w:val="00BF1897"/>
    <w:rsid w:val="00C56804"/>
    <w:rsid w:val="00C60A51"/>
    <w:rsid w:val="00C93C85"/>
    <w:rsid w:val="00CE3089"/>
    <w:rsid w:val="00D0069B"/>
    <w:rsid w:val="00D1153D"/>
    <w:rsid w:val="00D15281"/>
    <w:rsid w:val="00D278FA"/>
    <w:rsid w:val="00D84D31"/>
    <w:rsid w:val="00D856F7"/>
    <w:rsid w:val="00DB11C5"/>
    <w:rsid w:val="00DE03CC"/>
    <w:rsid w:val="00E25AAF"/>
    <w:rsid w:val="00E46C00"/>
    <w:rsid w:val="00E528B8"/>
    <w:rsid w:val="00E7657D"/>
    <w:rsid w:val="00E83E9C"/>
    <w:rsid w:val="00E975A2"/>
    <w:rsid w:val="00EB1E25"/>
    <w:rsid w:val="00EC6696"/>
    <w:rsid w:val="00EE3D33"/>
    <w:rsid w:val="00F22CBD"/>
    <w:rsid w:val="00F27125"/>
    <w:rsid w:val="00F52AEF"/>
    <w:rsid w:val="00F81173"/>
    <w:rsid w:val="00F825B2"/>
    <w:rsid w:val="00FD4F1A"/>
    <w:rsid w:val="00FE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C1"/>
    <w:pPr>
      <w:widowControl w:val="0"/>
      <w:jc w:val="both"/>
    </w:pPr>
    <w:rPr>
      <w:rFonts w:ascii="Times New Roman" w:eastAsia="仿宋_GB2312" w:hAnsi="Times New Roman" w:cs="Times New Roman"/>
      <w:snapToGrid w:val="0"/>
      <w:kern w:val="0"/>
      <w:sz w:val="32"/>
      <w:szCs w:val="32"/>
    </w:rPr>
  </w:style>
  <w:style w:type="paragraph" w:styleId="3">
    <w:name w:val="heading 3"/>
    <w:basedOn w:val="a"/>
    <w:link w:val="3Char"/>
    <w:uiPriority w:val="9"/>
    <w:qFormat/>
    <w:rsid w:val="00F81173"/>
    <w:pPr>
      <w:widowControl/>
      <w:spacing w:before="100" w:beforeAutospacing="1" w:after="100" w:afterAutospacing="1"/>
      <w:jc w:val="left"/>
      <w:outlineLvl w:val="2"/>
    </w:pPr>
    <w:rPr>
      <w:rFonts w:ascii="宋体" w:eastAsia="宋体" w:hAnsi="宋体" w:cs="宋体"/>
      <w:b/>
      <w:bCs/>
      <w:snapToGri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FFA"/>
    <w:rPr>
      <w:sz w:val="18"/>
      <w:szCs w:val="18"/>
    </w:rPr>
  </w:style>
  <w:style w:type="paragraph" w:styleId="a4">
    <w:name w:val="footer"/>
    <w:basedOn w:val="a"/>
    <w:link w:val="Char0"/>
    <w:uiPriority w:val="99"/>
    <w:unhideWhenUsed/>
    <w:rsid w:val="009C6FFA"/>
    <w:pPr>
      <w:tabs>
        <w:tab w:val="center" w:pos="4153"/>
        <w:tab w:val="right" w:pos="8306"/>
      </w:tabs>
      <w:snapToGrid w:val="0"/>
      <w:jc w:val="left"/>
    </w:pPr>
    <w:rPr>
      <w:sz w:val="18"/>
      <w:szCs w:val="18"/>
    </w:rPr>
  </w:style>
  <w:style w:type="character" w:customStyle="1" w:styleId="Char0">
    <w:name w:val="页脚 Char"/>
    <w:basedOn w:val="a0"/>
    <w:link w:val="a4"/>
    <w:uiPriority w:val="99"/>
    <w:rsid w:val="009C6FFA"/>
    <w:rPr>
      <w:sz w:val="18"/>
      <w:szCs w:val="18"/>
    </w:rPr>
  </w:style>
  <w:style w:type="character" w:styleId="a5">
    <w:name w:val="Hyperlink"/>
    <w:basedOn w:val="a0"/>
    <w:uiPriority w:val="99"/>
    <w:unhideWhenUsed/>
    <w:rsid w:val="00B15E55"/>
    <w:rPr>
      <w:color w:val="0000FF" w:themeColor="hyperlink"/>
      <w:u w:val="single"/>
    </w:rPr>
  </w:style>
  <w:style w:type="paragraph" w:styleId="a6">
    <w:name w:val="Balloon Text"/>
    <w:basedOn w:val="a"/>
    <w:link w:val="Char1"/>
    <w:uiPriority w:val="99"/>
    <w:semiHidden/>
    <w:unhideWhenUsed/>
    <w:rsid w:val="00190354"/>
    <w:rPr>
      <w:sz w:val="18"/>
      <w:szCs w:val="18"/>
    </w:rPr>
  </w:style>
  <w:style w:type="character" w:customStyle="1" w:styleId="Char1">
    <w:name w:val="批注框文本 Char"/>
    <w:basedOn w:val="a0"/>
    <w:link w:val="a6"/>
    <w:uiPriority w:val="99"/>
    <w:semiHidden/>
    <w:rsid w:val="00190354"/>
    <w:rPr>
      <w:rFonts w:ascii="Times New Roman" w:eastAsia="仿宋_GB2312" w:hAnsi="Times New Roman" w:cs="Times New Roman"/>
      <w:snapToGrid w:val="0"/>
      <w:kern w:val="0"/>
      <w:sz w:val="18"/>
      <w:szCs w:val="18"/>
    </w:rPr>
  </w:style>
  <w:style w:type="character" w:customStyle="1" w:styleId="3Char">
    <w:name w:val="标题 3 Char"/>
    <w:basedOn w:val="a0"/>
    <w:link w:val="3"/>
    <w:uiPriority w:val="9"/>
    <w:rsid w:val="00F81173"/>
    <w:rPr>
      <w:rFonts w:ascii="宋体" w:eastAsia="宋体" w:hAnsi="宋体" w:cs="宋体"/>
      <w:b/>
      <w:bCs/>
      <w:kern w:val="0"/>
      <w:sz w:val="27"/>
      <w:szCs w:val="27"/>
    </w:rPr>
  </w:style>
  <w:style w:type="paragraph" w:styleId="a7">
    <w:name w:val="Normal (Web)"/>
    <w:basedOn w:val="a"/>
    <w:uiPriority w:val="99"/>
    <w:semiHidden/>
    <w:unhideWhenUsed/>
    <w:rsid w:val="00F81173"/>
    <w:pPr>
      <w:widowControl/>
      <w:spacing w:before="100" w:beforeAutospacing="1" w:after="100" w:afterAutospacing="1"/>
      <w:jc w:val="left"/>
    </w:pPr>
    <w:rPr>
      <w:rFonts w:ascii="宋体" w:eastAsia="宋体" w:hAnsi="宋体" w:cs="宋体"/>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4C1"/>
    <w:pPr>
      <w:widowControl w:val="0"/>
      <w:jc w:val="both"/>
    </w:pPr>
    <w:rPr>
      <w:rFonts w:ascii="Times New Roman" w:eastAsia="仿宋_GB2312" w:hAnsi="Times New Roman" w:cs="Times New Roman"/>
      <w:snapToGrid w:val="0"/>
      <w:kern w:val="0"/>
      <w:sz w:val="32"/>
      <w:szCs w:val="32"/>
    </w:rPr>
  </w:style>
  <w:style w:type="paragraph" w:styleId="3">
    <w:name w:val="heading 3"/>
    <w:basedOn w:val="a"/>
    <w:link w:val="3Char"/>
    <w:uiPriority w:val="9"/>
    <w:qFormat/>
    <w:rsid w:val="00F81173"/>
    <w:pPr>
      <w:widowControl/>
      <w:spacing w:before="100" w:beforeAutospacing="1" w:after="100" w:afterAutospacing="1"/>
      <w:jc w:val="left"/>
      <w:outlineLvl w:val="2"/>
    </w:pPr>
    <w:rPr>
      <w:rFonts w:ascii="宋体" w:eastAsia="宋体" w:hAnsi="宋体" w:cs="宋体"/>
      <w:b/>
      <w:bCs/>
      <w:snapToGri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FFA"/>
    <w:rPr>
      <w:sz w:val="18"/>
      <w:szCs w:val="18"/>
    </w:rPr>
  </w:style>
  <w:style w:type="paragraph" w:styleId="a4">
    <w:name w:val="footer"/>
    <w:basedOn w:val="a"/>
    <w:link w:val="Char0"/>
    <w:uiPriority w:val="99"/>
    <w:unhideWhenUsed/>
    <w:rsid w:val="009C6FFA"/>
    <w:pPr>
      <w:tabs>
        <w:tab w:val="center" w:pos="4153"/>
        <w:tab w:val="right" w:pos="8306"/>
      </w:tabs>
      <w:snapToGrid w:val="0"/>
      <w:jc w:val="left"/>
    </w:pPr>
    <w:rPr>
      <w:sz w:val="18"/>
      <w:szCs w:val="18"/>
    </w:rPr>
  </w:style>
  <w:style w:type="character" w:customStyle="1" w:styleId="Char0">
    <w:name w:val="页脚 Char"/>
    <w:basedOn w:val="a0"/>
    <w:link w:val="a4"/>
    <w:uiPriority w:val="99"/>
    <w:rsid w:val="009C6FFA"/>
    <w:rPr>
      <w:sz w:val="18"/>
      <w:szCs w:val="18"/>
    </w:rPr>
  </w:style>
  <w:style w:type="character" w:styleId="a5">
    <w:name w:val="Hyperlink"/>
    <w:basedOn w:val="a0"/>
    <w:uiPriority w:val="99"/>
    <w:unhideWhenUsed/>
    <w:rsid w:val="00B15E55"/>
    <w:rPr>
      <w:color w:val="0000FF" w:themeColor="hyperlink"/>
      <w:u w:val="single"/>
    </w:rPr>
  </w:style>
  <w:style w:type="paragraph" w:styleId="a6">
    <w:name w:val="Balloon Text"/>
    <w:basedOn w:val="a"/>
    <w:link w:val="Char1"/>
    <w:uiPriority w:val="99"/>
    <w:semiHidden/>
    <w:unhideWhenUsed/>
    <w:rsid w:val="00190354"/>
    <w:rPr>
      <w:sz w:val="18"/>
      <w:szCs w:val="18"/>
    </w:rPr>
  </w:style>
  <w:style w:type="character" w:customStyle="1" w:styleId="Char1">
    <w:name w:val="批注框文本 Char"/>
    <w:basedOn w:val="a0"/>
    <w:link w:val="a6"/>
    <w:uiPriority w:val="99"/>
    <w:semiHidden/>
    <w:rsid w:val="00190354"/>
    <w:rPr>
      <w:rFonts w:ascii="Times New Roman" w:eastAsia="仿宋_GB2312" w:hAnsi="Times New Roman" w:cs="Times New Roman"/>
      <w:snapToGrid w:val="0"/>
      <w:kern w:val="0"/>
      <w:sz w:val="18"/>
      <w:szCs w:val="18"/>
    </w:rPr>
  </w:style>
  <w:style w:type="character" w:customStyle="1" w:styleId="3Char">
    <w:name w:val="标题 3 Char"/>
    <w:basedOn w:val="a0"/>
    <w:link w:val="3"/>
    <w:uiPriority w:val="9"/>
    <w:rsid w:val="00F81173"/>
    <w:rPr>
      <w:rFonts w:ascii="宋体" w:eastAsia="宋体" w:hAnsi="宋体" w:cs="宋体"/>
      <w:b/>
      <w:bCs/>
      <w:kern w:val="0"/>
      <w:sz w:val="27"/>
      <w:szCs w:val="27"/>
    </w:rPr>
  </w:style>
  <w:style w:type="paragraph" w:styleId="a7">
    <w:name w:val="Normal (Web)"/>
    <w:basedOn w:val="a"/>
    <w:uiPriority w:val="99"/>
    <w:semiHidden/>
    <w:unhideWhenUsed/>
    <w:rsid w:val="00F81173"/>
    <w:pPr>
      <w:widowControl/>
      <w:spacing w:before="100" w:beforeAutospacing="1" w:after="100" w:afterAutospacing="1"/>
      <w:jc w:val="left"/>
    </w:pPr>
    <w:rPr>
      <w:rFonts w:ascii="宋体" w:eastAsia="宋体" w:hAnsi="宋体" w:cs="宋体"/>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1999">
      <w:bodyDiv w:val="1"/>
      <w:marLeft w:val="0"/>
      <w:marRight w:val="0"/>
      <w:marTop w:val="0"/>
      <w:marBottom w:val="0"/>
      <w:divBdr>
        <w:top w:val="none" w:sz="0" w:space="0" w:color="auto"/>
        <w:left w:val="none" w:sz="0" w:space="0" w:color="auto"/>
        <w:bottom w:val="none" w:sz="0" w:space="0" w:color="auto"/>
        <w:right w:val="none" w:sz="0" w:space="0" w:color="auto"/>
      </w:divBdr>
      <w:divsChild>
        <w:div w:id="1948417406">
          <w:marLeft w:val="0"/>
          <w:marRight w:val="0"/>
          <w:marTop w:val="0"/>
          <w:marBottom w:val="0"/>
          <w:divBdr>
            <w:top w:val="none" w:sz="0" w:space="0" w:color="auto"/>
            <w:left w:val="none" w:sz="0" w:space="0" w:color="auto"/>
            <w:bottom w:val="none" w:sz="0" w:space="0" w:color="auto"/>
            <w:right w:val="none" w:sz="0" w:space="0" w:color="auto"/>
          </w:divBdr>
        </w:div>
      </w:divsChild>
    </w:div>
    <w:div w:id="176970188">
      <w:bodyDiv w:val="1"/>
      <w:marLeft w:val="0"/>
      <w:marRight w:val="0"/>
      <w:marTop w:val="0"/>
      <w:marBottom w:val="0"/>
      <w:divBdr>
        <w:top w:val="none" w:sz="0" w:space="0" w:color="auto"/>
        <w:left w:val="none" w:sz="0" w:space="0" w:color="auto"/>
        <w:bottom w:val="none" w:sz="0" w:space="0" w:color="auto"/>
        <w:right w:val="none" w:sz="0" w:space="0" w:color="auto"/>
      </w:divBdr>
      <w:divsChild>
        <w:div w:id="1851720217">
          <w:marLeft w:val="0"/>
          <w:marRight w:val="0"/>
          <w:marTop w:val="0"/>
          <w:marBottom w:val="0"/>
          <w:divBdr>
            <w:top w:val="none" w:sz="0" w:space="0" w:color="auto"/>
            <w:left w:val="none" w:sz="0" w:space="0" w:color="auto"/>
            <w:bottom w:val="none" w:sz="0" w:space="0" w:color="auto"/>
            <w:right w:val="none" w:sz="0" w:space="0" w:color="auto"/>
          </w:divBdr>
        </w:div>
      </w:divsChild>
    </w:div>
    <w:div w:id="250822979">
      <w:bodyDiv w:val="1"/>
      <w:marLeft w:val="0"/>
      <w:marRight w:val="0"/>
      <w:marTop w:val="0"/>
      <w:marBottom w:val="0"/>
      <w:divBdr>
        <w:top w:val="none" w:sz="0" w:space="0" w:color="auto"/>
        <w:left w:val="none" w:sz="0" w:space="0" w:color="auto"/>
        <w:bottom w:val="none" w:sz="0" w:space="0" w:color="auto"/>
        <w:right w:val="none" w:sz="0" w:space="0" w:color="auto"/>
      </w:divBdr>
      <w:divsChild>
        <w:div w:id="1324162150">
          <w:marLeft w:val="0"/>
          <w:marRight w:val="0"/>
          <w:marTop w:val="0"/>
          <w:marBottom w:val="0"/>
          <w:divBdr>
            <w:top w:val="none" w:sz="0" w:space="0" w:color="auto"/>
            <w:left w:val="none" w:sz="0" w:space="0" w:color="auto"/>
            <w:bottom w:val="none" w:sz="0" w:space="0" w:color="auto"/>
            <w:right w:val="none" w:sz="0" w:space="0" w:color="auto"/>
          </w:divBdr>
        </w:div>
      </w:divsChild>
    </w:div>
    <w:div w:id="316999970">
      <w:bodyDiv w:val="1"/>
      <w:marLeft w:val="0"/>
      <w:marRight w:val="0"/>
      <w:marTop w:val="0"/>
      <w:marBottom w:val="0"/>
      <w:divBdr>
        <w:top w:val="none" w:sz="0" w:space="0" w:color="auto"/>
        <w:left w:val="none" w:sz="0" w:space="0" w:color="auto"/>
        <w:bottom w:val="none" w:sz="0" w:space="0" w:color="auto"/>
        <w:right w:val="none" w:sz="0" w:space="0" w:color="auto"/>
      </w:divBdr>
    </w:div>
    <w:div w:id="356975822">
      <w:bodyDiv w:val="1"/>
      <w:marLeft w:val="0"/>
      <w:marRight w:val="0"/>
      <w:marTop w:val="0"/>
      <w:marBottom w:val="0"/>
      <w:divBdr>
        <w:top w:val="none" w:sz="0" w:space="0" w:color="auto"/>
        <w:left w:val="none" w:sz="0" w:space="0" w:color="auto"/>
        <w:bottom w:val="none" w:sz="0" w:space="0" w:color="auto"/>
        <w:right w:val="none" w:sz="0" w:space="0" w:color="auto"/>
      </w:divBdr>
      <w:divsChild>
        <w:div w:id="2013796144">
          <w:marLeft w:val="0"/>
          <w:marRight w:val="0"/>
          <w:marTop w:val="0"/>
          <w:marBottom w:val="0"/>
          <w:divBdr>
            <w:top w:val="none" w:sz="0" w:space="0" w:color="auto"/>
            <w:left w:val="none" w:sz="0" w:space="0" w:color="auto"/>
            <w:bottom w:val="none" w:sz="0" w:space="0" w:color="auto"/>
            <w:right w:val="none" w:sz="0" w:space="0" w:color="auto"/>
          </w:divBdr>
        </w:div>
      </w:divsChild>
    </w:div>
    <w:div w:id="391540024">
      <w:bodyDiv w:val="1"/>
      <w:marLeft w:val="0"/>
      <w:marRight w:val="0"/>
      <w:marTop w:val="0"/>
      <w:marBottom w:val="0"/>
      <w:divBdr>
        <w:top w:val="none" w:sz="0" w:space="0" w:color="auto"/>
        <w:left w:val="none" w:sz="0" w:space="0" w:color="auto"/>
        <w:bottom w:val="none" w:sz="0" w:space="0" w:color="auto"/>
        <w:right w:val="none" w:sz="0" w:space="0" w:color="auto"/>
      </w:divBdr>
      <w:divsChild>
        <w:div w:id="740980882">
          <w:marLeft w:val="0"/>
          <w:marRight w:val="0"/>
          <w:marTop w:val="0"/>
          <w:marBottom w:val="0"/>
          <w:divBdr>
            <w:top w:val="none" w:sz="0" w:space="0" w:color="auto"/>
            <w:left w:val="none" w:sz="0" w:space="0" w:color="auto"/>
            <w:bottom w:val="none" w:sz="0" w:space="0" w:color="auto"/>
            <w:right w:val="none" w:sz="0" w:space="0" w:color="auto"/>
          </w:divBdr>
        </w:div>
      </w:divsChild>
    </w:div>
    <w:div w:id="395589010">
      <w:bodyDiv w:val="1"/>
      <w:marLeft w:val="0"/>
      <w:marRight w:val="0"/>
      <w:marTop w:val="0"/>
      <w:marBottom w:val="0"/>
      <w:divBdr>
        <w:top w:val="none" w:sz="0" w:space="0" w:color="auto"/>
        <w:left w:val="none" w:sz="0" w:space="0" w:color="auto"/>
        <w:bottom w:val="none" w:sz="0" w:space="0" w:color="auto"/>
        <w:right w:val="none" w:sz="0" w:space="0" w:color="auto"/>
      </w:divBdr>
    </w:div>
    <w:div w:id="440030995">
      <w:bodyDiv w:val="1"/>
      <w:marLeft w:val="0"/>
      <w:marRight w:val="0"/>
      <w:marTop w:val="0"/>
      <w:marBottom w:val="0"/>
      <w:divBdr>
        <w:top w:val="none" w:sz="0" w:space="0" w:color="auto"/>
        <w:left w:val="none" w:sz="0" w:space="0" w:color="auto"/>
        <w:bottom w:val="none" w:sz="0" w:space="0" w:color="auto"/>
        <w:right w:val="none" w:sz="0" w:space="0" w:color="auto"/>
      </w:divBdr>
    </w:div>
    <w:div w:id="586302907">
      <w:bodyDiv w:val="1"/>
      <w:marLeft w:val="0"/>
      <w:marRight w:val="0"/>
      <w:marTop w:val="0"/>
      <w:marBottom w:val="0"/>
      <w:divBdr>
        <w:top w:val="none" w:sz="0" w:space="0" w:color="auto"/>
        <w:left w:val="none" w:sz="0" w:space="0" w:color="auto"/>
        <w:bottom w:val="none" w:sz="0" w:space="0" w:color="auto"/>
        <w:right w:val="none" w:sz="0" w:space="0" w:color="auto"/>
      </w:divBdr>
    </w:div>
    <w:div w:id="609171078">
      <w:bodyDiv w:val="1"/>
      <w:marLeft w:val="0"/>
      <w:marRight w:val="0"/>
      <w:marTop w:val="0"/>
      <w:marBottom w:val="0"/>
      <w:divBdr>
        <w:top w:val="none" w:sz="0" w:space="0" w:color="auto"/>
        <w:left w:val="none" w:sz="0" w:space="0" w:color="auto"/>
        <w:bottom w:val="none" w:sz="0" w:space="0" w:color="auto"/>
        <w:right w:val="none" w:sz="0" w:space="0" w:color="auto"/>
      </w:divBdr>
      <w:divsChild>
        <w:div w:id="431781437">
          <w:marLeft w:val="0"/>
          <w:marRight w:val="0"/>
          <w:marTop w:val="0"/>
          <w:marBottom w:val="0"/>
          <w:divBdr>
            <w:top w:val="none" w:sz="0" w:space="0" w:color="auto"/>
            <w:left w:val="none" w:sz="0" w:space="0" w:color="auto"/>
            <w:bottom w:val="none" w:sz="0" w:space="0" w:color="auto"/>
            <w:right w:val="none" w:sz="0" w:space="0" w:color="auto"/>
          </w:divBdr>
        </w:div>
      </w:divsChild>
    </w:div>
    <w:div w:id="621695951">
      <w:bodyDiv w:val="1"/>
      <w:marLeft w:val="0"/>
      <w:marRight w:val="0"/>
      <w:marTop w:val="0"/>
      <w:marBottom w:val="0"/>
      <w:divBdr>
        <w:top w:val="none" w:sz="0" w:space="0" w:color="auto"/>
        <w:left w:val="none" w:sz="0" w:space="0" w:color="auto"/>
        <w:bottom w:val="none" w:sz="0" w:space="0" w:color="auto"/>
        <w:right w:val="none" w:sz="0" w:space="0" w:color="auto"/>
      </w:divBdr>
    </w:div>
    <w:div w:id="687875828">
      <w:bodyDiv w:val="1"/>
      <w:marLeft w:val="0"/>
      <w:marRight w:val="0"/>
      <w:marTop w:val="0"/>
      <w:marBottom w:val="0"/>
      <w:divBdr>
        <w:top w:val="none" w:sz="0" w:space="0" w:color="auto"/>
        <w:left w:val="none" w:sz="0" w:space="0" w:color="auto"/>
        <w:bottom w:val="none" w:sz="0" w:space="0" w:color="auto"/>
        <w:right w:val="none" w:sz="0" w:space="0" w:color="auto"/>
      </w:divBdr>
    </w:div>
    <w:div w:id="925725447">
      <w:bodyDiv w:val="1"/>
      <w:marLeft w:val="0"/>
      <w:marRight w:val="0"/>
      <w:marTop w:val="0"/>
      <w:marBottom w:val="0"/>
      <w:divBdr>
        <w:top w:val="none" w:sz="0" w:space="0" w:color="auto"/>
        <w:left w:val="none" w:sz="0" w:space="0" w:color="auto"/>
        <w:bottom w:val="none" w:sz="0" w:space="0" w:color="auto"/>
        <w:right w:val="none" w:sz="0" w:space="0" w:color="auto"/>
      </w:divBdr>
      <w:divsChild>
        <w:div w:id="1331442206">
          <w:marLeft w:val="0"/>
          <w:marRight w:val="0"/>
          <w:marTop w:val="0"/>
          <w:marBottom w:val="0"/>
          <w:divBdr>
            <w:top w:val="none" w:sz="0" w:space="0" w:color="auto"/>
            <w:left w:val="none" w:sz="0" w:space="0" w:color="auto"/>
            <w:bottom w:val="none" w:sz="0" w:space="0" w:color="auto"/>
            <w:right w:val="none" w:sz="0" w:space="0" w:color="auto"/>
          </w:divBdr>
        </w:div>
      </w:divsChild>
    </w:div>
    <w:div w:id="1043866338">
      <w:bodyDiv w:val="1"/>
      <w:marLeft w:val="0"/>
      <w:marRight w:val="0"/>
      <w:marTop w:val="0"/>
      <w:marBottom w:val="0"/>
      <w:divBdr>
        <w:top w:val="none" w:sz="0" w:space="0" w:color="auto"/>
        <w:left w:val="none" w:sz="0" w:space="0" w:color="auto"/>
        <w:bottom w:val="none" w:sz="0" w:space="0" w:color="auto"/>
        <w:right w:val="none" w:sz="0" w:space="0" w:color="auto"/>
      </w:divBdr>
    </w:div>
    <w:div w:id="1167400618">
      <w:bodyDiv w:val="1"/>
      <w:marLeft w:val="0"/>
      <w:marRight w:val="0"/>
      <w:marTop w:val="0"/>
      <w:marBottom w:val="0"/>
      <w:divBdr>
        <w:top w:val="none" w:sz="0" w:space="0" w:color="auto"/>
        <w:left w:val="none" w:sz="0" w:space="0" w:color="auto"/>
        <w:bottom w:val="none" w:sz="0" w:space="0" w:color="auto"/>
        <w:right w:val="none" w:sz="0" w:space="0" w:color="auto"/>
      </w:divBdr>
      <w:divsChild>
        <w:div w:id="210270755">
          <w:marLeft w:val="0"/>
          <w:marRight w:val="0"/>
          <w:marTop w:val="0"/>
          <w:marBottom w:val="0"/>
          <w:divBdr>
            <w:top w:val="none" w:sz="0" w:space="0" w:color="auto"/>
            <w:left w:val="none" w:sz="0" w:space="0" w:color="auto"/>
            <w:bottom w:val="none" w:sz="0" w:space="0" w:color="auto"/>
            <w:right w:val="none" w:sz="0" w:space="0" w:color="auto"/>
          </w:divBdr>
        </w:div>
      </w:divsChild>
    </w:div>
    <w:div w:id="1192109388">
      <w:bodyDiv w:val="1"/>
      <w:marLeft w:val="0"/>
      <w:marRight w:val="0"/>
      <w:marTop w:val="0"/>
      <w:marBottom w:val="0"/>
      <w:divBdr>
        <w:top w:val="none" w:sz="0" w:space="0" w:color="auto"/>
        <w:left w:val="none" w:sz="0" w:space="0" w:color="auto"/>
        <w:bottom w:val="none" w:sz="0" w:space="0" w:color="auto"/>
        <w:right w:val="none" w:sz="0" w:space="0" w:color="auto"/>
      </w:divBdr>
    </w:div>
    <w:div w:id="1207066936">
      <w:bodyDiv w:val="1"/>
      <w:marLeft w:val="0"/>
      <w:marRight w:val="0"/>
      <w:marTop w:val="0"/>
      <w:marBottom w:val="0"/>
      <w:divBdr>
        <w:top w:val="none" w:sz="0" w:space="0" w:color="auto"/>
        <w:left w:val="none" w:sz="0" w:space="0" w:color="auto"/>
        <w:bottom w:val="none" w:sz="0" w:space="0" w:color="auto"/>
        <w:right w:val="none" w:sz="0" w:space="0" w:color="auto"/>
      </w:divBdr>
      <w:divsChild>
        <w:div w:id="1222403091">
          <w:marLeft w:val="0"/>
          <w:marRight w:val="0"/>
          <w:marTop w:val="0"/>
          <w:marBottom w:val="0"/>
          <w:divBdr>
            <w:top w:val="none" w:sz="0" w:space="0" w:color="auto"/>
            <w:left w:val="none" w:sz="0" w:space="0" w:color="auto"/>
            <w:bottom w:val="none" w:sz="0" w:space="0" w:color="auto"/>
            <w:right w:val="none" w:sz="0" w:space="0" w:color="auto"/>
          </w:divBdr>
        </w:div>
      </w:divsChild>
    </w:div>
    <w:div w:id="1315909351">
      <w:bodyDiv w:val="1"/>
      <w:marLeft w:val="0"/>
      <w:marRight w:val="0"/>
      <w:marTop w:val="0"/>
      <w:marBottom w:val="0"/>
      <w:divBdr>
        <w:top w:val="none" w:sz="0" w:space="0" w:color="auto"/>
        <w:left w:val="none" w:sz="0" w:space="0" w:color="auto"/>
        <w:bottom w:val="none" w:sz="0" w:space="0" w:color="auto"/>
        <w:right w:val="none" w:sz="0" w:space="0" w:color="auto"/>
      </w:divBdr>
      <w:divsChild>
        <w:div w:id="490829748">
          <w:marLeft w:val="0"/>
          <w:marRight w:val="0"/>
          <w:marTop w:val="0"/>
          <w:marBottom w:val="0"/>
          <w:divBdr>
            <w:top w:val="none" w:sz="0" w:space="0" w:color="auto"/>
            <w:left w:val="none" w:sz="0" w:space="0" w:color="auto"/>
            <w:bottom w:val="none" w:sz="0" w:space="0" w:color="auto"/>
            <w:right w:val="none" w:sz="0" w:space="0" w:color="auto"/>
          </w:divBdr>
        </w:div>
      </w:divsChild>
    </w:div>
    <w:div w:id="1376008312">
      <w:bodyDiv w:val="1"/>
      <w:marLeft w:val="0"/>
      <w:marRight w:val="0"/>
      <w:marTop w:val="0"/>
      <w:marBottom w:val="0"/>
      <w:divBdr>
        <w:top w:val="none" w:sz="0" w:space="0" w:color="auto"/>
        <w:left w:val="none" w:sz="0" w:space="0" w:color="auto"/>
        <w:bottom w:val="none" w:sz="0" w:space="0" w:color="auto"/>
        <w:right w:val="none" w:sz="0" w:space="0" w:color="auto"/>
      </w:divBdr>
      <w:divsChild>
        <w:div w:id="160439413">
          <w:marLeft w:val="0"/>
          <w:marRight w:val="0"/>
          <w:marTop w:val="0"/>
          <w:marBottom w:val="0"/>
          <w:divBdr>
            <w:top w:val="none" w:sz="0" w:space="0" w:color="auto"/>
            <w:left w:val="none" w:sz="0" w:space="0" w:color="auto"/>
            <w:bottom w:val="none" w:sz="0" w:space="0" w:color="auto"/>
            <w:right w:val="none" w:sz="0" w:space="0" w:color="auto"/>
          </w:divBdr>
        </w:div>
      </w:divsChild>
    </w:div>
    <w:div w:id="1413966834">
      <w:bodyDiv w:val="1"/>
      <w:marLeft w:val="0"/>
      <w:marRight w:val="0"/>
      <w:marTop w:val="0"/>
      <w:marBottom w:val="0"/>
      <w:divBdr>
        <w:top w:val="none" w:sz="0" w:space="0" w:color="auto"/>
        <w:left w:val="none" w:sz="0" w:space="0" w:color="auto"/>
        <w:bottom w:val="none" w:sz="0" w:space="0" w:color="auto"/>
        <w:right w:val="none" w:sz="0" w:space="0" w:color="auto"/>
      </w:divBdr>
    </w:div>
    <w:div w:id="1550991481">
      <w:bodyDiv w:val="1"/>
      <w:marLeft w:val="0"/>
      <w:marRight w:val="0"/>
      <w:marTop w:val="0"/>
      <w:marBottom w:val="0"/>
      <w:divBdr>
        <w:top w:val="none" w:sz="0" w:space="0" w:color="auto"/>
        <w:left w:val="none" w:sz="0" w:space="0" w:color="auto"/>
        <w:bottom w:val="none" w:sz="0" w:space="0" w:color="auto"/>
        <w:right w:val="none" w:sz="0" w:space="0" w:color="auto"/>
      </w:divBdr>
    </w:div>
    <w:div w:id="1645089036">
      <w:bodyDiv w:val="1"/>
      <w:marLeft w:val="0"/>
      <w:marRight w:val="0"/>
      <w:marTop w:val="0"/>
      <w:marBottom w:val="0"/>
      <w:divBdr>
        <w:top w:val="none" w:sz="0" w:space="0" w:color="auto"/>
        <w:left w:val="none" w:sz="0" w:space="0" w:color="auto"/>
        <w:bottom w:val="none" w:sz="0" w:space="0" w:color="auto"/>
        <w:right w:val="none" w:sz="0" w:space="0" w:color="auto"/>
      </w:divBdr>
      <w:divsChild>
        <w:div w:id="728457615">
          <w:marLeft w:val="0"/>
          <w:marRight w:val="0"/>
          <w:marTop w:val="0"/>
          <w:marBottom w:val="0"/>
          <w:divBdr>
            <w:top w:val="none" w:sz="0" w:space="0" w:color="auto"/>
            <w:left w:val="none" w:sz="0" w:space="0" w:color="auto"/>
            <w:bottom w:val="none" w:sz="0" w:space="0" w:color="auto"/>
            <w:right w:val="none" w:sz="0" w:space="0" w:color="auto"/>
          </w:divBdr>
        </w:div>
      </w:divsChild>
    </w:div>
    <w:div w:id="1833133246">
      <w:bodyDiv w:val="1"/>
      <w:marLeft w:val="0"/>
      <w:marRight w:val="0"/>
      <w:marTop w:val="0"/>
      <w:marBottom w:val="0"/>
      <w:divBdr>
        <w:top w:val="none" w:sz="0" w:space="0" w:color="auto"/>
        <w:left w:val="none" w:sz="0" w:space="0" w:color="auto"/>
        <w:bottom w:val="none" w:sz="0" w:space="0" w:color="auto"/>
        <w:right w:val="none" w:sz="0" w:space="0" w:color="auto"/>
      </w:divBdr>
      <w:divsChild>
        <w:div w:id="1726174810">
          <w:marLeft w:val="0"/>
          <w:marRight w:val="0"/>
          <w:marTop w:val="0"/>
          <w:marBottom w:val="0"/>
          <w:divBdr>
            <w:top w:val="none" w:sz="0" w:space="0" w:color="auto"/>
            <w:left w:val="none" w:sz="0" w:space="0" w:color="auto"/>
            <w:bottom w:val="none" w:sz="0" w:space="0" w:color="auto"/>
            <w:right w:val="none" w:sz="0" w:space="0" w:color="auto"/>
          </w:divBdr>
        </w:div>
      </w:divsChild>
    </w:div>
    <w:div w:id="1908303386">
      <w:bodyDiv w:val="1"/>
      <w:marLeft w:val="0"/>
      <w:marRight w:val="0"/>
      <w:marTop w:val="0"/>
      <w:marBottom w:val="0"/>
      <w:divBdr>
        <w:top w:val="none" w:sz="0" w:space="0" w:color="auto"/>
        <w:left w:val="none" w:sz="0" w:space="0" w:color="auto"/>
        <w:bottom w:val="none" w:sz="0" w:space="0" w:color="auto"/>
        <w:right w:val="none" w:sz="0" w:space="0" w:color="auto"/>
      </w:divBdr>
      <w:divsChild>
        <w:div w:id="1142037482">
          <w:marLeft w:val="0"/>
          <w:marRight w:val="0"/>
          <w:marTop w:val="0"/>
          <w:marBottom w:val="0"/>
          <w:divBdr>
            <w:top w:val="none" w:sz="0" w:space="0" w:color="auto"/>
            <w:left w:val="none" w:sz="0" w:space="0" w:color="auto"/>
            <w:bottom w:val="none" w:sz="0" w:space="0" w:color="auto"/>
            <w:right w:val="none" w:sz="0" w:space="0" w:color="auto"/>
          </w:divBdr>
        </w:div>
      </w:divsChild>
    </w:div>
    <w:div w:id="1910190506">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1">
          <w:marLeft w:val="0"/>
          <w:marRight w:val="0"/>
          <w:marTop w:val="0"/>
          <w:marBottom w:val="0"/>
          <w:divBdr>
            <w:top w:val="none" w:sz="0" w:space="0" w:color="auto"/>
            <w:left w:val="none" w:sz="0" w:space="0" w:color="auto"/>
            <w:bottom w:val="none" w:sz="0" w:space="0" w:color="auto"/>
            <w:right w:val="none" w:sz="0" w:space="0" w:color="auto"/>
          </w:divBdr>
        </w:div>
      </w:divsChild>
    </w:div>
    <w:div w:id="1972517917">
      <w:bodyDiv w:val="1"/>
      <w:marLeft w:val="0"/>
      <w:marRight w:val="0"/>
      <w:marTop w:val="0"/>
      <w:marBottom w:val="0"/>
      <w:divBdr>
        <w:top w:val="none" w:sz="0" w:space="0" w:color="auto"/>
        <w:left w:val="none" w:sz="0" w:space="0" w:color="auto"/>
        <w:bottom w:val="none" w:sz="0" w:space="0" w:color="auto"/>
        <w:right w:val="none" w:sz="0" w:space="0" w:color="auto"/>
      </w:divBdr>
    </w:div>
    <w:div w:id="1992639660">
      <w:bodyDiv w:val="1"/>
      <w:marLeft w:val="0"/>
      <w:marRight w:val="0"/>
      <w:marTop w:val="0"/>
      <w:marBottom w:val="0"/>
      <w:divBdr>
        <w:top w:val="none" w:sz="0" w:space="0" w:color="auto"/>
        <w:left w:val="none" w:sz="0" w:space="0" w:color="auto"/>
        <w:bottom w:val="none" w:sz="0" w:space="0" w:color="auto"/>
        <w:right w:val="none" w:sz="0" w:space="0" w:color="auto"/>
      </w:divBdr>
    </w:div>
    <w:div w:id="2046638450">
      <w:bodyDiv w:val="1"/>
      <w:marLeft w:val="0"/>
      <w:marRight w:val="0"/>
      <w:marTop w:val="0"/>
      <w:marBottom w:val="0"/>
      <w:divBdr>
        <w:top w:val="none" w:sz="0" w:space="0" w:color="auto"/>
        <w:left w:val="none" w:sz="0" w:space="0" w:color="auto"/>
        <w:bottom w:val="none" w:sz="0" w:space="0" w:color="auto"/>
        <w:right w:val="none" w:sz="0" w:space="0" w:color="auto"/>
      </w:divBdr>
      <w:divsChild>
        <w:div w:id="697237904">
          <w:marLeft w:val="0"/>
          <w:marRight w:val="0"/>
          <w:marTop w:val="0"/>
          <w:marBottom w:val="0"/>
          <w:divBdr>
            <w:top w:val="none" w:sz="0" w:space="0" w:color="auto"/>
            <w:left w:val="none" w:sz="0" w:space="0" w:color="auto"/>
            <w:bottom w:val="none" w:sz="0" w:space="0" w:color="auto"/>
            <w:right w:val="none" w:sz="0" w:space="0" w:color="auto"/>
          </w:divBdr>
        </w:div>
      </w:divsChild>
    </w:div>
    <w:div w:id="21254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909</Words>
  <Characters>5186</Characters>
  <Application>Microsoft Office Word</Application>
  <DocSecurity>0</DocSecurity>
  <Lines>43</Lines>
  <Paragraphs>12</Paragraphs>
  <ScaleCrop>false</ScaleCrop>
  <Company>微软中国</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程度</dc:creator>
  <cp:keywords/>
  <dc:description/>
  <cp:lastModifiedBy>November</cp:lastModifiedBy>
  <cp:revision>255</cp:revision>
  <cp:lastPrinted>2023-11-24T03:20:00Z</cp:lastPrinted>
  <dcterms:created xsi:type="dcterms:W3CDTF">2023-11-21T06:29:00Z</dcterms:created>
  <dcterms:modified xsi:type="dcterms:W3CDTF">2023-12-12T09:25:00Z</dcterms:modified>
</cp:coreProperties>
</file>