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C95" w:rsidRDefault="000B1C95">
      <w:pPr>
        <w:spacing w:line="240" w:lineRule="atLeast"/>
        <w:jc w:val="center"/>
        <w:rPr>
          <w:rFonts w:ascii="方正小标宋简体" w:eastAsia="方正小标宋简体" w:hAnsi="方正小标宋简体"/>
          <w:color w:val="FF0000"/>
          <w:spacing w:val="-20"/>
          <w:w w:val="66"/>
          <w:kern w:val="0"/>
          <w:sz w:val="116"/>
          <w:szCs w:val="116"/>
        </w:rPr>
      </w:pPr>
      <w:r w:rsidRPr="000B1C95">
        <w:rPr>
          <w:rFonts w:ascii="仿宋_GB2312" w:eastAsia="仿宋_GB2312"/>
          <w:color w:val="FF0000"/>
          <w:sz w:val="32"/>
          <w:szCs w:val="32"/>
          <w:u w:val="thick"/>
        </w:rPr>
        <w:pict>
          <v:shapetype id="_x0000_t32" coordsize="21600,21600" o:spt="32" o:oned="t" path="m,l21600,21600e" filled="f">
            <v:path arrowok="t" fillok="f" o:connecttype="none"/>
            <o:lock v:ext="edit" shapetype="t"/>
          </v:shapetype>
          <v:shape id="AutoShape 2" o:spid="_x0000_s1026" type="#_x0000_t32" style="position:absolute;left:0;text-align:left;margin-left:.1pt;margin-top:83.35pt;width:439.5pt;height:0;z-index:251660288" o:gfxdata="UEsDBAoAAAAAAIdO4kAAAAAAAAAAAAAAAAAEAAAAZHJzL1BLAwQUAAAACACHTuJAtxt4BNUAAAAI&#10;AQAADwAAAGRycy9kb3ducmV2LnhtbE2PwU7DMBBE70j8g7VI3KjdSKQhxOkBhDhwaqFI3Nx4G0eN&#10;11HstoGvZytVguO+Gc3OVMvJ9+KIY+wCaZjPFAikJtiOWg0f7y93BYiYDFnTB0IN3xhhWV9fVaa0&#10;4UQrPK5TKziEYmk0uJSGUsrYOPQmzsKAxNoujN4kPsdW2tGcONz3MlMql950xB+cGfDJYbNfH7wG&#10;5V/ffvab7Gv3rOTn5L0rNvcrrW9v5uoRRMIp/ZnhXJ+rQ82dtuFANopeQ8Y+pnm+AMFysXhgsr0Q&#10;WVfy/4D6F1BLAwQUAAAACACHTuJA9eEGAdUBAACzAwAADgAAAGRycy9lMm9Eb2MueG1srVNNb9sw&#10;DL0P2H8QdF+cBEhRGHWKIUF26bYA7X6AIsu2MEkUSCVO/v0o5WNtd+lhOgiWyPfI9yg/PB69EweD&#10;ZCE0cjaZSmGChtaGvpG/XjZf7qWgpEKrHATTyJMh+bj8/OlhjLWZwwCuNSiYJFA9xkYOKcW6qkgP&#10;xiuaQDSBgx2gV4mP2FctqpHZvavm0+ldNQK2EUEbIr5dn4PywogfIYSus9qsQe+9CenMisapxJJo&#10;sJHksnTbdUann11HJgnXSFaays5F+HuX92r5oOoeVRysvrSgPtLCO01e2cBFb1RrlZTYo/2HyluN&#10;QNCliQZfnYUUR1jFbPrOm+dBRVO0sNUUb6bT/6PVPw5bFLZt5FyKoDwP/Os+Qaks5tmeMVLNWauw&#10;xSxQH8NzfAL9m0SA1aBCb0ryyykydpYR1RtIPlDkIrvxO7Sco5i/eHXs0GdKdkEcy0hOt5GYYxKa&#10;LxeL+9ndgqelr7FK1VdgRErfDHiRPxpJCZXth7SCEHjwgLNSRh2eKOW2VH0F5KoBNta5Mn8XxMgG&#10;8FoUBIGzbY7mPMJ+t3IoDoqf0GYz5VVEcuR1GsI+tOcqLlw8yLLPBu6gPW3x6g3PsrRzeXf5sbw+&#10;F/Tff23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cbeATVAAAACAEAAA8AAAAAAAAAAQAgAAAA&#10;IgAAAGRycy9kb3ducmV2LnhtbFBLAQIUABQAAAAIAIdO4kD14QYB1QEAALMDAAAOAAAAAAAAAAEA&#10;IAAAACQBAABkcnMvZTJvRG9jLnhtbFBLBQYAAAAABgAGAFkBAABrBQAAAAA=&#10;" strokecolor="red" strokeweight="1.75pt"/>
        </w:pict>
      </w:r>
      <w:r w:rsidRPr="000B1C95">
        <w:rPr>
          <w:rFonts w:ascii="仿宋_GB2312" w:eastAsia="仿宋_GB2312"/>
          <w:color w:val="FF0000"/>
          <w:sz w:val="32"/>
          <w:szCs w:val="32"/>
          <w:u w:val="thick"/>
        </w:rPr>
        <w:pict>
          <v:shape id="AutoShape 3" o:spid="_x0000_s1027" type="#_x0000_t32" style="position:absolute;left:0;text-align:left;margin-left:.1pt;margin-top:80.35pt;width:439.5pt;height:0;z-index:251661312" o:gfxdata="UEsDBAoAAAAAAIdO4kAAAAAAAAAAAAAAAAAEAAAAZHJzL1BLAwQUAAAACACHTuJAKkSaJtMAAAAI&#10;AQAADwAAAGRycy9kb3ducmV2LnhtbE2PQU/CQBCF7yb8h82QeJNdSASs3XIgeORgFRNvQ3dsK93Z&#10;prtA/feOiYke53svb97LN6Pv1IWG2Aa2MJ8ZUMRVcC3XFl5fnu7WoGJCdtgFJgtfFGFTTG5yzFy4&#10;8jNdylQrCeGYoYUmpT7TOlYNeYyz0BOL9hEGj0nOodZuwKuE+04vjFlqjy3LhwZ72jZUncqzt7Db&#10;9iPXwR0+3TsT7n26L9/21t5O5+YRVKIx/Znhp75Uh0I6HcOZXVSdhYX4hC7NCpTI69WDkOMv0UWu&#10;/w8ovgFQSwMEFAAAAAgAh07iQJ5dGoPXAQAAswMAAA4AAABkcnMvZTJvRG9jLnhtbK1TTW/bMAy9&#10;D9h/EHRf7GRIVxhxiiFBdum2AO1+gCLLtjBZFEglTv79KOWjXXfpYT4Iokg+8j3Si4fj4MTBIFnw&#10;tZxOSimM19BY39Xy1/Pm070UFJVvlANvankyJB+WHz8sxlCZGfTgGoOCQTxVY6hlH2OoioJ0bwZF&#10;EwjGs7MFHFRkE7uiQTUy+uCKWVneFSNgExC0IeLX9dkpL4j4HkBoW6vNGvR+MD6eUdE4FZkS9TaQ&#10;XOZu29bo+LNtyUThaslMYz65CN936SyWC1V1qEJv9aUF9Z4W3nAalPVc9Aa1VlGJPdp/oAarEQja&#10;ONEwFGciWRFmMS3faPPUq2AyF5aawk10+n+w+sdhi8I2vAlSeDXwwL/uI+TK4nOSZwxUcdTKbzER&#10;1Ef/FB5B/ybhYdUr35kc/HwKnDtNGcVfKcmgwEV243doOEYxftbq2OKQIFkFccwjOd1GYo5RaH6c&#10;z++nd3Oelr76ClVdEwNS/GZgEOlSS4qobNfHFXjPgwec5jLq8EgxtaWqa0Kq6mFjncvzd16M3Pvs&#10;S1nmDAJnm+RNcYTdbuVQHBSv0GZT8pdJsud1GMLeN+cqzl80SLTPAu6gOW3xqg3PMrdz2bu0LK/t&#10;nP3yry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pEmibTAAAACAEAAA8AAAAAAAAAAQAgAAAA&#10;IgAAAGRycy9kb3ducmV2LnhtbFBLAQIUABQAAAAIAIdO4kCeXRqD1wEAALMDAAAOAAAAAAAAAAEA&#10;IAAAACIBAABkcnMvZTJvRG9jLnhtbFBLBQYAAAAABgAGAFkBAABrBQAAAAA=&#10;" strokecolor="red" strokeweight="1pt"/>
        </w:pict>
      </w:r>
      <w:r w:rsidR="00BB5691">
        <w:rPr>
          <w:rFonts w:ascii="方正小标宋简体" w:eastAsia="方正小标宋简体" w:hAnsi="方正小标宋简体" w:hint="eastAsia"/>
          <w:color w:val="FF0000"/>
          <w:spacing w:val="-20"/>
          <w:w w:val="64"/>
          <w:kern w:val="0"/>
          <w:sz w:val="116"/>
          <w:szCs w:val="116"/>
        </w:rPr>
        <w:t>长</w:t>
      </w:r>
      <w:r w:rsidR="00BB5691">
        <w:rPr>
          <w:rFonts w:ascii="方正小标宋简体" w:eastAsia="方正小标宋简体" w:hAnsi="方正小标宋简体" w:hint="eastAsia"/>
          <w:color w:val="FF0000"/>
          <w:spacing w:val="-20"/>
          <w:w w:val="64"/>
          <w:kern w:val="0"/>
          <w:sz w:val="116"/>
          <w:szCs w:val="116"/>
        </w:rPr>
        <w:t xml:space="preserve"> </w:t>
      </w:r>
      <w:r w:rsidR="00BB5691">
        <w:rPr>
          <w:rFonts w:ascii="方正小标宋简体" w:eastAsia="方正小标宋简体" w:hAnsi="方正小标宋简体" w:hint="eastAsia"/>
          <w:color w:val="FF0000"/>
          <w:spacing w:val="-20"/>
          <w:w w:val="64"/>
          <w:kern w:val="0"/>
          <w:sz w:val="116"/>
          <w:szCs w:val="116"/>
        </w:rPr>
        <w:t>沙</w:t>
      </w:r>
      <w:r w:rsidR="00BB5691">
        <w:rPr>
          <w:rFonts w:ascii="方正小标宋简体" w:eastAsia="方正小标宋简体" w:hAnsi="方正小标宋简体" w:hint="eastAsia"/>
          <w:color w:val="FF0000"/>
          <w:spacing w:val="-20"/>
          <w:w w:val="64"/>
          <w:kern w:val="0"/>
          <w:sz w:val="116"/>
          <w:szCs w:val="116"/>
        </w:rPr>
        <w:t xml:space="preserve"> </w:t>
      </w:r>
      <w:r w:rsidR="00BB5691">
        <w:rPr>
          <w:rFonts w:ascii="方正小标宋简体" w:eastAsia="方正小标宋简体" w:hAnsi="方正小标宋简体" w:hint="eastAsia"/>
          <w:color w:val="FF0000"/>
          <w:spacing w:val="-20"/>
          <w:w w:val="64"/>
          <w:kern w:val="0"/>
          <w:sz w:val="116"/>
          <w:szCs w:val="116"/>
        </w:rPr>
        <w:t>职</w:t>
      </w:r>
      <w:r w:rsidR="00BB5691">
        <w:rPr>
          <w:rFonts w:ascii="方正小标宋简体" w:eastAsia="方正小标宋简体" w:hAnsi="方正小标宋简体" w:hint="eastAsia"/>
          <w:color w:val="FF0000"/>
          <w:spacing w:val="-20"/>
          <w:w w:val="64"/>
          <w:kern w:val="0"/>
          <w:sz w:val="116"/>
          <w:szCs w:val="116"/>
        </w:rPr>
        <w:t xml:space="preserve"> </w:t>
      </w:r>
      <w:r w:rsidR="00BB5691">
        <w:rPr>
          <w:rFonts w:ascii="方正小标宋简体" w:eastAsia="方正小标宋简体" w:hAnsi="方正小标宋简体" w:hint="eastAsia"/>
          <w:color w:val="FF0000"/>
          <w:spacing w:val="-20"/>
          <w:w w:val="64"/>
          <w:kern w:val="0"/>
          <w:sz w:val="116"/>
          <w:szCs w:val="116"/>
        </w:rPr>
        <w:t>业</w:t>
      </w:r>
      <w:r w:rsidR="00BB5691">
        <w:rPr>
          <w:rFonts w:ascii="方正小标宋简体" w:eastAsia="方正小标宋简体" w:hAnsi="方正小标宋简体" w:hint="eastAsia"/>
          <w:color w:val="FF0000"/>
          <w:spacing w:val="-20"/>
          <w:w w:val="64"/>
          <w:kern w:val="0"/>
          <w:sz w:val="116"/>
          <w:szCs w:val="116"/>
        </w:rPr>
        <w:t xml:space="preserve"> </w:t>
      </w:r>
      <w:r w:rsidR="00BB5691">
        <w:rPr>
          <w:rFonts w:ascii="方正小标宋简体" w:eastAsia="方正小标宋简体" w:hAnsi="方正小标宋简体" w:hint="eastAsia"/>
          <w:color w:val="FF0000"/>
          <w:spacing w:val="-20"/>
          <w:w w:val="64"/>
          <w:kern w:val="0"/>
          <w:sz w:val="116"/>
          <w:szCs w:val="116"/>
        </w:rPr>
        <w:t>技</w:t>
      </w:r>
      <w:r w:rsidR="00BB5691">
        <w:rPr>
          <w:rFonts w:ascii="方正小标宋简体" w:eastAsia="方正小标宋简体" w:hAnsi="方正小标宋简体" w:hint="eastAsia"/>
          <w:color w:val="FF0000"/>
          <w:spacing w:val="-20"/>
          <w:w w:val="64"/>
          <w:kern w:val="0"/>
          <w:sz w:val="116"/>
          <w:szCs w:val="116"/>
        </w:rPr>
        <w:t xml:space="preserve"> </w:t>
      </w:r>
      <w:r w:rsidR="00BB5691">
        <w:rPr>
          <w:rFonts w:ascii="方正小标宋简体" w:eastAsia="方正小标宋简体" w:hAnsi="方正小标宋简体" w:hint="eastAsia"/>
          <w:color w:val="FF0000"/>
          <w:spacing w:val="-20"/>
          <w:w w:val="64"/>
          <w:kern w:val="0"/>
          <w:sz w:val="116"/>
          <w:szCs w:val="116"/>
        </w:rPr>
        <w:t>术</w:t>
      </w:r>
      <w:r w:rsidR="00BB5691">
        <w:rPr>
          <w:rFonts w:ascii="方正小标宋简体" w:eastAsia="方正小标宋简体" w:hAnsi="方正小标宋简体" w:hint="eastAsia"/>
          <w:color w:val="FF0000"/>
          <w:spacing w:val="-20"/>
          <w:w w:val="64"/>
          <w:kern w:val="0"/>
          <w:sz w:val="116"/>
          <w:szCs w:val="116"/>
        </w:rPr>
        <w:t xml:space="preserve"> </w:t>
      </w:r>
      <w:r w:rsidR="00BB5691">
        <w:rPr>
          <w:rFonts w:ascii="方正小标宋简体" w:eastAsia="方正小标宋简体" w:hAnsi="方正小标宋简体" w:hint="eastAsia"/>
          <w:color w:val="FF0000"/>
          <w:spacing w:val="-20"/>
          <w:w w:val="64"/>
          <w:kern w:val="0"/>
          <w:sz w:val="116"/>
          <w:szCs w:val="116"/>
        </w:rPr>
        <w:t>学</w:t>
      </w:r>
      <w:r w:rsidR="00BB5691">
        <w:rPr>
          <w:rFonts w:ascii="方正小标宋简体" w:eastAsia="方正小标宋简体" w:hAnsi="方正小标宋简体" w:hint="eastAsia"/>
          <w:color w:val="FF0000"/>
          <w:spacing w:val="-20"/>
          <w:w w:val="64"/>
          <w:kern w:val="0"/>
          <w:sz w:val="116"/>
          <w:szCs w:val="116"/>
        </w:rPr>
        <w:t xml:space="preserve"> </w:t>
      </w:r>
      <w:r w:rsidR="00BB5691">
        <w:rPr>
          <w:rFonts w:ascii="方正小标宋简体" w:eastAsia="方正小标宋简体" w:hAnsi="方正小标宋简体" w:hint="eastAsia"/>
          <w:color w:val="FF0000"/>
          <w:spacing w:val="-20"/>
          <w:w w:val="64"/>
          <w:kern w:val="0"/>
          <w:sz w:val="116"/>
          <w:szCs w:val="116"/>
        </w:rPr>
        <w:t>院</w:t>
      </w:r>
    </w:p>
    <w:p w:rsidR="000B1C95" w:rsidRDefault="00BB5691" w:rsidP="00B70DA1">
      <w:pPr>
        <w:wordWrap w:val="0"/>
        <w:topLinePunct/>
        <w:spacing w:beforeLines="100" w:line="560" w:lineRule="exact"/>
        <w:jc w:val="center"/>
        <w:rPr>
          <w:rFonts w:ascii="方正小标宋简体" w:eastAsia="方正小标宋简体" w:hAnsi="方正大标宋简体"/>
          <w:color w:val="000000" w:themeColor="text1"/>
          <w:sz w:val="38"/>
          <w:szCs w:val="38"/>
        </w:rPr>
      </w:pPr>
      <w:r>
        <w:rPr>
          <w:rFonts w:ascii="方正小标宋简体" w:eastAsia="方正小标宋简体" w:hAnsi="方正大标宋简体" w:hint="eastAsia"/>
          <w:color w:val="000000" w:themeColor="text1"/>
          <w:sz w:val="38"/>
          <w:szCs w:val="38"/>
        </w:rPr>
        <w:t>长沙职业技术学院</w:t>
      </w:r>
    </w:p>
    <w:p w:rsidR="000B1C95" w:rsidRDefault="00BB5691" w:rsidP="00B70DA1">
      <w:pPr>
        <w:wordWrap w:val="0"/>
        <w:topLinePunct/>
        <w:spacing w:afterLines="100" w:line="560" w:lineRule="exact"/>
        <w:jc w:val="center"/>
        <w:rPr>
          <w:rFonts w:ascii="方正小标宋简体" w:eastAsia="方正小标宋简体" w:hAnsi="方正大标宋简体"/>
          <w:color w:val="000000" w:themeColor="text1"/>
          <w:sz w:val="38"/>
          <w:szCs w:val="38"/>
        </w:rPr>
      </w:pPr>
      <w:r>
        <w:rPr>
          <w:rFonts w:ascii="方正小标宋简体" w:eastAsia="方正小标宋简体" w:hAnsi="方正大标宋简体" w:hint="eastAsia"/>
          <w:color w:val="000000" w:themeColor="text1"/>
          <w:sz w:val="38"/>
          <w:szCs w:val="38"/>
        </w:rPr>
        <w:t>2022</w:t>
      </w:r>
      <w:r>
        <w:rPr>
          <w:rFonts w:ascii="方正小标宋简体" w:eastAsia="方正小标宋简体" w:hAnsi="方正大标宋简体" w:hint="eastAsia"/>
          <w:color w:val="000000" w:themeColor="text1"/>
          <w:sz w:val="38"/>
          <w:szCs w:val="38"/>
        </w:rPr>
        <w:t>年高校信息公开工作报告</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为贯彻落实教育部《高等学校信息公开办法》（教育部令第</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教育部关于公布</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高等学校信息公开事项清单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教办函〔</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和《教育部办公厅关于做好</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年高校信息公开年度报告工作的通知》</w:t>
      </w:r>
      <w:r>
        <w:rPr>
          <w:rFonts w:ascii="仿宋_GB2312" w:eastAsia="仿宋_GB2312" w:hAnsi="仿宋_GB2312" w:cs="仿宋_GB2312" w:hint="eastAsia"/>
          <w:sz w:val="32"/>
          <w:szCs w:val="32"/>
        </w:rPr>
        <w:t>文件精神，根据湖南省教育厅《关于做好</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年高校信息公开年度报告</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的通知》的要求，现将长沙职业技术学院</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年信息公开工作情况报告如下。</w:t>
      </w:r>
    </w:p>
    <w:p w:rsidR="000B1C95" w:rsidRDefault="00BB5691">
      <w:pPr>
        <w:spacing w:line="520" w:lineRule="exact"/>
        <w:ind w:firstLine="640"/>
        <w:rPr>
          <w:rFonts w:ascii="黑体" w:eastAsia="黑体" w:hAnsi="黑体" w:cs="黑体"/>
          <w:sz w:val="32"/>
          <w:szCs w:val="32"/>
        </w:rPr>
      </w:pPr>
      <w:r>
        <w:rPr>
          <w:rFonts w:ascii="黑体" w:eastAsia="黑体" w:hAnsi="黑体" w:cs="黑体" w:hint="eastAsia"/>
          <w:sz w:val="32"/>
          <w:szCs w:val="32"/>
        </w:rPr>
        <w:t>一、信息公开工作情况概述</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我校坚持以习近平新时代中国特色社会主义思想为指导，按照党中央、国务院关于政务公开工作的决策部署和教育部关于高校信息公开工作的总体安排，把信息公开作为促进依法治校的重要抓手。</w:t>
      </w:r>
      <w:r>
        <w:rPr>
          <w:rFonts w:ascii="仿宋_GB2312" w:eastAsia="仿宋_GB2312" w:hAnsi="仿宋_GB2312" w:cs="仿宋_GB2312" w:hint="eastAsia"/>
          <w:sz w:val="32"/>
          <w:szCs w:val="32"/>
        </w:rPr>
        <w:t>实施信息公开工作，充分保障学校教职员工、在校学生和其他相关主体的知情权、参与权、表达权、监督权，是学校贯彻实施教育部《高等学校信息公开办法》和《高等学校信息公开事项清单》等文件精神的重要措施，也是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加强民主办学和依法治校的一项重要工作。</w:t>
      </w:r>
      <w:r>
        <w:rPr>
          <w:rFonts w:ascii="仿宋_GB2312" w:eastAsia="仿宋_GB2312" w:hAnsi="仿宋_GB2312" w:cs="仿宋_GB2312" w:hint="eastAsia"/>
          <w:sz w:val="32"/>
          <w:szCs w:val="32"/>
        </w:rPr>
        <w:t>一学年</w:t>
      </w:r>
      <w:r>
        <w:rPr>
          <w:rFonts w:ascii="仿宋_GB2312" w:eastAsia="仿宋_GB2312" w:hAnsi="仿宋_GB2312" w:cs="仿宋_GB2312" w:hint="eastAsia"/>
          <w:sz w:val="32"/>
          <w:szCs w:val="32"/>
        </w:rPr>
        <w:t>来，学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根据上级部署，在信息公开方面，主要开展了以下几个方面的工作：</w:t>
      </w:r>
    </w:p>
    <w:p w:rsidR="000B1C95" w:rsidRDefault="00BB5691">
      <w:pPr>
        <w:spacing w:line="52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（一）依法依规依程序，推动</w:t>
      </w:r>
      <w:r>
        <w:rPr>
          <w:rFonts w:ascii="仿宋_GB2312" w:eastAsia="仿宋_GB2312" w:hAnsi="仿宋_GB2312" w:cs="仿宋_GB2312" w:hint="eastAsia"/>
          <w:b/>
          <w:sz w:val="32"/>
          <w:szCs w:val="32"/>
        </w:rPr>
        <w:t>制度机制建设</w:t>
      </w:r>
    </w:p>
    <w:p w:rsidR="000B1C95" w:rsidRDefault="00BB5691">
      <w:pPr>
        <w:spacing w:line="52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学</w:t>
      </w:r>
      <w:r>
        <w:rPr>
          <w:rFonts w:ascii="仿宋_GB2312" w:eastAsia="仿宋_GB2312" w:hAnsi="仿宋_GB2312" w:cs="仿宋_GB2312" w:hint="eastAsia"/>
          <w:bCs/>
          <w:sz w:val="32"/>
          <w:szCs w:val="32"/>
        </w:rPr>
        <w:t>校</w:t>
      </w:r>
      <w:r>
        <w:rPr>
          <w:rFonts w:ascii="仿宋_GB2312" w:eastAsia="仿宋_GB2312" w:hAnsi="仿宋_GB2312" w:cs="仿宋_GB2312" w:hint="eastAsia"/>
          <w:bCs/>
          <w:sz w:val="32"/>
          <w:szCs w:val="32"/>
        </w:rPr>
        <w:t>依据《高等学校信息公开办法》及《长沙职业技术学院信息公开实施办法》等文件要求，对照高校信息公开清单，统筹各相关部门根据信息公开的内容和范围、按照公开的方式和程序以及信息公开申请程序、监督办法，做好信息公开工作。各部门以多种途径和方式公开工作情况，清单事项均按要求公开，有效保证了信息公开的制度化和规范化，提高了学院各项办学和管理工作的透明度。</w:t>
      </w:r>
    </w:p>
    <w:p w:rsidR="000B1C95" w:rsidRDefault="00BB5691">
      <w:pPr>
        <w:spacing w:line="52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（二）立足实际抓常态，落实制度措施</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校最主要、最便捷的信息公开渠道是</w:t>
      </w:r>
      <w:r>
        <w:rPr>
          <w:rFonts w:ascii="仿宋_GB2312" w:eastAsia="仿宋_GB2312" w:hAnsi="仿宋_GB2312" w:cs="仿宋_GB2312" w:hint="eastAsia"/>
          <w:sz w:val="32"/>
          <w:szCs w:val="32"/>
        </w:rPr>
        <w:t>校园网</w:t>
      </w:r>
      <w:r>
        <w:rPr>
          <w:rFonts w:ascii="仿宋_GB2312" w:eastAsia="仿宋_GB2312" w:hAnsi="仿宋_GB2312" w:cs="仿宋_GB2312" w:hint="eastAsia"/>
          <w:sz w:val="32"/>
          <w:szCs w:val="32"/>
        </w:rPr>
        <w:t>络</w:t>
      </w:r>
      <w:r>
        <w:rPr>
          <w:rFonts w:ascii="仿宋_GB2312" w:eastAsia="仿宋_GB2312" w:hAnsi="仿宋_GB2312" w:cs="仿宋_GB2312" w:hint="eastAsia"/>
          <w:sz w:val="32"/>
          <w:szCs w:val="32"/>
        </w:rPr>
        <w:t>信息平台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主页</w:t>
      </w:r>
      <w:r>
        <w:rPr>
          <w:rFonts w:ascii="仿宋_GB2312" w:eastAsia="仿宋_GB2312" w:hAnsi="仿宋_GB2312" w:cs="仿宋_GB2312" w:hint="eastAsia"/>
          <w:sz w:val="32"/>
          <w:szCs w:val="32"/>
        </w:rPr>
        <w:t>上，专门</w:t>
      </w:r>
      <w:r>
        <w:rPr>
          <w:rFonts w:ascii="仿宋_GB2312" w:eastAsia="仿宋_GB2312" w:hAnsi="仿宋_GB2312" w:cs="仿宋_GB2312" w:hint="eastAsia"/>
          <w:sz w:val="32"/>
          <w:szCs w:val="32"/>
        </w:rPr>
        <w:t>开设</w:t>
      </w:r>
      <w:r>
        <w:rPr>
          <w:rFonts w:ascii="仿宋_GB2312" w:eastAsia="仿宋_GB2312" w:hAnsi="仿宋_GB2312" w:cs="仿宋_GB2312" w:hint="eastAsia"/>
          <w:sz w:val="32"/>
          <w:szCs w:val="32"/>
        </w:rPr>
        <w:t>了“院</w:t>
      </w:r>
      <w:r>
        <w:rPr>
          <w:rFonts w:ascii="仿宋_GB2312" w:eastAsia="仿宋_GB2312" w:hAnsi="仿宋_GB2312" w:cs="仿宋_GB2312" w:hint="eastAsia"/>
          <w:sz w:val="32"/>
          <w:szCs w:val="32"/>
        </w:rPr>
        <w:t>务公开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专栏，及时主动公布学校</w:t>
      </w:r>
      <w:r>
        <w:rPr>
          <w:rFonts w:ascii="仿宋_GB2312" w:eastAsia="仿宋_GB2312" w:hAnsi="仿宋_GB2312" w:cs="仿宋_GB2312" w:hint="eastAsia"/>
          <w:sz w:val="32"/>
          <w:szCs w:val="32"/>
        </w:rPr>
        <w:t>最新的、关系到师生切身利益的各类</w:t>
      </w:r>
      <w:r>
        <w:rPr>
          <w:rFonts w:ascii="仿宋_GB2312" w:eastAsia="仿宋_GB2312" w:hAnsi="仿宋_GB2312" w:cs="仿宋_GB2312" w:hint="eastAsia"/>
          <w:sz w:val="32"/>
          <w:szCs w:val="32"/>
        </w:rPr>
        <w:t>信息，</w:t>
      </w:r>
      <w:r>
        <w:rPr>
          <w:rFonts w:ascii="仿宋_GB2312" w:eastAsia="仿宋_GB2312" w:hAnsi="仿宋_GB2312" w:cs="仿宋_GB2312" w:hint="eastAsia"/>
          <w:sz w:val="32"/>
          <w:szCs w:val="32"/>
        </w:rPr>
        <w:t>如政府采购招投标、新建项目等等，</w:t>
      </w:r>
      <w:r>
        <w:rPr>
          <w:rFonts w:ascii="仿宋_GB2312" w:eastAsia="仿宋_GB2312" w:hAnsi="仿宋_GB2312" w:cs="仿宋_GB2312" w:hint="eastAsia"/>
          <w:sz w:val="32"/>
          <w:szCs w:val="32"/>
        </w:rPr>
        <w:t>方便学校师生员工和社会公众依法</w:t>
      </w:r>
      <w:r>
        <w:rPr>
          <w:rFonts w:ascii="仿宋_GB2312" w:eastAsia="仿宋_GB2312" w:hAnsi="仿宋_GB2312" w:cs="仿宋_GB2312" w:hint="eastAsia"/>
          <w:sz w:val="32"/>
          <w:szCs w:val="32"/>
        </w:rPr>
        <w:t>及时</w:t>
      </w:r>
      <w:r>
        <w:rPr>
          <w:rFonts w:ascii="仿宋_GB2312" w:eastAsia="仿宋_GB2312" w:hAnsi="仿宋_GB2312" w:cs="仿宋_GB2312" w:hint="eastAsia"/>
          <w:sz w:val="32"/>
          <w:szCs w:val="32"/>
        </w:rPr>
        <w:t>获取学校办学诸方面信息。</w:t>
      </w:r>
      <w:r>
        <w:rPr>
          <w:rFonts w:ascii="仿宋_GB2312" w:eastAsia="仿宋_GB2312" w:hAnsi="仿宋_GB2312" w:cs="仿宋_GB2312" w:hint="eastAsia"/>
          <w:sz w:val="32"/>
          <w:szCs w:val="32"/>
        </w:rPr>
        <w:t>学校主页上还设有“党建工作”、“学团工作”、“招生就业”、“合作交流”、“校园服务”等栏目，方便大家及时了解学校各职能部门的工作动态。学校主页的“机构设置”一栏里，能查看到各二级学院的工作动态。</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学校高度重视</w:t>
      </w:r>
      <w:r>
        <w:rPr>
          <w:rFonts w:ascii="仿宋_GB2312" w:eastAsia="仿宋_GB2312" w:hAnsi="仿宋_GB2312" w:cs="仿宋_GB2312" w:hint="eastAsia"/>
          <w:sz w:val="32"/>
          <w:szCs w:val="32"/>
        </w:rPr>
        <w:t>教育阳光服务工作</w:t>
      </w:r>
      <w:r>
        <w:rPr>
          <w:rFonts w:ascii="仿宋_GB2312" w:eastAsia="仿宋_GB2312" w:hAnsi="仿宋_GB2312" w:cs="仿宋_GB2312" w:hint="eastAsia"/>
          <w:sz w:val="32"/>
          <w:szCs w:val="32"/>
        </w:rPr>
        <w:t>，制定了《长沙职业技术学院教育阳光服务平台建设实施方案》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对原有教育阳光服务平台软件进行了升级，</w:t>
      </w:r>
      <w:r>
        <w:rPr>
          <w:rFonts w:ascii="仿宋_GB2312" w:eastAsia="仿宋_GB2312" w:hAnsi="仿宋_GB2312" w:cs="仿宋_GB2312" w:hint="eastAsia"/>
          <w:sz w:val="32"/>
          <w:szCs w:val="32"/>
        </w:rPr>
        <w:t>增设</w:t>
      </w:r>
      <w:r>
        <w:rPr>
          <w:rFonts w:ascii="仿宋_GB2312" w:eastAsia="仿宋_GB2312" w:hAnsi="仿宋_GB2312" w:cs="仿宋_GB2312" w:hint="eastAsia"/>
          <w:sz w:val="32"/>
          <w:szCs w:val="32"/>
        </w:rPr>
        <w:t>了“监察举报”模块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平台滚动播放投诉受理情况</w:t>
      </w:r>
      <w:r>
        <w:rPr>
          <w:rFonts w:ascii="仿宋_GB2312" w:eastAsia="仿宋_GB2312" w:hAnsi="仿宋_GB2312" w:cs="仿宋_GB2312" w:hint="eastAsia"/>
          <w:sz w:val="32"/>
          <w:szCs w:val="32"/>
        </w:rPr>
        <w:t>。一年来，学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t>育阳光服务平台密切配合省、市教育阳光服务平台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w:t>
      </w:r>
      <w:r>
        <w:rPr>
          <w:rFonts w:ascii="仿宋_GB2312" w:eastAsia="仿宋_GB2312" w:hAnsi="仿宋_GB2312" w:cs="仿宋_GB2312" w:hint="eastAsia"/>
          <w:sz w:val="32"/>
          <w:szCs w:val="32"/>
        </w:rPr>
        <w:t>行</w:t>
      </w:r>
      <w:r>
        <w:rPr>
          <w:rFonts w:ascii="仿宋_GB2312" w:eastAsia="仿宋_GB2312" w:hAnsi="仿宋_GB2312" w:cs="仿宋_GB2312" w:hint="eastAsia"/>
          <w:sz w:val="32"/>
          <w:szCs w:val="32"/>
        </w:rPr>
        <w:t>良好，管理制度、运行机制更加完善。学校</w:t>
      </w:r>
      <w:r>
        <w:rPr>
          <w:rFonts w:ascii="仿宋_GB2312" w:eastAsia="仿宋_GB2312" w:hAnsi="仿宋_GB2312" w:cs="仿宋_GB2312" w:hint="eastAsia"/>
          <w:sz w:val="32"/>
          <w:szCs w:val="32"/>
        </w:rPr>
        <w:t>还新建了</w:t>
      </w:r>
      <w:r>
        <w:rPr>
          <w:rFonts w:ascii="仿宋_GB2312" w:eastAsia="仿宋_GB2312" w:hAnsi="仿宋_GB2312" w:cs="仿宋_GB2312" w:hint="eastAsia"/>
          <w:sz w:val="32"/>
          <w:szCs w:val="32"/>
        </w:rPr>
        <w:t>教育阳光服务站，作为实体窗口，现场接待来访群众，与教育阳光服务网络平台一起，共同承担接受师生公众的信息咨询和各类建议、投诉、举报的重任，不但做到信息公开，更</w:t>
      </w:r>
      <w:r>
        <w:rPr>
          <w:rFonts w:ascii="仿宋_GB2312" w:eastAsia="仿宋_GB2312" w:hAnsi="仿宋_GB2312" w:cs="仿宋_GB2312" w:hint="eastAsia"/>
          <w:sz w:val="32"/>
          <w:szCs w:val="32"/>
        </w:rPr>
        <w:t>能及时便捷地</w:t>
      </w:r>
      <w:r>
        <w:rPr>
          <w:rFonts w:ascii="仿宋_GB2312" w:eastAsia="仿宋_GB2312" w:hAnsi="仿宋_GB2312" w:cs="仿宋_GB2312" w:hint="eastAsia"/>
          <w:sz w:val="32"/>
          <w:szCs w:val="32"/>
        </w:rPr>
        <w:t>为公众提供信</w:t>
      </w:r>
      <w:r>
        <w:rPr>
          <w:rFonts w:ascii="仿宋_GB2312" w:eastAsia="仿宋_GB2312" w:hAnsi="仿宋_GB2312" w:cs="仿宋_GB2312" w:hint="eastAsia"/>
          <w:sz w:val="32"/>
          <w:szCs w:val="32"/>
        </w:rPr>
        <w:lastRenderedPageBreak/>
        <w:t>息交流的渠道。</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学校在图书馆一楼内厅设有校务公开栏，以纸质形式及时公开学校最新的应该公开的信息，如党费收支、学生收费标准、干部任前公示、评优评先公示等等。</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学校微信公众平台内设“</w:t>
      </w:r>
      <w:r>
        <w:rPr>
          <w:rFonts w:ascii="仿宋_GB2312" w:eastAsia="仿宋_GB2312" w:hAnsi="仿宋_GB2312" w:cs="仿宋_GB2312" w:hint="eastAsia"/>
          <w:sz w:val="32"/>
          <w:szCs w:val="32"/>
        </w:rPr>
        <w:t>长职单招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住长职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三个</w:t>
      </w:r>
      <w:r>
        <w:rPr>
          <w:rFonts w:ascii="仿宋_GB2312" w:eastAsia="仿宋_GB2312" w:hAnsi="仿宋_GB2312" w:cs="仿宋_GB2312" w:hint="eastAsia"/>
          <w:sz w:val="32"/>
          <w:szCs w:val="32"/>
        </w:rPr>
        <w:t>主</w:t>
      </w:r>
      <w:r>
        <w:rPr>
          <w:rFonts w:ascii="仿宋_GB2312" w:eastAsia="仿宋_GB2312" w:hAnsi="仿宋_GB2312" w:cs="仿宋_GB2312" w:hint="eastAsia"/>
          <w:sz w:val="32"/>
          <w:szCs w:val="32"/>
        </w:rPr>
        <w:t>板块，其中相关栏目紧随信息公</w:t>
      </w:r>
      <w:r>
        <w:rPr>
          <w:rFonts w:ascii="仿宋_GB2312" w:eastAsia="仿宋_GB2312" w:hAnsi="仿宋_GB2312" w:cs="仿宋_GB2312" w:hint="eastAsia"/>
          <w:sz w:val="32"/>
          <w:szCs w:val="32"/>
        </w:rPr>
        <w:t>开工作需要而变动，向公众提供</w:t>
      </w:r>
      <w:r>
        <w:rPr>
          <w:rFonts w:ascii="仿宋_GB2312" w:eastAsia="仿宋_GB2312" w:hAnsi="仿宋_GB2312" w:cs="仿宋_GB2312" w:hint="eastAsia"/>
          <w:sz w:val="32"/>
          <w:szCs w:val="32"/>
        </w:rPr>
        <w:t>网络举报平台</w:t>
      </w:r>
      <w:r>
        <w:rPr>
          <w:rFonts w:ascii="仿宋_GB2312" w:eastAsia="仿宋_GB2312" w:hAnsi="仿宋_GB2312" w:cs="仿宋_GB2312" w:hint="eastAsia"/>
          <w:sz w:val="32"/>
          <w:szCs w:val="32"/>
        </w:rPr>
        <w:t>、招生就业、学校新闻和校园生活服务等信息；同时，微信平台以“长职故事”为专题，以校园新闻和校园文化</w:t>
      </w:r>
      <w:bookmarkStart w:id="0" w:name="_GoBack"/>
      <w:bookmarkEnd w:id="0"/>
      <w:r>
        <w:rPr>
          <w:rFonts w:ascii="仿宋_GB2312" w:eastAsia="仿宋_GB2312" w:hAnsi="仿宋_GB2312" w:cs="仿宋_GB2312" w:hint="eastAsia"/>
          <w:sz w:val="32"/>
          <w:szCs w:val="32"/>
        </w:rPr>
        <w:t>建设为内容，定期向公众发送信息，每期信息平均阅读量在</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次以上。学校官方微信公众号综合影响力一度跃居湖南省高校官方微信公众号综合影响</w:t>
      </w:r>
      <w:r>
        <w:rPr>
          <w:rFonts w:ascii="仿宋_GB2312" w:eastAsia="仿宋_GB2312" w:hAnsi="仿宋_GB2312" w:cs="仿宋_GB2312" w:hint="eastAsia"/>
          <w:sz w:val="32"/>
          <w:szCs w:val="32"/>
        </w:rPr>
        <w:t>力排行榜前三</w:t>
      </w:r>
      <w:r>
        <w:rPr>
          <w:rFonts w:ascii="仿宋_GB2312" w:eastAsia="仿宋_GB2312" w:hAnsi="仿宋_GB2312" w:cs="仿宋_GB2312" w:hint="eastAsia"/>
          <w:sz w:val="32"/>
          <w:szCs w:val="32"/>
        </w:rPr>
        <w:t>。微信平台将信息公开改被动查询为主动推送，学校师生能方便快捷地获取与自身相关的最新信息。此方式不但大大缩短了信息传播的时间，而且有利于增强公众的参与感。</w:t>
      </w:r>
    </w:p>
    <w:p w:rsidR="000B1C95" w:rsidRDefault="00BB5691">
      <w:pPr>
        <w:spacing w:line="52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（三）提高认知树风气，开展宣教培训</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为认真做好信息公开工作，学校党政办公室牵头，</w:t>
      </w:r>
      <w:r>
        <w:rPr>
          <w:rFonts w:ascii="仿宋_GB2312" w:eastAsia="仿宋_GB2312" w:hAnsi="仿宋_GB2312" w:cs="仿宋_GB2312" w:hint="eastAsia"/>
          <w:sz w:val="32"/>
          <w:szCs w:val="32"/>
        </w:rPr>
        <w:t>组统</w:t>
      </w:r>
      <w:r>
        <w:rPr>
          <w:rFonts w:ascii="仿宋_GB2312" w:eastAsia="仿宋_GB2312" w:hAnsi="仿宋_GB2312" w:cs="仿宋_GB2312" w:hint="eastAsia"/>
          <w:sz w:val="32"/>
          <w:szCs w:val="32"/>
        </w:rPr>
        <w:t>部、宣传部配合，对各二级学院、教学部及职能处室开展宣教培训工作，年度内有</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个部门或处室参加了校务公开培训，参加培训的教职工有</w:t>
      </w: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人次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学校学保处利用学生还分期、分批组织新、老学生培训，介绍学校</w:t>
      </w:r>
      <w:r>
        <w:rPr>
          <w:rFonts w:ascii="仿宋_GB2312" w:eastAsia="仿宋_GB2312" w:hAnsi="仿宋_GB2312" w:cs="仿宋_GB2312" w:hint="eastAsia"/>
          <w:sz w:val="32"/>
          <w:szCs w:val="32"/>
        </w:rPr>
        <w:t>微信公众平台</w:t>
      </w:r>
      <w:r>
        <w:rPr>
          <w:rFonts w:ascii="仿宋_GB2312" w:eastAsia="仿宋_GB2312" w:hAnsi="仿宋_GB2312" w:cs="仿宋_GB2312" w:hint="eastAsia"/>
          <w:sz w:val="32"/>
          <w:szCs w:val="32"/>
        </w:rPr>
        <w:t>和学校教育阳光服务平台，所有新生</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多人都参加了此项培训，参加培训的老生有</w:t>
      </w:r>
      <w:r>
        <w:rPr>
          <w:rFonts w:ascii="仿宋_GB2312" w:eastAsia="仿宋_GB2312" w:hAnsi="仿宋_GB2312" w:cs="仿宋_GB2312" w:hint="eastAsia"/>
          <w:sz w:val="32"/>
          <w:szCs w:val="32"/>
        </w:rPr>
        <w:t>6000</w:t>
      </w:r>
      <w:r>
        <w:rPr>
          <w:rFonts w:ascii="仿宋_GB2312" w:eastAsia="仿宋_GB2312" w:hAnsi="仿宋_GB2312" w:cs="仿宋_GB2312" w:hint="eastAsia"/>
          <w:sz w:val="32"/>
          <w:szCs w:val="32"/>
        </w:rPr>
        <w:t>人次以上，</w:t>
      </w:r>
      <w:r>
        <w:rPr>
          <w:rFonts w:ascii="仿宋_GB2312" w:eastAsia="仿宋_GB2312" w:hAnsi="仿宋_GB2312" w:cs="仿宋_GB2312" w:hint="eastAsia"/>
          <w:sz w:val="32"/>
          <w:szCs w:val="32"/>
        </w:rPr>
        <w:t>有效提高了信息公开宣传认知度、参与度，广大师生员工、社会群众对信息公开的透明度更加满意。</w:t>
      </w:r>
    </w:p>
    <w:p w:rsidR="000B1C95" w:rsidRDefault="00BB5691">
      <w:pPr>
        <w:spacing w:line="520" w:lineRule="exact"/>
        <w:ind w:firstLine="643"/>
        <w:rPr>
          <w:rFonts w:ascii="黑体" w:eastAsia="黑体" w:hAnsi="黑体" w:cs="黑体"/>
          <w:sz w:val="32"/>
          <w:szCs w:val="32"/>
        </w:rPr>
      </w:pPr>
      <w:r>
        <w:rPr>
          <w:rFonts w:ascii="黑体" w:eastAsia="黑体" w:hAnsi="黑体" w:cs="黑体" w:hint="eastAsia"/>
          <w:sz w:val="32"/>
          <w:szCs w:val="32"/>
        </w:rPr>
        <w:t>二、主动公开情况</w:t>
      </w:r>
    </w:p>
    <w:p w:rsidR="000B1C95" w:rsidRDefault="00BB5691">
      <w:pPr>
        <w:spacing w:line="52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（一）主动公开的途径和方式</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互联网：通过学院主页等向全院师生员工和社会公众公开相关学院信息，这是学院信息公开最主要和最重要的途径。</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现代媒体：校园微信平台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抖音平台、微博平台</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纸质材料：普发文件、</w:t>
      </w:r>
      <w:r>
        <w:rPr>
          <w:rFonts w:ascii="仿宋_GB2312" w:eastAsia="仿宋_GB2312" w:hAnsi="仿宋_GB2312" w:cs="仿宋_GB2312" w:hint="eastAsia"/>
          <w:sz w:val="32"/>
          <w:szCs w:val="32"/>
        </w:rPr>
        <w:t>学生手册等</w:t>
      </w:r>
      <w:r>
        <w:rPr>
          <w:rFonts w:ascii="仿宋_GB2312" w:eastAsia="仿宋_GB2312" w:hAnsi="仿宋_GB2312" w:cs="仿宋_GB2312" w:hint="eastAsia"/>
          <w:sz w:val="32"/>
          <w:szCs w:val="32"/>
        </w:rPr>
        <w:t>。</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各类会议：教职工代表大会，</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长办公会议、党委会议、院务会议、学代会、团代会等。</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信息公开栏、宣传橱窗、展板等其他形式。</w:t>
      </w:r>
    </w:p>
    <w:p w:rsidR="000B1C95" w:rsidRDefault="00BB5691">
      <w:pPr>
        <w:spacing w:line="52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（二）主动公开信息的数量</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本学年，学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共公开各类信息近</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，其中通过官方网站和微信公开的信息</w:t>
      </w:r>
      <w:r>
        <w:rPr>
          <w:rFonts w:ascii="仿宋_GB2312" w:eastAsia="仿宋_GB2312" w:hAnsi="仿宋_GB2312" w:cs="仿宋_GB2312" w:hint="eastAsia"/>
          <w:sz w:val="32"/>
          <w:szCs w:val="32"/>
        </w:rPr>
        <w:t>1700</w:t>
      </w:r>
      <w:r>
        <w:rPr>
          <w:rFonts w:ascii="仿宋_GB2312" w:eastAsia="仿宋_GB2312" w:hAnsi="仿宋_GB2312" w:cs="仿宋_GB2312" w:hint="eastAsia"/>
          <w:sz w:val="32"/>
          <w:szCs w:val="32"/>
        </w:rPr>
        <w:t>余条</w:t>
      </w:r>
      <w:r>
        <w:rPr>
          <w:rFonts w:ascii="仿宋_GB2312" w:eastAsia="仿宋_GB2312" w:hAnsi="仿宋_GB2312" w:cs="仿宋_GB2312" w:hint="eastAsia"/>
          <w:sz w:val="32"/>
          <w:szCs w:val="32"/>
        </w:rPr>
        <w:t>，通过信息公开栏和宣传栏公开的信息</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余条</w:t>
      </w:r>
      <w:r>
        <w:rPr>
          <w:rFonts w:ascii="仿宋_GB2312" w:eastAsia="仿宋_GB2312" w:hAnsi="仿宋_GB2312" w:cs="仿宋_GB2312" w:hint="eastAsia"/>
          <w:sz w:val="32"/>
          <w:szCs w:val="32"/>
        </w:rPr>
        <w:t>。</w:t>
      </w:r>
    </w:p>
    <w:p w:rsidR="000B1C95" w:rsidRDefault="00BB5691">
      <w:pPr>
        <w:spacing w:line="52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（三）主动公开信息的内容</w:t>
      </w:r>
    </w:p>
    <w:p w:rsidR="000B1C95" w:rsidRDefault="00BB5691">
      <w:pPr>
        <w:spacing w:line="520" w:lineRule="exact"/>
        <w:ind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学校基本信息公开</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学校通过互联网在学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网站主页及时、主动公开学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基本信息，包括学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名称、办学地点、办学性质、办学宗旨、办学层次、办学规模，内部管理体制、机构设置等基本信息。</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各类项目公开</w:t>
      </w:r>
    </w:p>
    <w:p w:rsidR="000B1C95" w:rsidRDefault="00BB5691">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重点项目建设公开。学院省十四五重点项目建设申报立项与建设，国家、省、市、校级科研课题申报立项与建设、项目招标、合同签订等情况由科技中心、资产管理中心、后勤处通过学校网站的“院务公开”的形式进行公示。</w:t>
      </w:r>
    </w:p>
    <w:p w:rsidR="000B1C95" w:rsidRDefault="00BB5691">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二是基建维修项目公开。学校正在进行新校区后期建设，所有的基建项目，从选址、论证方案、规划设计、资金来源及使用、项目变更、项目验收审计等</w:t>
      </w:r>
      <w:r>
        <w:rPr>
          <w:rFonts w:ascii="仿宋_GB2312" w:eastAsia="仿宋_GB2312" w:hAnsi="仿宋_GB2312" w:cs="仿宋_GB2312" w:hint="eastAsia"/>
          <w:sz w:val="32"/>
          <w:szCs w:val="32"/>
        </w:rPr>
        <w:t>情况，基建维修项目，大型建设项目，都按有关规定实行公开招标，通过政府招投标网、学校主页的“院务公开”栏目予以公开。</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学校财务公开</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一是学校各项收费公开。学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每年各项收入，包括财政拨款、事业收入情况，学生学费、学生住宿费、大学生医保、学生意外保险费等，都向社会或教职工公布。学校将收费项目、政策依据、收费标准等由财务处、后勤处、纪检监察审计室、</w:t>
      </w:r>
      <w:r>
        <w:rPr>
          <w:rFonts w:ascii="仿宋_GB2312" w:eastAsia="仿宋_GB2312" w:hAnsi="仿宋_GB2312" w:cs="仿宋_GB2312" w:hint="eastAsia"/>
          <w:sz w:val="32"/>
          <w:szCs w:val="32"/>
        </w:rPr>
        <w:t>学保处</w:t>
      </w:r>
      <w:r>
        <w:rPr>
          <w:rFonts w:ascii="仿宋_GB2312" w:eastAsia="仿宋_GB2312" w:hAnsi="仿宋_GB2312" w:cs="仿宋_GB2312" w:hint="eastAsia"/>
          <w:sz w:val="32"/>
          <w:szCs w:val="32"/>
        </w:rPr>
        <w:t>通过公开专栏向学生、家长及社会公开。</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二是学校财务预决算公开。学校每年财务收入均按照长沙市国库集中支付的要求执行，根据市教育局、市财政局的要求，年初</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预算，年终</w:t>
      </w:r>
      <w:r>
        <w:rPr>
          <w:rFonts w:ascii="仿宋_GB2312" w:eastAsia="仿宋_GB2312" w:hAnsi="仿宋_GB2312" w:cs="仿宋_GB2312" w:hint="eastAsia"/>
          <w:sz w:val="32"/>
          <w:szCs w:val="32"/>
        </w:rPr>
        <w:t>有决算，并提交教职工大会审议通过。其中招待费、车辆使用与维护费、差旅费、电话费按照学校制定的相应核定办法在决算中单列并由财务处通过学校网站和“</w:t>
      </w:r>
      <w:r>
        <w:rPr>
          <w:rFonts w:ascii="仿宋_GB2312" w:eastAsia="仿宋_GB2312" w:hAnsi="仿宋_GB2312" w:cs="仿宋_GB2312" w:hint="eastAsia"/>
          <w:sz w:val="32"/>
          <w:szCs w:val="32"/>
        </w:rPr>
        <w:t>院</w:t>
      </w:r>
      <w:r>
        <w:rPr>
          <w:rFonts w:ascii="仿宋_GB2312" w:eastAsia="仿宋_GB2312" w:hAnsi="仿宋_GB2312" w:cs="仿宋_GB2312" w:hint="eastAsia"/>
          <w:sz w:val="32"/>
          <w:szCs w:val="32"/>
        </w:rPr>
        <w:t>务公开”</w:t>
      </w:r>
      <w:r>
        <w:rPr>
          <w:rFonts w:ascii="仿宋_GB2312" w:eastAsia="仿宋_GB2312" w:hAnsi="仿宋_GB2312" w:cs="仿宋_GB2312" w:hint="eastAsia"/>
          <w:sz w:val="32"/>
          <w:szCs w:val="32"/>
        </w:rPr>
        <w:t>栏目</w:t>
      </w:r>
      <w:r>
        <w:rPr>
          <w:rFonts w:ascii="仿宋_GB2312" w:eastAsia="仿宋_GB2312" w:hAnsi="仿宋_GB2312" w:cs="仿宋_GB2312" w:hint="eastAsia"/>
          <w:sz w:val="32"/>
          <w:szCs w:val="32"/>
        </w:rPr>
        <w:t>公开。</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师生切身利益事项公开</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教职工切身利益事项公开。一方面，人才引进及招聘计划、条件要求，教师培训、职称评定、晋职晋级、专业技术岗位设置、绩效工资、考核奖惩、评优评先、生活福利、困难补助、职工体检、意外保险、课时费、超课时费、加班费、救灾捐款、困难补助等由</w:t>
      </w:r>
      <w:r>
        <w:rPr>
          <w:rFonts w:ascii="仿宋_GB2312" w:eastAsia="仿宋_GB2312" w:hAnsi="仿宋_GB2312" w:cs="仿宋_GB2312" w:hint="eastAsia"/>
          <w:sz w:val="32"/>
          <w:szCs w:val="32"/>
        </w:rPr>
        <w:t>党政</w:t>
      </w:r>
      <w:r>
        <w:rPr>
          <w:rFonts w:ascii="仿宋_GB2312" w:eastAsia="仿宋_GB2312" w:hAnsi="仿宋_GB2312" w:cs="仿宋_GB2312" w:hint="eastAsia"/>
          <w:sz w:val="32"/>
          <w:szCs w:val="32"/>
        </w:rPr>
        <w:t>办公室、人事处、教务处、工会、后勤处、学保处、团委等部门在学校网站和校务公开栏向教职工</w:t>
      </w:r>
      <w:r>
        <w:rPr>
          <w:rFonts w:ascii="仿宋_GB2312" w:eastAsia="仿宋_GB2312" w:hAnsi="仿宋_GB2312" w:cs="仿宋_GB2312" w:hint="eastAsia"/>
          <w:sz w:val="32"/>
          <w:szCs w:val="32"/>
        </w:rPr>
        <w:t>和社会公开。另一方面，将学校对干部的选拔任用</w:t>
      </w:r>
      <w:r>
        <w:rPr>
          <w:rFonts w:ascii="仿宋_GB2312" w:eastAsia="仿宋_GB2312" w:hAnsi="仿宋_GB2312" w:cs="仿宋_GB2312" w:hint="eastAsia"/>
          <w:sz w:val="32"/>
          <w:szCs w:val="32"/>
        </w:rPr>
        <w:t>在网上及校务公开栏</w:t>
      </w:r>
      <w:r>
        <w:rPr>
          <w:rFonts w:ascii="仿宋_GB2312" w:eastAsia="仿宋_GB2312" w:hAnsi="仿宋_GB2312" w:cs="仿宋_GB2312" w:hint="eastAsia"/>
          <w:sz w:val="32"/>
          <w:szCs w:val="32"/>
        </w:rPr>
        <w:t>予以公开。将岗位设置情况、聘任条件、双向选择的具体办法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竞聘上岗过程、考察结果</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组统部</w:t>
      </w:r>
      <w:r>
        <w:rPr>
          <w:rFonts w:ascii="仿宋_GB2312" w:eastAsia="仿宋_GB2312" w:hAnsi="仿宋_GB2312" w:cs="仿宋_GB2312" w:hint="eastAsia"/>
          <w:sz w:val="32"/>
          <w:szCs w:val="32"/>
        </w:rPr>
        <w:t>张榜公布。</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二是学生关注的热点公开。学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教材教辅资料征订、三好学生、优干、优团、优秀毕业生等评优评先、奖助补评定、特困补助、推优入党等由办公室、教务处、学保处、团委等</w:t>
      </w:r>
      <w:r>
        <w:rPr>
          <w:rFonts w:ascii="仿宋_GB2312" w:eastAsia="仿宋_GB2312" w:hAnsi="仿宋_GB2312" w:cs="仿宋_GB2312" w:hint="eastAsia"/>
          <w:sz w:val="32"/>
          <w:szCs w:val="32"/>
        </w:rPr>
        <w:lastRenderedPageBreak/>
        <w:t>部门在学校网站和校务公开栏向教职工、学生和社会公开。</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各项管理制度公开</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的各项管理制度，包括人事调整、师资队伍建设、教学管理、科研管理、学生管理、后勤管理、信息化管理、图书管理、纪检监察、工会活动、宣传、统战、师德师风、各级各类评优、绩效考核办法、重点项目管理等规章制度、方案、办法等出台前都反复征求教职工意见建议，修改完善，通过文件形式下发，组织教职工、学生学习。有的关键性的、涉及教职工利益的核心制度都会经教代会讨论通过。</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招生就业情况公开</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学校每年的招生计划、专业设置、招生政策、学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办学情况、系部特色、招录办法、录取结果向教职工和社会公布，招聘信息、就业创业政策、就业率等</w:t>
      </w:r>
      <w:r>
        <w:rPr>
          <w:rFonts w:ascii="仿宋_GB2312" w:eastAsia="仿宋_GB2312" w:hAnsi="仿宋_GB2312" w:cs="仿宋_GB2312" w:hint="eastAsia"/>
          <w:sz w:val="32"/>
          <w:szCs w:val="32"/>
        </w:rPr>
        <w:t>通过学校网站向社会公开。为适应招生就业新情况，学校采取了一些新的做法，如通过微信平台介绍招生就业基本情况，以更鲜活的形式、更具校园生活气息的内容传递招生就业信息，紧扣</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后个性特征和信息获取方式。通过网络平台发布“初次就业情况报告”、“毕业生就业质量年度报告”，持续跟踪企业实习、毕业生就业状况，并将最新情况在学校网上发布，让广大师生了解就业信息、人才需求状况，通过信息公开有效地引导招生就业工作。</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党务公开</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在学校主网的“党建工作”专栏公开党务工作，公开内容包括党组织决议决定及执行情况、党的思想建设情况、</w:t>
      </w:r>
      <w:r>
        <w:rPr>
          <w:rFonts w:ascii="仿宋_GB2312" w:eastAsia="仿宋_GB2312" w:hAnsi="仿宋_GB2312" w:cs="仿宋_GB2312" w:hint="eastAsia"/>
          <w:sz w:val="32"/>
          <w:szCs w:val="32"/>
        </w:rPr>
        <w:t>党的组织管理情况、党组织班子建设情况、干部选任和管理情况、党风廉政建设情况、联系服务师生情况、群团及统战工</w:t>
      </w:r>
      <w:r>
        <w:rPr>
          <w:rFonts w:ascii="仿宋_GB2312" w:eastAsia="仿宋_GB2312" w:hAnsi="仿宋_GB2312" w:cs="仿宋_GB2312" w:hint="eastAsia"/>
          <w:sz w:val="32"/>
          <w:szCs w:val="32"/>
        </w:rPr>
        <w:lastRenderedPageBreak/>
        <w:t>作情况等。</w:t>
      </w:r>
    </w:p>
    <w:p w:rsidR="000B1C95" w:rsidRDefault="00BB5691">
      <w:pPr>
        <w:spacing w:line="520" w:lineRule="exact"/>
        <w:ind w:firstLine="640"/>
        <w:rPr>
          <w:rFonts w:ascii="黑体" w:eastAsia="黑体" w:hAnsi="黑体" w:cs="黑体"/>
          <w:b/>
          <w:bCs/>
          <w:sz w:val="32"/>
          <w:szCs w:val="32"/>
        </w:rPr>
      </w:pPr>
      <w:r>
        <w:rPr>
          <w:rFonts w:ascii="黑体" w:eastAsia="黑体" w:hAnsi="黑体" w:cs="黑体" w:hint="eastAsia"/>
          <w:b/>
          <w:bCs/>
          <w:sz w:val="32"/>
          <w:szCs w:val="32"/>
        </w:rPr>
        <w:t>三、依申请公开和不予公开情况</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本学年学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未收到依申请公开的申请。学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坚决按照《高等学校信息公开办法》对不予公开的信息不予公开。</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本学年没有发生针对公民、法人和其他组织依申请提供信息收取的任何费用。</w:t>
      </w:r>
    </w:p>
    <w:p w:rsidR="000B1C95" w:rsidRDefault="00BB5691">
      <w:pPr>
        <w:spacing w:line="520" w:lineRule="exact"/>
        <w:ind w:firstLine="640"/>
        <w:rPr>
          <w:rFonts w:ascii="黑体" w:eastAsia="黑体" w:hAnsi="黑体" w:cs="黑体"/>
          <w:b/>
          <w:bCs/>
          <w:sz w:val="32"/>
          <w:szCs w:val="32"/>
        </w:rPr>
      </w:pPr>
      <w:r>
        <w:rPr>
          <w:rFonts w:ascii="黑体" w:eastAsia="黑体" w:hAnsi="黑体" w:cs="黑体" w:hint="eastAsia"/>
          <w:b/>
          <w:bCs/>
          <w:sz w:val="32"/>
          <w:szCs w:val="32"/>
        </w:rPr>
        <w:t>四、对信息公开的评议情况</w:t>
      </w:r>
    </w:p>
    <w:p w:rsidR="000B1C95" w:rsidRDefault="00BB5691">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本学年学校未因信息公开工作遭到任何个人或集体举报。</w:t>
      </w:r>
    </w:p>
    <w:p w:rsidR="000B1C95" w:rsidRDefault="00BB5691">
      <w:pPr>
        <w:spacing w:line="520" w:lineRule="exact"/>
        <w:ind w:firstLine="640"/>
        <w:rPr>
          <w:rFonts w:ascii="黑体" w:eastAsia="黑体" w:hAnsi="黑体" w:cs="黑体"/>
          <w:b/>
          <w:bCs/>
          <w:sz w:val="32"/>
          <w:szCs w:val="32"/>
        </w:rPr>
      </w:pPr>
      <w:r>
        <w:rPr>
          <w:rFonts w:ascii="黑体" w:eastAsia="黑体" w:hAnsi="黑体" w:cs="黑体" w:hint="eastAsia"/>
          <w:b/>
          <w:bCs/>
          <w:sz w:val="32"/>
          <w:szCs w:val="32"/>
        </w:rPr>
        <w:t>五、因学校信息公开工作遭到举报的情况</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本学年</w:t>
      </w:r>
      <w:r>
        <w:rPr>
          <w:rFonts w:ascii="仿宋_GB2312" w:eastAsia="仿宋_GB2312" w:hAnsi="仿宋_GB2312" w:cs="仿宋_GB2312" w:hint="eastAsia"/>
          <w:sz w:val="32"/>
          <w:szCs w:val="32"/>
        </w:rPr>
        <w:t>学校未因信息公开工作遭到任何个人或集体举报。</w:t>
      </w:r>
    </w:p>
    <w:p w:rsidR="000B1C95" w:rsidRDefault="00BB5691">
      <w:pPr>
        <w:spacing w:line="520" w:lineRule="exact"/>
        <w:ind w:firstLine="640"/>
        <w:rPr>
          <w:rFonts w:ascii="黑体" w:eastAsia="黑体" w:hAnsi="黑体" w:cs="黑体"/>
          <w:b/>
          <w:bCs/>
          <w:sz w:val="32"/>
          <w:szCs w:val="32"/>
        </w:rPr>
      </w:pPr>
      <w:r>
        <w:rPr>
          <w:rFonts w:ascii="黑体" w:eastAsia="黑体" w:hAnsi="黑体" w:cs="黑体" w:hint="eastAsia"/>
          <w:b/>
          <w:bCs/>
          <w:sz w:val="32"/>
          <w:szCs w:val="32"/>
        </w:rPr>
        <w:t>六、信息公开工作的经验和存在</w:t>
      </w:r>
      <w:r>
        <w:rPr>
          <w:rFonts w:ascii="黑体" w:eastAsia="黑体" w:hAnsi="黑体" w:cs="黑体" w:hint="eastAsia"/>
          <w:b/>
          <w:bCs/>
          <w:sz w:val="32"/>
          <w:szCs w:val="32"/>
        </w:rPr>
        <w:t>的主要问题及改进措施</w:t>
      </w:r>
    </w:p>
    <w:p w:rsidR="000B1C95" w:rsidRDefault="00BB5691">
      <w:pPr>
        <w:spacing w:line="52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（一）信息公开工作主要经验</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领导重视。学校党委、行政把推行信息公开工作纳入重要的议事日程，列入年度工作计划，统一部署，统筹安排。学校通过《章程》、《党委领导下的校长负责制实施细则》、《党委会、校长办公会议事规则》等一系列制度建设，将信息公开工作作为依法治校、推进社会主义民主政治建设的良好平台，作为促进决策民主化、科学化，促进内涵建设的重要举措，作为调动教职工积极性、构建和文明校园的有效途径；作为加强民主管理和民主监督、促进学校党风廉政建设、师德师风建设、密切党群干群关系的重要载体和纽带，作为落实全心全意依靠广大教职工办学方针的重要</w:t>
      </w:r>
      <w:r>
        <w:rPr>
          <w:rFonts w:ascii="仿宋_GB2312" w:eastAsia="仿宋_GB2312" w:hAnsi="仿宋_GB2312" w:cs="仿宋_GB2312" w:hint="eastAsia"/>
          <w:sz w:val="32"/>
          <w:szCs w:val="32"/>
        </w:rPr>
        <w:t>内容。</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二是机制健全。学校成立了信息公开工作领导小组，</w:t>
      </w:r>
      <w:r>
        <w:rPr>
          <w:rFonts w:ascii="仿宋_GB2312" w:eastAsia="仿宋_GB2312" w:hAnsi="仿宋_GB2312" w:cs="仿宋_GB2312" w:hint="eastAsia"/>
          <w:sz w:val="32"/>
          <w:szCs w:val="32"/>
        </w:rPr>
        <w:t>由学校党委书记、校长</w:t>
      </w:r>
      <w:r>
        <w:rPr>
          <w:rFonts w:ascii="仿宋_GB2312" w:eastAsia="仿宋_GB2312" w:hAnsi="仿宋_GB2312" w:cs="仿宋_GB2312" w:hint="eastAsia"/>
          <w:sz w:val="32"/>
          <w:szCs w:val="32"/>
        </w:rPr>
        <w:t>担任组长。修订了《长沙职业技术学院</w:t>
      </w:r>
      <w:r>
        <w:rPr>
          <w:rFonts w:ascii="仿宋_GB2312" w:eastAsia="仿宋_GB2312" w:hAnsi="仿宋_GB2312" w:cs="仿宋_GB2312" w:hint="eastAsia"/>
          <w:sz w:val="32"/>
          <w:szCs w:val="32"/>
        </w:rPr>
        <w:lastRenderedPageBreak/>
        <w:t>信息公开管理办法》、《党务公开实施方案》、《校务公开</w:t>
      </w:r>
      <w:r>
        <w:rPr>
          <w:rFonts w:ascii="仿宋_GB2312" w:eastAsia="仿宋_GB2312" w:hAnsi="仿宋_GB2312" w:cs="仿宋_GB2312" w:hint="eastAsia"/>
          <w:sz w:val="32"/>
          <w:szCs w:val="32"/>
        </w:rPr>
        <w:t>实施细则</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系列制度措施，学术委员会、教学指导委员会、校院两级专业建设指导委员会、教职工代表大会、学生会等组织健全，建立了一套较完善的信息公开民主管理工作体系和工作机制。学校大力推进治理能力，推进依法治校，有效保证了信息公开工作的顺利进行，民主管理的有效推进。</w:t>
      </w:r>
    </w:p>
    <w:p w:rsidR="000B1C95" w:rsidRDefault="00BB569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三是形式多样。第一，通过宣传媒体公开：利用广播站、电视台、宣传橱窗、学校网站、</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群、</w:t>
      </w:r>
      <w:r>
        <w:rPr>
          <w:rFonts w:ascii="仿宋_GB2312" w:eastAsia="仿宋_GB2312" w:hAnsi="仿宋_GB2312" w:cs="仿宋_GB2312" w:hint="eastAsia"/>
          <w:sz w:val="32"/>
          <w:szCs w:val="32"/>
        </w:rPr>
        <w:t>微信等媒体进行公开，充分发挥宣传媒体的舆论监督作用。第二，通过公文形式公开：对各种全校性的优秀评比、职称评定、职务聘任等以文件、会议纪要、通报、通知等公文形式公开。第三，通过会议公开：学校定期召开党委会、</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长办公室会、教职工大会、教职工代表大会、学生代表会等，通报有关重大事项。第四，通过信息公示栏公开：在学校图书馆一楼大厅设立校务公开栏，以纸质形式向全校教职工和学生公开近期应公开的事项。第五，通过校园网主页设立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院务公开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通知公告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栏</w:t>
      </w:r>
      <w:r>
        <w:rPr>
          <w:rFonts w:ascii="仿宋_GB2312" w:eastAsia="仿宋_GB2312" w:hAnsi="仿宋_GB2312" w:cs="仿宋_GB2312" w:hint="eastAsia"/>
          <w:sz w:val="32"/>
          <w:szCs w:val="32"/>
        </w:rPr>
        <w:t>目等</w:t>
      </w:r>
      <w:r>
        <w:rPr>
          <w:rFonts w:ascii="仿宋_GB2312" w:eastAsia="仿宋_GB2312" w:hAnsi="仿宋_GB2312" w:cs="仿宋_GB2312" w:hint="eastAsia"/>
          <w:sz w:val="32"/>
          <w:szCs w:val="32"/>
        </w:rPr>
        <w:t>，及时向公众公开。</w:t>
      </w:r>
    </w:p>
    <w:p w:rsidR="000B1C95" w:rsidRDefault="00BB5691">
      <w:pPr>
        <w:spacing w:line="5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（二）信息公开工作存在的主要问题和改进措施</w:t>
      </w:r>
    </w:p>
    <w:p w:rsidR="000B1C95" w:rsidRDefault="00BB5691">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目前，在学校信息公开实施过程中还存在的问题有：有些部门对信息公开工作重要性的认识有待提高，对信息公开工作的宣传、教育有待加强；有关信息公开的基础性工作有待完善，在主动公开、依申请公开等方面深化信息公开的长效机制建设方面有待进一步探索和完善。结合工作中存在的问题和不足，考虑从以下三个方面进一步改进：</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进一步加强对信息公开工作的领导，利用多种形式对信息公开工作人员开展教育和培训，提高政策水平和业务水</w:t>
      </w:r>
      <w:r>
        <w:rPr>
          <w:rFonts w:ascii="仿宋_GB2312" w:eastAsia="仿宋_GB2312" w:hAnsi="仿宋_GB2312" w:cs="仿宋_GB2312" w:hint="eastAsia"/>
          <w:sz w:val="32"/>
          <w:szCs w:val="32"/>
        </w:rPr>
        <w:lastRenderedPageBreak/>
        <w:t>平。在完善的领导体制下，充分发挥职能部门和</w:t>
      </w:r>
      <w:r>
        <w:rPr>
          <w:rFonts w:ascii="仿宋_GB2312" w:eastAsia="仿宋_GB2312" w:hAnsi="仿宋_GB2312" w:cs="仿宋_GB2312" w:hint="eastAsia"/>
          <w:sz w:val="32"/>
          <w:szCs w:val="32"/>
        </w:rPr>
        <w:t>二级学</w:t>
      </w:r>
      <w:r>
        <w:rPr>
          <w:rFonts w:ascii="仿宋_GB2312" w:eastAsia="仿宋_GB2312" w:hAnsi="仿宋_GB2312" w:cs="仿宋_GB2312" w:hint="eastAsia"/>
          <w:sz w:val="32"/>
          <w:szCs w:val="32"/>
        </w:rPr>
        <w:t>院的作用，促进各单位不断完善信息公开途径。努力增进师生员工对信</w:t>
      </w:r>
      <w:r>
        <w:rPr>
          <w:rFonts w:ascii="仿宋_GB2312" w:eastAsia="仿宋_GB2312" w:hAnsi="仿宋_GB2312" w:cs="仿宋_GB2312" w:hint="eastAsia"/>
          <w:sz w:val="32"/>
          <w:szCs w:val="32"/>
        </w:rPr>
        <w:t>息公开工作重要性的理解，进一步营造良好工作氛围。</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加强载体建设，拓宽信息公开渠道</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的信息公开方式正向多元化发展，在充分利用现代化手段发布信息公开的同时，学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将进一步拓展信息公开的服务渠道和方式方法，提高师生和社会公众对信息公开的关注度和认知度，深化工作成效。进一步完善学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信息公开专栏建设和信息公开的目录编制等工作，重点抓住涉及师生切身利益和社会关注度高的信息，推动各单位实时发布、及时更新主动公开的信息内容。</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加强监督管理，建立信息公开长效工作机制</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推行</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领导接待日制度，充分发挥意见箱、监督电话的作用，畅通各种沟通渠道。建立学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信息公开工作监督检查、考核评估等机制，确保信息公开工作深入、持续、高效地开展。</w:t>
      </w:r>
    </w:p>
    <w:p w:rsidR="000B1C95" w:rsidRDefault="00BB5691">
      <w:pPr>
        <w:spacing w:line="520" w:lineRule="exact"/>
        <w:ind w:firstLine="640"/>
        <w:rPr>
          <w:rFonts w:ascii="黑体" w:eastAsia="黑体" w:hAnsi="黑体" w:cs="黑体"/>
          <w:b/>
          <w:bCs/>
          <w:sz w:val="32"/>
          <w:szCs w:val="32"/>
        </w:rPr>
      </w:pPr>
      <w:r>
        <w:rPr>
          <w:rFonts w:ascii="黑体" w:eastAsia="黑体" w:hAnsi="黑体" w:cs="黑体" w:hint="eastAsia"/>
          <w:b/>
          <w:bCs/>
          <w:sz w:val="32"/>
          <w:szCs w:val="32"/>
        </w:rPr>
        <w:t>七、</w:t>
      </w:r>
      <w:r>
        <w:rPr>
          <w:rFonts w:ascii="黑体" w:eastAsia="黑体" w:hAnsi="黑体" w:cs="黑体" w:hint="eastAsia"/>
          <w:b/>
          <w:bCs/>
          <w:sz w:val="32"/>
          <w:szCs w:val="32"/>
        </w:rPr>
        <w:t>其他需要报告的事项</w:t>
      </w:r>
    </w:p>
    <w:p w:rsidR="000B1C95" w:rsidRDefault="00BB5691">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无其他需要报告的事项。</w:t>
      </w:r>
    </w:p>
    <w:p w:rsidR="000B1C95" w:rsidRDefault="000B1C95">
      <w:pPr>
        <w:spacing w:line="520" w:lineRule="exact"/>
        <w:ind w:firstLine="640"/>
        <w:rPr>
          <w:rFonts w:ascii="仿宋_GB2312" w:eastAsia="仿宋_GB2312" w:hAnsi="仿宋_GB2312" w:cs="仿宋_GB2312"/>
          <w:sz w:val="32"/>
          <w:szCs w:val="32"/>
        </w:rPr>
      </w:pPr>
    </w:p>
    <w:p w:rsidR="000B1C95" w:rsidRDefault="000B1C95">
      <w:pPr>
        <w:spacing w:line="520" w:lineRule="exact"/>
        <w:ind w:firstLine="640"/>
        <w:rPr>
          <w:rFonts w:ascii="仿宋_GB2312" w:eastAsia="仿宋_GB2312" w:hAnsi="仿宋_GB2312" w:cs="仿宋_GB2312"/>
          <w:sz w:val="32"/>
          <w:szCs w:val="32"/>
        </w:rPr>
      </w:pPr>
    </w:p>
    <w:p w:rsidR="000B1C95" w:rsidRDefault="000B1C95">
      <w:pPr>
        <w:spacing w:line="520" w:lineRule="exact"/>
        <w:ind w:firstLine="640"/>
        <w:rPr>
          <w:rFonts w:ascii="仿宋_GB2312" w:eastAsia="仿宋_GB2312" w:hAnsi="仿宋_GB2312" w:cs="仿宋_GB2312"/>
          <w:sz w:val="32"/>
          <w:szCs w:val="32"/>
        </w:rPr>
      </w:pPr>
    </w:p>
    <w:p w:rsidR="000B1C95" w:rsidRDefault="00BB5691">
      <w:pPr>
        <w:spacing w:line="520" w:lineRule="exact"/>
        <w:ind w:rightChars="26" w:right="55"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长沙职业技术学院</w:t>
      </w:r>
    </w:p>
    <w:p w:rsidR="000B1C95" w:rsidRDefault="00BB5691">
      <w:pPr>
        <w:spacing w:line="520" w:lineRule="exact"/>
        <w:ind w:firstLineChars="1700" w:firstLine="54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hAnsi="仿宋_GB2312" w:cs="仿宋_GB2312" w:hint="eastAsia"/>
          <w:sz w:val="32"/>
          <w:szCs w:val="32"/>
        </w:rPr>
        <w:t>18</w:t>
      </w:r>
      <w:r>
        <w:rPr>
          <w:rFonts w:ascii="仿宋_GB2312" w:hAnsi="仿宋_GB2312" w:cs="仿宋_GB2312" w:hint="eastAsia"/>
          <w:sz w:val="32"/>
          <w:szCs w:val="32"/>
        </w:rPr>
        <w:t>日</w:t>
      </w:r>
    </w:p>
    <w:p w:rsidR="000B1C95" w:rsidRDefault="000B1C95">
      <w:pPr>
        <w:topLinePunct/>
        <w:spacing w:line="520" w:lineRule="exact"/>
        <w:ind w:firstLineChars="1500" w:firstLine="4800"/>
        <w:rPr>
          <w:rFonts w:ascii="仿宋_GB2312" w:eastAsia="仿宋_GB2312" w:hAnsi="楷体"/>
          <w:color w:val="000000" w:themeColor="text1"/>
          <w:sz w:val="32"/>
          <w:szCs w:val="22"/>
        </w:rPr>
      </w:pPr>
    </w:p>
    <w:sectPr w:rsidR="000B1C95" w:rsidSect="000B1C95">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691" w:rsidRDefault="00BB5691" w:rsidP="000B1C95">
      <w:r>
        <w:separator/>
      </w:r>
    </w:p>
  </w:endnote>
  <w:endnote w:type="continuationSeparator" w:id="1">
    <w:p w:rsidR="00BB5691" w:rsidRDefault="00BB5691" w:rsidP="000B1C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95" w:rsidRDefault="000B1C95">
    <w:pPr>
      <w:pStyle w:val="a8"/>
      <w:rPr>
        <w:rFonts w:ascii="Times New Roman" w:hAnsi="Times New Roman" w:cs="Times New Roman"/>
        <w:sz w:val="24"/>
        <w:szCs w:val="24"/>
      </w:rPr>
    </w:pPr>
    <w:r w:rsidRPr="000B1C95">
      <w:rPr>
        <w:sz w:val="24"/>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0B1C95" w:rsidRDefault="00BB5691">
                <w:pPr>
                  <w:pStyle w:val="a8"/>
                  <w:rPr>
                    <w:sz w:val="24"/>
                    <w:szCs w:val="24"/>
                  </w:rPr>
                </w:pPr>
                <w:r>
                  <w:rPr>
                    <w:sz w:val="24"/>
                    <w:szCs w:val="24"/>
                  </w:rPr>
                  <w:t xml:space="preserve">— </w:t>
                </w:r>
                <w:r w:rsidR="000B1C95">
                  <w:rPr>
                    <w:sz w:val="24"/>
                    <w:szCs w:val="24"/>
                  </w:rPr>
                  <w:fldChar w:fldCharType="begin"/>
                </w:r>
                <w:r>
                  <w:rPr>
                    <w:sz w:val="24"/>
                    <w:szCs w:val="24"/>
                  </w:rPr>
                  <w:instrText xml:space="preserve"> PAGE  \* MERGEFORMAT </w:instrText>
                </w:r>
                <w:r w:rsidR="000B1C95">
                  <w:rPr>
                    <w:sz w:val="24"/>
                    <w:szCs w:val="24"/>
                  </w:rPr>
                  <w:fldChar w:fldCharType="separate"/>
                </w:r>
                <w:r w:rsidR="00B70DA1">
                  <w:rPr>
                    <w:noProof/>
                    <w:sz w:val="24"/>
                    <w:szCs w:val="24"/>
                  </w:rPr>
                  <w:t>8</w:t>
                </w:r>
                <w:r w:rsidR="000B1C95">
                  <w:rPr>
                    <w:sz w:val="24"/>
                    <w:szCs w:val="24"/>
                  </w:rPr>
                  <w:fldChar w:fldCharType="end"/>
                </w:r>
                <w:r>
                  <w:rPr>
                    <w:sz w:val="24"/>
                    <w:szCs w:val="24"/>
                  </w:rPr>
                  <w:t xml:space="preserve"> —</w:t>
                </w:r>
              </w:p>
            </w:txbxContent>
          </v:textbox>
          <w10:wrap anchorx="margin"/>
        </v:shape>
      </w:pict>
    </w:r>
  </w:p>
  <w:p w:rsidR="000B1C95" w:rsidRDefault="000B1C95">
    <w:pPr>
      <w:pStyle w:val="a8"/>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95" w:rsidRDefault="000B1C95">
    <w:pPr>
      <w:pStyle w:val="a8"/>
      <w:jc w:val="right"/>
      <w:rPr>
        <w:rFonts w:ascii="Times New Roman" w:hAnsi="Times New Roman" w:cs="Times New Roman"/>
        <w:sz w:val="24"/>
        <w:szCs w:val="24"/>
      </w:rPr>
    </w:pPr>
    <w:r w:rsidRPr="000B1C95">
      <w:rPr>
        <w:sz w:val="24"/>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0B1C95" w:rsidRDefault="00BB5691">
                <w:pPr>
                  <w:pStyle w:val="a8"/>
                  <w:rPr>
                    <w:sz w:val="24"/>
                    <w:szCs w:val="24"/>
                  </w:rPr>
                </w:pPr>
                <w:r>
                  <w:rPr>
                    <w:sz w:val="24"/>
                    <w:szCs w:val="24"/>
                  </w:rPr>
                  <w:t xml:space="preserve">— </w:t>
                </w:r>
                <w:r w:rsidR="000B1C95">
                  <w:rPr>
                    <w:sz w:val="24"/>
                    <w:szCs w:val="24"/>
                  </w:rPr>
                  <w:fldChar w:fldCharType="begin"/>
                </w:r>
                <w:r>
                  <w:rPr>
                    <w:sz w:val="24"/>
                    <w:szCs w:val="24"/>
                  </w:rPr>
                  <w:instrText xml:space="preserve"> PAGE  \* MERGEFORMAT </w:instrText>
                </w:r>
                <w:r w:rsidR="000B1C95">
                  <w:rPr>
                    <w:sz w:val="24"/>
                    <w:szCs w:val="24"/>
                  </w:rPr>
                  <w:fldChar w:fldCharType="separate"/>
                </w:r>
                <w:r w:rsidR="00B70DA1">
                  <w:rPr>
                    <w:noProof/>
                    <w:sz w:val="24"/>
                    <w:szCs w:val="24"/>
                  </w:rPr>
                  <w:t>9</w:t>
                </w:r>
                <w:r w:rsidR="000B1C95">
                  <w:rPr>
                    <w:sz w:val="24"/>
                    <w:szCs w:val="24"/>
                  </w:rPr>
                  <w:fldChar w:fldCharType="end"/>
                </w:r>
                <w:r>
                  <w:rPr>
                    <w:sz w:val="24"/>
                    <w:szCs w:val="24"/>
                  </w:rPr>
                  <w:t xml:space="preserve"> —</w:t>
                </w:r>
              </w:p>
            </w:txbxContent>
          </v:textbox>
          <w10:wrap anchorx="margin"/>
        </v:shape>
      </w:pict>
    </w:r>
  </w:p>
  <w:p w:rsidR="000B1C95" w:rsidRDefault="000B1C95">
    <w:pPr>
      <w:pStyle w:val="a8"/>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691" w:rsidRDefault="00BB5691" w:rsidP="000B1C95">
      <w:r>
        <w:separator/>
      </w:r>
    </w:p>
  </w:footnote>
  <w:footnote w:type="continuationSeparator" w:id="1">
    <w:p w:rsidR="00BB5691" w:rsidRDefault="00BB5691" w:rsidP="000B1C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Q3ZWQxNjZlMjgyOWJjOWJjNTIzZjA5YzhlN2ZmOTQifQ=="/>
  </w:docVars>
  <w:rsids>
    <w:rsidRoot w:val="00751031"/>
    <w:rsid w:val="00007BB8"/>
    <w:rsid w:val="00012B6D"/>
    <w:rsid w:val="00015C29"/>
    <w:rsid w:val="00027585"/>
    <w:rsid w:val="00032DFC"/>
    <w:rsid w:val="00037DDC"/>
    <w:rsid w:val="00041428"/>
    <w:rsid w:val="00056825"/>
    <w:rsid w:val="00057F70"/>
    <w:rsid w:val="000B1C95"/>
    <w:rsid w:val="000C23CD"/>
    <w:rsid w:val="000C2FA4"/>
    <w:rsid w:val="000C482F"/>
    <w:rsid w:val="000E15BB"/>
    <w:rsid w:val="000F0858"/>
    <w:rsid w:val="000F39D7"/>
    <w:rsid w:val="000F426A"/>
    <w:rsid w:val="0012619A"/>
    <w:rsid w:val="001375F1"/>
    <w:rsid w:val="0015097D"/>
    <w:rsid w:val="001532F2"/>
    <w:rsid w:val="00155693"/>
    <w:rsid w:val="00163DB6"/>
    <w:rsid w:val="00187D77"/>
    <w:rsid w:val="00191A5A"/>
    <w:rsid w:val="001A69AB"/>
    <w:rsid w:val="001B10D2"/>
    <w:rsid w:val="001C6A42"/>
    <w:rsid w:val="001D0ECC"/>
    <w:rsid w:val="0020335E"/>
    <w:rsid w:val="00205A16"/>
    <w:rsid w:val="00206B16"/>
    <w:rsid w:val="00220854"/>
    <w:rsid w:val="0022523F"/>
    <w:rsid w:val="002A1BD3"/>
    <w:rsid w:val="002A5869"/>
    <w:rsid w:val="002B3306"/>
    <w:rsid w:val="002E03FA"/>
    <w:rsid w:val="002F0676"/>
    <w:rsid w:val="002F40DF"/>
    <w:rsid w:val="00322B28"/>
    <w:rsid w:val="00327842"/>
    <w:rsid w:val="00354EE5"/>
    <w:rsid w:val="00367DE4"/>
    <w:rsid w:val="003929D5"/>
    <w:rsid w:val="00397AD6"/>
    <w:rsid w:val="003B2D83"/>
    <w:rsid w:val="003D0F3E"/>
    <w:rsid w:val="003D5838"/>
    <w:rsid w:val="003F0289"/>
    <w:rsid w:val="003F1629"/>
    <w:rsid w:val="0040267B"/>
    <w:rsid w:val="00426908"/>
    <w:rsid w:val="004366F1"/>
    <w:rsid w:val="00447864"/>
    <w:rsid w:val="004563D8"/>
    <w:rsid w:val="00472BE8"/>
    <w:rsid w:val="00493FE7"/>
    <w:rsid w:val="004B0B82"/>
    <w:rsid w:val="004B6866"/>
    <w:rsid w:val="004C036D"/>
    <w:rsid w:val="004C1AAD"/>
    <w:rsid w:val="004D1363"/>
    <w:rsid w:val="004D543A"/>
    <w:rsid w:val="004F47D1"/>
    <w:rsid w:val="00515C7E"/>
    <w:rsid w:val="00535E3B"/>
    <w:rsid w:val="00556E25"/>
    <w:rsid w:val="005640FD"/>
    <w:rsid w:val="005806F6"/>
    <w:rsid w:val="005B5B7A"/>
    <w:rsid w:val="005C19DB"/>
    <w:rsid w:val="005E27E5"/>
    <w:rsid w:val="005E333B"/>
    <w:rsid w:val="005F4110"/>
    <w:rsid w:val="005F6F3B"/>
    <w:rsid w:val="00601623"/>
    <w:rsid w:val="00616ED8"/>
    <w:rsid w:val="00630672"/>
    <w:rsid w:val="00635628"/>
    <w:rsid w:val="00670392"/>
    <w:rsid w:val="00672E5A"/>
    <w:rsid w:val="006B2551"/>
    <w:rsid w:val="006D0FF0"/>
    <w:rsid w:val="006D40F6"/>
    <w:rsid w:val="006E06BE"/>
    <w:rsid w:val="006E59E4"/>
    <w:rsid w:val="007002D8"/>
    <w:rsid w:val="00700971"/>
    <w:rsid w:val="007177E1"/>
    <w:rsid w:val="00741485"/>
    <w:rsid w:val="007447BD"/>
    <w:rsid w:val="00751031"/>
    <w:rsid w:val="0078110C"/>
    <w:rsid w:val="007B1E09"/>
    <w:rsid w:val="007C6C38"/>
    <w:rsid w:val="007D6E17"/>
    <w:rsid w:val="00804B3B"/>
    <w:rsid w:val="008206E2"/>
    <w:rsid w:val="00822E6F"/>
    <w:rsid w:val="00834BB9"/>
    <w:rsid w:val="00846BF7"/>
    <w:rsid w:val="008530F9"/>
    <w:rsid w:val="0085433B"/>
    <w:rsid w:val="00870CFE"/>
    <w:rsid w:val="008B55B9"/>
    <w:rsid w:val="008D0740"/>
    <w:rsid w:val="008D5631"/>
    <w:rsid w:val="008E2057"/>
    <w:rsid w:val="008E46A9"/>
    <w:rsid w:val="008E5E6D"/>
    <w:rsid w:val="00907996"/>
    <w:rsid w:val="00924564"/>
    <w:rsid w:val="009544F0"/>
    <w:rsid w:val="00986FDE"/>
    <w:rsid w:val="009B03F2"/>
    <w:rsid w:val="009B28CF"/>
    <w:rsid w:val="009F1D03"/>
    <w:rsid w:val="00A032A3"/>
    <w:rsid w:val="00A66563"/>
    <w:rsid w:val="00A86D0A"/>
    <w:rsid w:val="00AC17B3"/>
    <w:rsid w:val="00AC1A70"/>
    <w:rsid w:val="00AD0139"/>
    <w:rsid w:val="00AD52F7"/>
    <w:rsid w:val="00AE03EC"/>
    <w:rsid w:val="00B37401"/>
    <w:rsid w:val="00B5741B"/>
    <w:rsid w:val="00B700D3"/>
    <w:rsid w:val="00B70DA1"/>
    <w:rsid w:val="00B7689D"/>
    <w:rsid w:val="00BA6823"/>
    <w:rsid w:val="00BB5691"/>
    <w:rsid w:val="00BB663E"/>
    <w:rsid w:val="00BC1218"/>
    <w:rsid w:val="00BD3608"/>
    <w:rsid w:val="00BE26C3"/>
    <w:rsid w:val="00BF5F08"/>
    <w:rsid w:val="00BF7AAE"/>
    <w:rsid w:val="00C026AE"/>
    <w:rsid w:val="00C24AAA"/>
    <w:rsid w:val="00C362C0"/>
    <w:rsid w:val="00C36FFC"/>
    <w:rsid w:val="00C442D7"/>
    <w:rsid w:val="00C628CA"/>
    <w:rsid w:val="00C62EC0"/>
    <w:rsid w:val="00C72CA6"/>
    <w:rsid w:val="00C73708"/>
    <w:rsid w:val="00C86A87"/>
    <w:rsid w:val="00C87170"/>
    <w:rsid w:val="00C91883"/>
    <w:rsid w:val="00C923AB"/>
    <w:rsid w:val="00CC75F3"/>
    <w:rsid w:val="00CD48EF"/>
    <w:rsid w:val="00CD4CDD"/>
    <w:rsid w:val="00D12700"/>
    <w:rsid w:val="00D31D21"/>
    <w:rsid w:val="00D32AF8"/>
    <w:rsid w:val="00D571AD"/>
    <w:rsid w:val="00D80ED6"/>
    <w:rsid w:val="00DD6DE7"/>
    <w:rsid w:val="00E24005"/>
    <w:rsid w:val="00E37992"/>
    <w:rsid w:val="00E771E1"/>
    <w:rsid w:val="00E920BE"/>
    <w:rsid w:val="00EA1422"/>
    <w:rsid w:val="00EB22F9"/>
    <w:rsid w:val="00EB4129"/>
    <w:rsid w:val="00ED4250"/>
    <w:rsid w:val="00ED4374"/>
    <w:rsid w:val="00EE31BE"/>
    <w:rsid w:val="00EE416B"/>
    <w:rsid w:val="00EE6787"/>
    <w:rsid w:val="00EE75CD"/>
    <w:rsid w:val="00EF633B"/>
    <w:rsid w:val="00F036C7"/>
    <w:rsid w:val="00F10D72"/>
    <w:rsid w:val="00F46AAF"/>
    <w:rsid w:val="00F538CA"/>
    <w:rsid w:val="00F71132"/>
    <w:rsid w:val="00F82914"/>
    <w:rsid w:val="00F85CB4"/>
    <w:rsid w:val="00F91B55"/>
    <w:rsid w:val="00FC45C3"/>
    <w:rsid w:val="00FD4D63"/>
    <w:rsid w:val="00FE28B7"/>
    <w:rsid w:val="00FE4E7C"/>
    <w:rsid w:val="00FE6A75"/>
    <w:rsid w:val="013A5295"/>
    <w:rsid w:val="01D85CD3"/>
    <w:rsid w:val="01E7073C"/>
    <w:rsid w:val="03DC084E"/>
    <w:rsid w:val="06A030BD"/>
    <w:rsid w:val="0E3128A0"/>
    <w:rsid w:val="14FE2627"/>
    <w:rsid w:val="15E9199D"/>
    <w:rsid w:val="15EA414A"/>
    <w:rsid w:val="16DD7C12"/>
    <w:rsid w:val="196B4880"/>
    <w:rsid w:val="203B796F"/>
    <w:rsid w:val="22350B2D"/>
    <w:rsid w:val="22B41814"/>
    <w:rsid w:val="23053BAF"/>
    <w:rsid w:val="24FD3B3B"/>
    <w:rsid w:val="28342E25"/>
    <w:rsid w:val="294974E7"/>
    <w:rsid w:val="29D84AB1"/>
    <w:rsid w:val="2DE00249"/>
    <w:rsid w:val="2F424FCB"/>
    <w:rsid w:val="32F313C9"/>
    <w:rsid w:val="375E135C"/>
    <w:rsid w:val="3DBD7EBC"/>
    <w:rsid w:val="40CA5579"/>
    <w:rsid w:val="43036D67"/>
    <w:rsid w:val="48CA2D02"/>
    <w:rsid w:val="53706488"/>
    <w:rsid w:val="542D593B"/>
    <w:rsid w:val="56213141"/>
    <w:rsid w:val="56755377"/>
    <w:rsid w:val="5832583F"/>
    <w:rsid w:val="5D1033D7"/>
    <w:rsid w:val="61A83E37"/>
    <w:rsid w:val="64726B72"/>
    <w:rsid w:val="75C354DA"/>
    <w:rsid w:val="7B087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Closing" w:uiPriority="99" w:unhideWhenUsed="1" w:qFormat="1"/>
    <w:lsdException w:name="Default Paragraph Font" w:semiHidden="1" w:uiPriority="1" w:unhideWhenUsed="1" w:qFormat="1"/>
    <w:lsdException w:name="Body Text" w:qFormat="1"/>
    <w:lsdException w:name="Subtitle" w:qFormat="1"/>
    <w:lsdException w:name="Salutation" w:uiPriority="99" w:unhideWhenUsed="1"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B1C95"/>
    <w:pPr>
      <w:widowControl w:val="0"/>
      <w:jc w:val="both"/>
    </w:pPr>
    <w:rPr>
      <w:kern w:val="2"/>
      <w:sz w:val="21"/>
      <w:szCs w:val="24"/>
    </w:rPr>
  </w:style>
  <w:style w:type="paragraph" w:styleId="1">
    <w:name w:val="heading 1"/>
    <w:basedOn w:val="a"/>
    <w:next w:val="a"/>
    <w:link w:val="1Char"/>
    <w:qFormat/>
    <w:rsid w:val="000B1C95"/>
    <w:pPr>
      <w:keepNext/>
      <w:keepLines/>
      <w:spacing w:before="340" w:after="330" w:line="578" w:lineRule="auto"/>
      <w:outlineLvl w:val="0"/>
    </w:pPr>
    <w:rPr>
      <w:b/>
      <w:bCs/>
      <w:kern w:val="44"/>
      <w:sz w:val="44"/>
      <w:szCs w:val="44"/>
    </w:rPr>
  </w:style>
  <w:style w:type="paragraph" w:styleId="4">
    <w:name w:val="heading 4"/>
    <w:basedOn w:val="a"/>
    <w:next w:val="a"/>
    <w:link w:val="4Char"/>
    <w:uiPriority w:val="9"/>
    <w:qFormat/>
    <w:rsid w:val="000B1C95"/>
    <w:pPr>
      <w:widowControl/>
      <w:spacing w:before="100" w:beforeAutospacing="1" w:after="100" w:afterAutospacing="1"/>
      <w:jc w:val="left"/>
      <w:outlineLvl w:val="3"/>
    </w:pPr>
    <w:rPr>
      <w:rFonts w:ascii="宋体" w:eastAsia="宋体" w:hAnsi="宋体" w:cs="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B1C95"/>
  </w:style>
  <w:style w:type="paragraph" w:styleId="a4">
    <w:name w:val="Salutation"/>
    <w:basedOn w:val="a"/>
    <w:next w:val="a"/>
    <w:uiPriority w:val="99"/>
    <w:unhideWhenUsed/>
    <w:qFormat/>
    <w:rsid w:val="000B1C95"/>
    <w:rPr>
      <w:rFonts w:ascii="仿宋_GB2312" w:eastAsia="仿宋_GB2312"/>
      <w:sz w:val="32"/>
      <w:szCs w:val="32"/>
    </w:rPr>
  </w:style>
  <w:style w:type="paragraph" w:styleId="a5">
    <w:name w:val="Closing"/>
    <w:basedOn w:val="a"/>
    <w:uiPriority w:val="99"/>
    <w:unhideWhenUsed/>
    <w:qFormat/>
    <w:rsid w:val="000B1C95"/>
    <w:pPr>
      <w:ind w:leftChars="2100" w:left="100"/>
    </w:pPr>
    <w:rPr>
      <w:rFonts w:ascii="仿宋_GB2312" w:eastAsia="仿宋_GB2312"/>
      <w:sz w:val="32"/>
      <w:szCs w:val="32"/>
    </w:rPr>
  </w:style>
  <w:style w:type="paragraph" w:styleId="a6">
    <w:name w:val="Date"/>
    <w:basedOn w:val="a"/>
    <w:next w:val="a"/>
    <w:link w:val="Char"/>
    <w:qFormat/>
    <w:rsid w:val="000B1C95"/>
    <w:pPr>
      <w:ind w:leftChars="2500" w:left="100"/>
    </w:pPr>
  </w:style>
  <w:style w:type="paragraph" w:styleId="a7">
    <w:name w:val="Balloon Text"/>
    <w:basedOn w:val="a"/>
    <w:link w:val="Char0"/>
    <w:qFormat/>
    <w:rsid w:val="000B1C95"/>
    <w:rPr>
      <w:sz w:val="18"/>
      <w:szCs w:val="18"/>
    </w:rPr>
  </w:style>
  <w:style w:type="paragraph" w:styleId="a8">
    <w:name w:val="footer"/>
    <w:basedOn w:val="a"/>
    <w:link w:val="Char1"/>
    <w:uiPriority w:val="99"/>
    <w:qFormat/>
    <w:rsid w:val="000B1C95"/>
    <w:pPr>
      <w:tabs>
        <w:tab w:val="center" w:pos="4153"/>
        <w:tab w:val="right" w:pos="8306"/>
      </w:tabs>
      <w:snapToGrid w:val="0"/>
      <w:jc w:val="left"/>
    </w:pPr>
    <w:rPr>
      <w:sz w:val="18"/>
      <w:szCs w:val="18"/>
    </w:rPr>
  </w:style>
  <w:style w:type="paragraph" w:styleId="a9">
    <w:name w:val="header"/>
    <w:basedOn w:val="a"/>
    <w:link w:val="Char2"/>
    <w:qFormat/>
    <w:rsid w:val="000B1C95"/>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rsid w:val="000B1C95"/>
    <w:pPr>
      <w:widowControl/>
      <w:spacing w:before="100" w:beforeAutospacing="1" w:after="100" w:afterAutospacing="1" w:line="420" w:lineRule="exact"/>
      <w:jc w:val="left"/>
    </w:pPr>
    <w:rPr>
      <w:rFonts w:ascii="宋体" w:eastAsia="宋体" w:hAnsi="宋体" w:cs="宋体"/>
      <w:kern w:val="0"/>
      <w:sz w:val="24"/>
    </w:rPr>
  </w:style>
  <w:style w:type="table" w:styleId="ab">
    <w:name w:val="Table Grid"/>
    <w:basedOn w:val="a2"/>
    <w:qFormat/>
    <w:rsid w:val="000B1C95"/>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0B1C95"/>
  </w:style>
  <w:style w:type="character" w:customStyle="1" w:styleId="Char2">
    <w:name w:val="页眉 Char"/>
    <w:basedOn w:val="a1"/>
    <w:link w:val="a9"/>
    <w:qFormat/>
    <w:rsid w:val="000B1C95"/>
    <w:rPr>
      <w:kern w:val="2"/>
      <w:sz w:val="18"/>
      <w:szCs w:val="18"/>
    </w:rPr>
  </w:style>
  <w:style w:type="character" w:customStyle="1" w:styleId="Char1">
    <w:name w:val="页脚 Char"/>
    <w:basedOn w:val="a1"/>
    <w:link w:val="a8"/>
    <w:uiPriority w:val="99"/>
    <w:qFormat/>
    <w:rsid w:val="000B1C95"/>
    <w:rPr>
      <w:kern w:val="2"/>
      <w:sz w:val="18"/>
      <w:szCs w:val="18"/>
    </w:rPr>
  </w:style>
  <w:style w:type="character" w:customStyle="1" w:styleId="Char0">
    <w:name w:val="批注框文本 Char"/>
    <w:basedOn w:val="a1"/>
    <w:link w:val="a7"/>
    <w:qFormat/>
    <w:rsid w:val="000B1C95"/>
    <w:rPr>
      <w:kern w:val="2"/>
      <w:sz w:val="18"/>
      <w:szCs w:val="18"/>
    </w:rPr>
  </w:style>
  <w:style w:type="character" w:customStyle="1" w:styleId="Char">
    <w:name w:val="日期 Char"/>
    <w:basedOn w:val="a1"/>
    <w:link w:val="a6"/>
    <w:qFormat/>
    <w:rsid w:val="000B1C95"/>
    <w:rPr>
      <w:kern w:val="2"/>
      <w:sz w:val="21"/>
      <w:szCs w:val="24"/>
    </w:rPr>
  </w:style>
  <w:style w:type="paragraph" w:styleId="ad">
    <w:name w:val="List Paragraph"/>
    <w:basedOn w:val="a"/>
    <w:uiPriority w:val="34"/>
    <w:qFormat/>
    <w:rsid w:val="000B1C95"/>
    <w:pPr>
      <w:ind w:firstLineChars="200" w:firstLine="420"/>
    </w:pPr>
    <w:rPr>
      <w:szCs w:val="22"/>
    </w:rPr>
  </w:style>
  <w:style w:type="character" w:customStyle="1" w:styleId="4Char">
    <w:name w:val="标题 4 Char"/>
    <w:basedOn w:val="a1"/>
    <w:link w:val="4"/>
    <w:uiPriority w:val="9"/>
    <w:qFormat/>
    <w:rsid w:val="000B1C95"/>
    <w:rPr>
      <w:rFonts w:ascii="宋体" w:eastAsia="宋体" w:hAnsi="宋体" w:cs="宋体"/>
      <w:b/>
      <w:bCs/>
      <w:sz w:val="24"/>
      <w:szCs w:val="24"/>
    </w:rPr>
  </w:style>
  <w:style w:type="paragraph" w:customStyle="1" w:styleId="Char3">
    <w:name w:val="Char"/>
    <w:basedOn w:val="a"/>
    <w:qFormat/>
    <w:rsid w:val="000B1C95"/>
    <w:pPr>
      <w:widowControl/>
      <w:spacing w:line="240" w:lineRule="exact"/>
      <w:jc w:val="left"/>
    </w:pPr>
    <w:rPr>
      <w:rFonts w:ascii="Verdana" w:eastAsia="宋体" w:hAnsi="Verdana" w:cs="Times New Roman"/>
      <w:kern w:val="0"/>
      <w:sz w:val="24"/>
    </w:rPr>
  </w:style>
  <w:style w:type="character" w:customStyle="1" w:styleId="1Char">
    <w:name w:val="标题 1 Char"/>
    <w:basedOn w:val="a1"/>
    <w:link w:val="1"/>
    <w:qFormat/>
    <w:rsid w:val="000B1C95"/>
    <w:rPr>
      <w:b/>
      <w:bCs/>
      <w:kern w:val="44"/>
      <w:sz w:val="44"/>
      <w:szCs w:val="44"/>
    </w:rPr>
  </w:style>
  <w:style w:type="paragraph" w:customStyle="1" w:styleId="ae">
    <w:name w:val="年报正文"/>
    <w:basedOn w:val="a0"/>
    <w:qFormat/>
    <w:rsid w:val="000B1C95"/>
    <w:pPr>
      <w:adjustRightInd w:val="0"/>
      <w:snapToGrid w:val="0"/>
      <w:spacing w:line="520" w:lineRule="exact"/>
      <w:ind w:firstLineChars="200" w:firstLine="480"/>
    </w:pPr>
    <w:rPr>
      <w:sz w:val="24"/>
      <w:szCs w:val="32"/>
    </w:rPr>
  </w:style>
  <w:style w:type="paragraph" w:customStyle="1" w:styleId="af">
    <w:name w:val="年报三标"/>
    <w:basedOn w:val="a"/>
    <w:qFormat/>
    <w:rsid w:val="000B1C95"/>
    <w:pPr>
      <w:spacing w:beforeLines="50" w:afterLines="50" w:line="520" w:lineRule="exact"/>
      <w:ind w:firstLineChars="200" w:firstLine="480"/>
    </w:pPr>
    <w:rPr>
      <w:rFonts w:ascii="Calibri" w:hAnsi="Calibri"/>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4300F65-828C-479F-8BDB-E85232914C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771</Words>
  <Characters>4396</Characters>
  <Application>Microsoft Office Word</Application>
  <DocSecurity>0</DocSecurity>
  <Lines>36</Lines>
  <Paragraphs>10</Paragraphs>
  <ScaleCrop>false</ScaleCrop>
  <Company>Sky123.Org</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108</cp:lastModifiedBy>
  <cp:revision>5</cp:revision>
  <cp:lastPrinted>2022-08-11T02:51:00Z</cp:lastPrinted>
  <dcterms:created xsi:type="dcterms:W3CDTF">2021-10-20T01:11:00Z</dcterms:created>
  <dcterms:modified xsi:type="dcterms:W3CDTF">2022-12-08T07:42:00Z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94DCFAC1B71249B0B1DE1744679AC02E</vt:lpwstr>
  </property>
</Properties>
</file>