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B6" w:rsidRDefault="009920E3">
      <w:pPr>
        <w:spacing w:line="560" w:lineRule="exact"/>
        <w:jc w:val="center"/>
        <w:outlineLvl w:val="0"/>
        <w:rPr>
          <w:rFonts w:ascii="Times New Roman" w:eastAsia="方正小标宋简体" w:hAnsi="Times New Roman"/>
          <w:color w:val="000000"/>
          <w:sz w:val="44"/>
          <w:szCs w:val="44"/>
        </w:rPr>
      </w:pPr>
      <w:bookmarkStart w:id="0" w:name="_GoBack"/>
      <w:bookmarkEnd w:id="0"/>
      <w:r>
        <w:rPr>
          <w:rFonts w:ascii="Times New Roman" w:eastAsia="方正小标宋简体" w:hAnsi="Times New Roman"/>
          <w:color w:val="000000"/>
          <w:sz w:val="44"/>
          <w:szCs w:val="44"/>
        </w:rPr>
        <w:t>湖南铁路科技职业技术学院</w:t>
      </w:r>
      <w:r>
        <w:rPr>
          <w:rFonts w:ascii="Times New Roman" w:eastAsia="方正小标宋简体" w:hAnsi="Times New Roman" w:hint="eastAsia"/>
          <w:color w:val="000000"/>
          <w:kern w:val="0"/>
          <w:sz w:val="44"/>
          <w:szCs w:val="44"/>
          <w:lang/>
        </w:rPr>
        <w:t>2021</w:t>
      </w:r>
      <w:r>
        <w:rPr>
          <w:rFonts w:ascii="Times New Roman" w:eastAsia="方正小标宋简体" w:hAnsi="Times New Roman"/>
          <w:color w:val="000000"/>
          <w:kern w:val="0"/>
          <w:sz w:val="44"/>
          <w:szCs w:val="44"/>
          <w:lang/>
        </w:rPr>
        <w:t>-</w:t>
      </w:r>
      <w:r>
        <w:rPr>
          <w:rFonts w:ascii="Times New Roman" w:eastAsia="方正小标宋简体" w:hAnsi="Times New Roman" w:hint="eastAsia"/>
          <w:color w:val="000000"/>
          <w:kern w:val="0"/>
          <w:sz w:val="44"/>
          <w:szCs w:val="44"/>
          <w:lang/>
        </w:rPr>
        <w:t>2022</w:t>
      </w:r>
      <w:r>
        <w:rPr>
          <w:rFonts w:ascii="Times New Roman" w:eastAsia="方正小标宋简体" w:hAnsi="Times New Roman"/>
          <w:color w:val="000000"/>
          <w:kern w:val="0"/>
          <w:sz w:val="44"/>
          <w:szCs w:val="44"/>
          <w:lang/>
        </w:rPr>
        <w:t>学年信息公开工作年度报告</w:t>
      </w:r>
    </w:p>
    <w:p w:rsidR="00202FB6" w:rsidRDefault="00202FB6">
      <w:pPr>
        <w:spacing w:line="560" w:lineRule="exact"/>
        <w:rPr>
          <w:rFonts w:ascii="Times New Roman" w:eastAsia="方正仿宋_GB2312" w:hAnsi="Times New Roman"/>
          <w:color w:val="000000"/>
          <w:sz w:val="32"/>
          <w:szCs w:val="32"/>
        </w:rPr>
      </w:pP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为深入贯彻《高等学校信息公开办法》（教育部令第</w:t>
      </w:r>
      <w:r>
        <w:rPr>
          <w:rFonts w:ascii="Times New Roman" w:eastAsia="方正仿宋_GB2312" w:hAnsi="Times New Roman"/>
          <w:color w:val="000000"/>
          <w:sz w:val="32"/>
          <w:szCs w:val="32"/>
        </w:rPr>
        <w:t>29</w:t>
      </w:r>
      <w:r>
        <w:rPr>
          <w:rFonts w:ascii="Times New Roman" w:eastAsia="方正仿宋_GB2312" w:hAnsi="Times New Roman"/>
          <w:color w:val="000000"/>
          <w:sz w:val="32"/>
          <w:szCs w:val="32"/>
        </w:rPr>
        <w:t>号），按照《教育部关于公布</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高等学校信息公开事项清单</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的通知》（教办函〔</w:t>
      </w:r>
      <w:r>
        <w:rPr>
          <w:rFonts w:ascii="Times New Roman" w:eastAsia="方正仿宋_GB2312" w:hAnsi="Times New Roman"/>
          <w:color w:val="000000"/>
          <w:sz w:val="32"/>
          <w:szCs w:val="32"/>
        </w:rPr>
        <w:t>2014</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23</w:t>
      </w:r>
      <w:r>
        <w:rPr>
          <w:rFonts w:ascii="Times New Roman" w:eastAsia="方正仿宋_GB2312" w:hAnsi="Times New Roman"/>
          <w:color w:val="000000"/>
          <w:sz w:val="32"/>
          <w:szCs w:val="32"/>
        </w:rPr>
        <w:t>号）及《教育部办公厅关于做好</w:t>
      </w:r>
      <w:r>
        <w:rPr>
          <w:rFonts w:ascii="Times New Roman" w:eastAsia="方正仿宋_GB2312" w:hAnsi="Times New Roman"/>
          <w:color w:val="000000"/>
          <w:sz w:val="32"/>
          <w:szCs w:val="32"/>
        </w:rPr>
        <w:t>2022</w:t>
      </w:r>
      <w:r>
        <w:rPr>
          <w:rFonts w:ascii="Times New Roman" w:eastAsia="方正仿宋_GB2312" w:hAnsi="Times New Roman"/>
          <w:color w:val="000000"/>
          <w:sz w:val="32"/>
          <w:szCs w:val="32"/>
        </w:rPr>
        <w:t>年高校信息公开年度报告工作的通知》有关文件精神，编制此报告。全文内容包括</w:t>
      </w:r>
      <w:r>
        <w:rPr>
          <w:rFonts w:ascii="Times New Roman" w:eastAsia="方正仿宋_GB2312" w:hAnsi="Times New Roman"/>
          <w:color w:val="000000"/>
          <w:sz w:val="32"/>
          <w:szCs w:val="32"/>
        </w:rPr>
        <w:t>概述</w:t>
      </w:r>
      <w:r>
        <w:rPr>
          <w:rFonts w:ascii="Times New Roman" w:eastAsia="方正仿宋_GB2312" w:hAnsi="Times New Roman"/>
          <w:color w:val="000000"/>
          <w:sz w:val="32"/>
          <w:szCs w:val="32"/>
        </w:rPr>
        <w:t>；</w:t>
      </w:r>
      <w:r>
        <w:rPr>
          <w:rFonts w:ascii="Times New Roman" w:eastAsia="方正仿宋_GB2312" w:hAnsi="Times New Roman"/>
          <w:color w:val="000000"/>
          <w:kern w:val="0"/>
          <w:sz w:val="32"/>
          <w:szCs w:val="32"/>
        </w:rPr>
        <w:t>主动公开情况</w:t>
      </w:r>
      <w:r>
        <w:rPr>
          <w:rFonts w:ascii="Times New Roman" w:eastAsia="方正仿宋_GB2312" w:hAnsi="Times New Roman"/>
          <w:color w:val="000000"/>
          <w:kern w:val="0"/>
          <w:sz w:val="32"/>
          <w:szCs w:val="32"/>
        </w:rPr>
        <w:t>；</w:t>
      </w:r>
      <w:r>
        <w:rPr>
          <w:rFonts w:ascii="Times New Roman" w:eastAsia="方正仿宋_GB2312" w:hAnsi="Times New Roman"/>
          <w:color w:val="000000"/>
          <w:sz w:val="32"/>
          <w:szCs w:val="32"/>
        </w:rPr>
        <w:t>依申请公开和不予公开情况；</w:t>
      </w:r>
      <w:r>
        <w:rPr>
          <w:rFonts w:ascii="Times New Roman" w:eastAsia="方正仿宋_GB2312" w:hAnsi="Times New Roman"/>
          <w:color w:val="000000"/>
          <w:sz w:val="32"/>
          <w:szCs w:val="32"/>
        </w:rPr>
        <w:t>对信息公开的评议情况</w:t>
      </w:r>
      <w:r>
        <w:rPr>
          <w:rFonts w:ascii="Times New Roman" w:eastAsia="方正仿宋_GB2312" w:hAnsi="Times New Roman"/>
          <w:color w:val="000000"/>
          <w:sz w:val="32"/>
          <w:szCs w:val="32"/>
        </w:rPr>
        <w:t>；</w:t>
      </w:r>
      <w:r>
        <w:rPr>
          <w:rFonts w:ascii="Times New Roman" w:eastAsia="方正仿宋_GB2312" w:hAnsi="Times New Roman"/>
          <w:color w:val="000000"/>
          <w:kern w:val="0"/>
          <w:sz w:val="32"/>
          <w:szCs w:val="32"/>
        </w:rPr>
        <w:t>因学校信息公开工作受到举报、复议、诉讼的情况</w:t>
      </w:r>
      <w:r>
        <w:rPr>
          <w:rFonts w:ascii="Times New Roman" w:eastAsia="方正仿宋_GB2312" w:hAnsi="Times New Roman"/>
          <w:color w:val="000000"/>
          <w:kern w:val="0"/>
          <w:sz w:val="32"/>
          <w:szCs w:val="32"/>
        </w:rPr>
        <w:t>；</w:t>
      </w:r>
      <w:r>
        <w:rPr>
          <w:rFonts w:ascii="Times New Roman" w:eastAsia="方正仿宋_GB2312" w:hAnsi="Times New Roman"/>
          <w:color w:val="000000"/>
          <w:kern w:val="0"/>
          <w:sz w:val="32"/>
          <w:szCs w:val="32"/>
        </w:rPr>
        <w:t>本年度信息公开工作的新做法新举措、主要经验、问题和下一步改进措施；清单事项公开情况表</w:t>
      </w:r>
      <w:r>
        <w:rPr>
          <w:rFonts w:ascii="Times New Roman" w:eastAsia="方正仿宋_GB2312" w:hAnsi="Times New Roman"/>
          <w:color w:val="000000"/>
          <w:sz w:val="32"/>
          <w:szCs w:val="32"/>
        </w:rPr>
        <w:t>等。本报告中所列统计数据的起止时间为</w:t>
      </w:r>
      <w:r>
        <w:rPr>
          <w:rFonts w:ascii="Times New Roman" w:eastAsia="方正仿宋_GB2312" w:hAnsi="Times New Roman"/>
          <w:color w:val="000000"/>
          <w:sz w:val="32"/>
          <w:szCs w:val="32"/>
        </w:rPr>
        <w:t>20</w:t>
      </w:r>
      <w:r>
        <w:rPr>
          <w:rFonts w:ascii="Times New Roman" w:eastAsia="方正仿宋_GB2312" w:hAnsi="Times New Roman" w:hint="eastAsia"/>
          <w:color w:val="000000"/>
          <w:sz w:val="32"/>
          <w:szCs w:val="32"/>
        </w:rPr>
        <w:t>21</w:t>
      </w:r>
      <w:r>
        <w:rPr>
          <w:rFonts w:ascii="Times New Roman" w:eastAsia="方正仿宋_GB2312" w:hAnsi="Times New Roman"/>
          <w:color w:val="000000"/>
          <w:sz w:val="32"/>
          <w:szCs w:val="32"/>
        </w:rPr>
        <w:t>年</w:t>
      </w:r>
      <w:r>
        <w:rPr>
          <w:rFonts w:ascii="Times New Roman" w:eastAsia="方正仿宋_GB2312" w:hAnsi="Times New Roman"/>
          <w:color w:val="000000"/>
          <w:sz w:val="32"/>
          <w:szCs w:val="32"/>
        </w:rPr>
        <w:t>9</w:t>
      </w:r>
      <w:r>
        <w:rPr>
          <w:rFonts w:ascii="Times New Roman" w:eastAsia="方正仿宋_GB2312" w:hAnsi="Times New Roman"/>
          <w:color w:val="000000"/>
          <w:sz w:val="32"/>
          <w:szCs w:val="32"/>
        </w:rPr>
        <w:t>月</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日到</w:t>
      </w:r>
      <w:r>
        <w:rPr>
          <w:rFonts w:ascii="Times New Roman" w:eastAsia="方正仿宋_GB2312" w:hAnsi="Times New Roman" w:hint="eastAsia"/>
          <w:color w:val="000000"/>
          <w:sz w:val="32"/>
          <w:szCs w:val="32"/>
        </w:rPr>
        <w:t>2022</w:t>
      </w:r>
      <w:r>
        <w:rPr>
          <w:rFonts w:ascii="Times New Roman" w:eastAsia="方正仿宋_GB2312" w:hAnsi="Times New Roman"/>
          <w:color w:val="000000"/>
          <w:sz w:val="32"/>
          <w:szCs w:val="32"/>
        </w:rPr>
        <w:t>年</w:t>
      </w:r>
      <w:r>
        <w:rPr>
          <w:rFonts w:ascii="Times New Roman" w:eastAsia="方正仿宋_GB2312" w:hAnsi="Times New Roman"/>
          <w:color w:val="000000"/>
          <w:sz w:val="32"/>
          <w:szCs w:val="32"/>
        </w:rPr>
        <w:t>8</w:t>
      </w:r>
      <w:r>
        <w:rPr>
          <w:rFonts w:ascii="Times New Roman" w:eastAsia="方正仿宋_GB2312" w:hAnsi="Times New Roman"/>
          <w:color w:val="000000"/>
          <w:sz w:val="32"/>
          <w:szCs w:val="32"/>
        </w:rPr>
        <w:t>月</w:t>
      </w:r>
      <w:r>
        <w:rPr>
          <w:rFonts w:ascii="Times New Roman" w:eastAsia="方正仿宋_GB2312" w:hAnsi="Times New Roman"/>
          <w:color w:val="000000"/>
          <w:sz w:val="32"/>
          <w:szCs w:val="32"/>
        </w:rPr>
        <w:t>31</w:t>
      </w:r>
      <w:r>
        <w:rPr>
          <w:rFonts w:ascii="Times New Roman" w:eastAsia="方正仿宋_GB2312" w:hAnsi="Times New Roman"/>
          <w:color w:val="000000"/>
          <w:sz w:val="32"/>
          <w:szCs w:val="32"/>
        </w:rPr>
        <w:t>日。本报告由</w:t>
      </w:r>
      <w:r>
        <w:rPr>
          <w:rFonts w:ascii="Times New Roman" w:eastAsia="方正仿宋_GB2312" w:hAnsi="Times New Roman"/>
          <w:color w:val="000000"/>
          <w:sz w:val="32"/>
          <w:szCs w:val="32"/>
        </w:rPr>
        <w:t>湖南铁路科技职业技术学院官网</w:t>
      </w:r>
      <w:r>
        <w:rPr>
          <w:rFonts w:ascii="Times New Roman" w:eastAsia="方正仿宋_GB2312" w:hAnsi="Times New Roman"/>
          <w:color w:val="000000"/>
          <w:sz w:val="32"/>
          <w:szCs w:val="32"/>
        </w:rPr>
        <w:t>对社会发布。</w:t>
      </w:r>
    </w:p>
    <w:p w:rsidR="00202FB6" w:rsidRDefault="009920E3">
      <w:pPr>
        <w:spacing w:line="56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一、概述</w:t>
      </w:r>
    </w:p>
    <w:p w:rsidR="00202FB6" w:rsidRDefault="009920E3">
      <w:pPr>
        <w:widowControl/>
        <w:spacing w:line="560" w:lineRule="exact"/>
        <w:ind w:firstLineChars="200" w:firstLine="640"/>
        <w:outlineLvl w:val="1"/>
        <w:rPr>
          <w:rFonts w:ascii="楷体" w:eastAsia="楷体" w:hAnsi="楷体" w:cs="楷体"/>
          <w:color w:val="000000"/>
          <w:kern w:val="0"/>
          <w:sz w:val="32"/>
          <w:szCs w:val="32"/>
          <w:lang/>
        </w:rPr>
      </w:pPr>
      <w:r>
        <w:rPr>
          <w:rFonts w:ascii="楷体" w:eastAsia="楷体" w:hAnsi="楷体" w:cs="楷体"/>
          <w:color w:val="000000"/>
          <w:kern w:val="0"/>
          <w:sz w:val="32"/>
          <w:szCs w:val="32"/>
          <w:lang/>
        </w:rPr>
        <w:t>（一）持续完善信息公开工作体系</w:t>
      </w:r>
    </w:p>
    <w:p w:rsidR="00202FB6" w:rsidRDefault="009920E3">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学院高度重视信息公开制度机制建设，持续完善信息公开工作体系。着力推进信息公开工作的常态化、制度化、规范化。注重将信息公开工作与学院发展相结合，将信息公开视为依法治校与推进综合改革的基础性工作。按照教育部、省教育厅信息公开相关要求，梳理近年来学校信息公开工作内容，总结经验，完善不足，进一步对信息公开的内容、原则、形式等做了全面、详尽的规定，规范信息</w:t>
      </w:r>
      <w:r>
        <w:rPr>
          <w:rFonts w:ascii="Times New Roman" w:eastAsia="方正仿宋_GB2312" w:hAnsi="Times New Roman"/>
          <w:color w:val="000000"/>
          <w:sz w:val="32"/>
          <w:szCs w:val="32"/>
        </w:rPr>
        <w:lastRenderedPageBreak/>
        <w:t>公开的发布方式和流程，及时编制信息公开工作年度报告。党政办公室作为信息公开工作牵头部门，不断强化信息公开工作统筹，明确《清单》公开事项相关责任单位和具体督办人员，职</w:t>
      </w:r>
      <w:r>
        <w:rPr>
          <w:rFonts w:ascii="Times New Roman" w:eastAsia="方正仿宋_GB2312" w:hAnsi="Times New Roman"/>
          <w:color w:val="000000"/>
          <w:sz w:val="32"/>
          <w:szCs w:val="32"/>
        </w:rPr>
        <w:t>责到岗任务到人，并将信息公开工作作为各二级单位年度考核任务，切实采取有效措施进行监督，确保信息公开工作的平稳、有序开展。</w:t>
      </w:r>
    </w:p>
    <w:p w:rsidR="00202FB6" w:rsidRDefault="009920E3">
      <w:pPr>
        <w:spacing w:line="560" w:lineRule="exact"/>
        <w:ind w:firstLineChars="200" w:firstLine="640"/>
        <w:rPr>
          <w:rFonts w:ascii="楷体" w:eastAsia="楷体" w:hAnsi="楷体" w:cs="楷体"/>
          <w:color w:val="000000"/>
          <w:kern w:val="0"/>
          <w:sz w:val="32"/>
          <w:szCs w:val="32"/>
          <w:lang/>
        </w:rPr>
      </w:pPr>
      <w:r>
        <w:rPr>
          <w:rFonts w:ascii="楷体" w:eastAsia="楷体" w:hAnsi="楷体" w:cs="楷体"/>
          <w:color w:val="000000"/>
          <w:kern w:val="0"/>
          <w:sz w:val="32"/>
          <w:szCs w:val="32"/>
          <w:lang/>
        </w:rPr>
        <w:t>（</w:t>
      </w:r>
      <w:r>
        <w:rPr>
          <w:rFonts w:ascii="楷体" w:eastAsia="楷体" w:hAnsi="楷体" w:cs="楷体" w:hint="eastAsia"/>
          <w:color w:val="000000"/>
          <w:kern w:val="0"/>
          <w:sz w:val="32"/>
          <w:szCs w:val="32"/>
          <w:lang/>
        </w:rPr>
        <w:t>二</w:t>
      </w:r>
      <w:r>
        <w:rPr>
          <w:rFonts w:ascii="楷体" w:eastAsia="楷体" w:hAnsi="楷体" w:cs="楷体"/>
          <w:color w:val="000000"/>
          <w:kern w:val="0"/>
          <w:sz w:val="32"/>
          <w:szCs w:val="32"/>
          <w:lang/>
        </w:rPr>
        <w:t>）持续提升信息公开工作实效</w:t>
      </w:r>
    </w:p>
    <w:p w:rsidR="00202FB6" w:rsidRDefault="009920E3">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hint="eastAsia"/>
          <w:color w:val="000000"/>
          <w:sz w:val="32"/>
          <w:szCs w:val="32"/>
        </w:rPr>
        <w:t>我院坚决加强决策过程公开，利用校园网站、“两微一端”、广播、宣传栏等校内媒体矩阵，结合学院第三次党代会召开的重要契机，就关乎师生员工切身利益的相关重大决策广泛征询、听取师生员工的意见反馈。第三次党代会代表先后听取审议了《中国共产党湖南铁路科技职业技术学院第二届委员会工作报告》《中国共产党湖南铁路科技职业技术学院第二届纪律检查委员会工作报告》，并召开了</w:t>
      </w:r>
      <w:r>
        <w:rPr>
          <w:rFonts w:ascii="Times New Roman" w:eastAsia="方正仿宋_GB2312" w:hAnsi="Times New Roman" w:hint="eastAsia"/>
          <w:color w:val="000000"/>
          <w:sz w:val="32"/>
          <w:szCs w:val="32"/>
        </w:rPr>
        <w:t>3</w:t>
      </w:r>
      <w:r>
        <w:rPr>
          <w:rFonts w:ascii="Times New Roman" w:eastAsia="方正仿宋_GB2312" w:hAnsi="Times New Roman" w:hint="eastAsia"/>
          <w:color w:val="000000"/>
          <w:sz w:val="32"/>
          <w:szCs w:val="32"/>
        </w:rPr>
        <w:t>次会</w:t>
      </w:r>
      <w:r>
        <w:rPr>
          <w:rFonts w:ascii="Times New Roman" w:eastAsia="方正仿宋_GB2312" w:hAnsi="Times New Roman" w:hint="eastAsia"/>
          <w:color w:val="000000"/>
          <w:sz w:val="32"/>
          <w:szCs w:val="32"/>
        </w:rPr>
        <w:t>议。代表们围绕中心议大事，畅谈学校高质量发展路径。学校严格执行公众参与、法务审核等法定程序，不断完善信息公开保密审查和监督检查机制，严格落实政务信息公开审查制度，并经常对二级机构进行保密意识及保密工作培训，建立健全信息发布保密审查机制，确保涉密信息不公开、公开信息不涉密。此外还进一步提升校园信息化服务水平，</w:t>
      </w:r>
      <w:r>
        <w:rPr>
          <w:rFonts w:ascii="Times New Roman" w:eastAsia="方正仿宋_GB2312" w:hAnsi="Times New Roman" w:hint="eastAsia"/>
          <w:color w:val="000000"/>
          <w:sz w:val="32"/>
          <w:szCs w:val="32"/>
        </w:rPr>
        <w:t>2021</w:t>
      </w:r>
      <w:r>
        <w:rPr>
          <w:rFonts w:ascii="Times New Roman" w:eastAsia="方正仿宋_GB2312" w:hAnsi="Times New Roman" w:hint="eastAsia"/>
          <w:color w:val="000000"/>
          <w:sz w:val="32"/>
          <w:szCs w:val="32"/>
        </w:rPr>
        <w:t>年，学校被中央电化教育馆授予“职业院校数字校园建设样板校”，构建以师生为中心、以服务为导向、以教育教学改革为重点的校园信息化生态。</w:t>
      </w:r>
    </w:p>
    <w:p w:rsidR="00202FB6" w:rsidRDefault="009920E3">
      <w:pPr>
        <w:widowControl/>
        <w:spacing w:line="560" w:lineRule="exact"/>
        <w:ind w:firstLineChars="200" w:firstLine="640"/>
        <w:outlineLvl w:val="1"/>
        <w:rPr>
          <w:rFonts w:ascii="楷体" w:eastAsia="楷体" w:hAnsi="楷体" w:cs="楷体"/>
          <w:color w:val="000000"/>
          <w:kern w:val="0"/>
          <w:sz w:val="32"/>
          <w:szCs w:val="32"/>
          <w:lang/>
        </w:rPr>
      </w:pPr>
      <w:r>
        <w:rPr>
          <w:rFonts w:ascii="楷体" w:eastAsia="楷体" w:hAnsi="楷体" w:cs="楷体"/>
          <w:color w:val="000000"/>
          <w:kern w:val="0"/>
          <w:sz w:val="32"/>
          <w:szCs w:val="32"/>
          <w:lang/>
        </w:rPr>
        <w:lastRenderedPageBreak/>
        <w:t>（</w:t>
      </w:r>
      <w:r>
        <w:rPr>
          <w:rFonts w:ascii="楷体" w:eastAsia="楷体" w:hAnsi="楷体" w:cs="楷体" w:hint="eastAsia"/>
          <w:color w:val="000000"/>
          <w:kern w:val="0"/>
          <w:sz w:val="32"/>
          <w:szCs w:val="32"/>
          <w:lang/>
        </w:rPr>
        <w:t>三</w:t>
      </w:r>
      <w:r>
        <w:rPr>
          <w:rFonts w:ascii="楷体" w:eastAsia="楷体" w:hAnsi="楷体" w:cs="楷体"/>
          <w:color w:val="000000"/>
          <w:kern w:val="0"/>
          <w:sz w:val="32"/>
          <w:szCs w:val="32"/>
          <w:lang/>
        </w:rPr>
        <w:t>）持续畅通信息公开工作渠道</w:t>
      </w:r>
    </w:p>
    <w:p w:rsidR="00202FB6" w:rsidRDefault="009920E3">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学院继续依托校园网、钉钉、微博、</w:t>
      </w:r>
      <w:r>
        <w:rPr>
          <w:rFonts w:ascii="Times New Roman" w:eastAsia="方正仿宋_GB2312" w:hAnsi="Times New Roman"/>
          <w:color w:val="000000"/>
          <w:sz w:val="32"/>
          <w:szCs w:val="32"/>
        </w:rPr>
        <w:t>微信、抖音、视频号等各类载体进行信息公开，逐步扩展信息公开数量，提升信息公开质量，及时准确发布相关信息。学院每日及时公开校领导及各二级单位政务值班安排，并在钉钉及时发布各类通知部署、动态及荣誉。召开党代会、教代会，征集办理代表提案，就师生关注的热点、难点问题提出解决方案。建立</w:t>
      </w:r>
      <w:r>
        <w:rPr>
          <w:rFonts w:ascii="Times New Roman" w:eastAsia="方正仿宋_GB2312" w:hAnsi="Times New Roman"/>
          <w:color w:val="000000"/>
          <w:sz w:val="32"/>
          <w:szCs w:val="32"/>
        </w:rPr>
        <w:t>OA</w:t>
      </w:r>
      <w:r>
        <w:rPr>
          <w:rFonts w:ascii="Times New Roman" w:eastAsia="方正仿宋_GB2312" w:hAnsi="Times New Roman"/>
          <w:color w:val="000000"/>
          <w:sz w:val="32"/>
          <w:szCs w:val="32"/>
        </w:rPr>
        <w:t>督察督办系统，全面系统进行任务办理和工作质量考核，并将每月的任务办理及立项情况在督导工作简报中进行通报，推进相关工作落实。根据疫情防控需要和往年迎新工作经验，对迎新系统功能进行了优化升级，新增了新生基础信息核对、疫情防控资料线上审核</w:t>
      </w:r>
      <w:r>
        <w:rPr>
          <w:rFonts w:ascii="Times New Roman" w:eastAsia="方正仿宋_GB2312" w:hAnsi="Times New Roman"/>
          <w:color w:val="000000"/>
          <w:sz w:val="32"/>
          <w:szCs w:val="32"/>
        </w:rPr>
        <w:t>、学平险新系统数据对接等功能，在疫情防控背景下为师生获取信息、办理事务提供便捷。通过积极开展党史学习教育</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我为师生办实事</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实践活动，领导担任班主任等，加强了领导与学生对话，畅通学校与学生之间的交流渠道。</w:t>
      </w:r>
    </w:p>
    <w:p w:rsidR="00202FB6" w:rsidRDefault="009920E3">
      <w:pPr>
        <w:widowControl/>
        <w:spacing w:line="560" w:lineRule="exact"/>
        <w:ind w:firstLineChars="200" w:firstLine="640"/>
        <w:outlineLvl w:val="1"/>
        <w:rPr>
          <w:rFonts w:ascii="楷体" w:eastAsia="楷体" w:hAnsi="楷体" w:cs="楷体"/>
          <w:color w:val="000000"/>
          <w:kern w:val="0"/>
          <w:sz w:val="32"/>
          <w:szCs w:val="32"/>
          <w:lang/>
        </w:rPr>
      </w:pPr>
      <w:r>
        <w:rPr>
          <w:rFonts w:ascii="楷体" w:eastAsia="楷体" w:hAnsi="楷体" w:cs="楷体"/>
          <w:color w:val="000000"/>
          <w:kern w:val="0"/>
          <w:sz w:val="32"/>
          <w:szCs w:val="32"/>
          <w:lang/>
        </w:rPr>
        <w:t>（</w:t>
      </w:r>
      <w:r>
        <w:rPr>
          <w:rFonts w:ascii="楷体" w:eastAsia="楷体" w:hAnsi="楷体" w:cs="楷体" w:hint="eastAsia"/>
          <w:color w:val="000000"/>
          <w:kern w:val="0"/>
          <w:sz w:val="32"/>
          <w:szCs w:val="32"/>
          <w:lang/>
        </w:rPr>
        <w:t>四</w:t>
      </w:r>
      <w:r>
        <w:rPr>
          <w:rFonts w:ascii="楷体" w:eastAsia="楷体" w:hAnsi="楷体" w:cs="楷体"/>
          <w:color w:val="000000"/>
          <w:kern w:val="0"/>
          <w:sz w:val="32"/>
          <w:szCs w:val="32"/>
          <w:lang/>
        </w:rPr>
        <w:t>）加强重点领域信息公开，丰富信息公开内容</w:t>
      </w:r>
    </w:p>
    <w:p w:rsidR="00202FB6" w:rsidRDefault="009920E3">
      <w:pPr>
        <w:widowControl/>
        <w:spacing w:line="560" w:lineRule="exact"/>
        <w:ind w:firstLineChars="200" w:firstLine="640"/>
        <w:outlineLvl w:val="0"/>
        <w:rPr>
          <w:rFonts w:ascii="Times New Roman" w:eastAsia="方正仿宋_GB2312" w:hAnsi="Times New Roman"/>
          <w:color w:val="000000"/>
          <w:sz w:val="32"/>
          <w:szCs w:val="32"/>
        </w:rPr>
      </w:pPr>
      <w:r>
        <w:rPr>
          <w:rFonts w:ascii="Times New Roman" w:eastAsia="方正仿宋_GB2312" w:hAnsi="Times New Roman"/>
          <w:color w:val="000000"/>
          <w:sz w:val="32"/>
          <w:szCs w:val="32"/>
        </w:rPr>
        <w:t>学院严格按照《高等学校信息公开办法》、教育部《高等学校信息公开事项清单》要求，重点加强招生、财务、人事招聘等重点领域信息公开，不断丰富信息公开内容</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积极回应社会关注热点</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通过校园网主页、招生就业处网站、学院官方微信公众号等平台，及时发布各类招生简章、招生专业目录、收支预决算、人事信息、教学信息、学生管理信息等。在招生信息方面，学院认真落实阳光招</w:t>
      </w:r>
      <w:r>
        <w:rPr>
          <w:rFonts w:ascii="Times New Roman" w:eastAsia="方正仿宋_GB2312" w:hAnsi="Times New Roman"/>
          <w:color w:val="000000"/>
          <w:sz w:val="32"/>
          <w:szCs w:val="32"/>
        </w:rPr>
        <w:lastRenderedPageBreak/>
        <w:t>生工程，重点做好招生简章、相关政策、录取结果公示，定期在校园网、微信公众号平台发布学院有关招生情况。就业信息方面，认真贯彻党中央国务院和省市关于毕业生就业工作相关文件精神，扎实做好</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六稳</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六保</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工作任务，毕业生就业数据一日一更新，一周一上报，保证了全国就业监测系统和湖南省就业监测系统对我校毕业生就业情况的实时监测，受到教育厅领导多</w:t>
      </w:r>
      <w:r>
        <w:rPr>
          <w:rFonts w:ascii="Times New Roman" w:eastAsia="方正仿宋_GB2312" w:hAnsi="Times New Roman"/>
          <w:color w:val="000000"/>
          <w:sz w:val="32"/>
          <w:szCs w:val="32"/>
        </w:rPr>
        <w:t>次公开表扬。学院设立了财务查询系统，及时公布相关财务信息，通过此系统，教职工可查询工资发放情况、科研经费到账、报销和结余情况等。在人事方面，通过上级主管部门网站、学院网站、微信公众号，分类发布招聘信息，公开公示招聘工作全程，保证了人才选拔引进工作的公开、公平、公正、竞争、择优。</w:t>
      </w:r>
    </w:p>
    <w:p w:rsidR="00202FB6" w:rsidRDefault="009920E3">
      <w:pPr>
        <w:widowControl/>
        <w:numPr>
          <w:ilvl w:val="0"/>
          <w:numId w:val="1"/>
        </w:numPr>
        <w:spacing w:line="56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主动公开情况</w:t>
      </w:r>
    </w:p>
    <w:p w:rsidR="00202FB6" w:rsidRDefault="009920E3">
      <w:pPr>
        <w:widowControl/>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kern w:val="0"/>
          <w:sz w:val="32"/>
          <w:szCs w:val="32"/>
          <w:lang/>
        </w:rPr>
        <w:t>2021-2022</w:t>
      </w:r>
      <w:r>
        <w:rPr>
          <w:rFonts w:ascii="Times New Roman" w:eastAsia="方正仿宋_GB2312" w:hAnsi="Times New Roman"/>
          <w:color w:val="000000"/>
          <w:kern w:val="0"/>
          <w:sz w:val="32"/>
          <w:szCs w:val="32"/>
          <w:lang/>
        </w:rPr>
        <w:t>学年，学院按照《清单》要求主要通过学院官网、教代会、</w:t>
      </w:r>
      <w:r>
        <w:rPr>
          <w:rFonts w:ascii="Times New Roman" w:eastAsia="方正仿宋_GB2312" w:hAnsi="Times New Roman"/>
          <w:color w:val="000000"/>
          <w:kern w:val="0"/>
          <w:sz w:val="32"/>
          <w:szCs w:val="32"/>
          <w:lang/>
        </w:rPr>
        <w:t>OA</w:t>
      </w:r>
      <w:r>
        <w:rPr>
          <w:rFonts w:ascii="Times New Roman" w:eastAsia="方正仿宋_GB2312" w:hAnsi="Times New Roman"/>
          <w:color w:val="000000"/>
          <w:kern w:val="0"/>
          <w:sz w:val="32"/>
          <w:szCs w:val="32"/>
          <w:lang/>
        </w:rPr>
        <w:t>平台、校报、校园电视台、督导简报、官方微博、微信公众号等多种方式公开信息。</w:t>
      </w:r>
      <w:r>
        <w:rPr>
          <w:rFonts w:ascii="Times New Roman" w:eastAsia="方正仿宋_GB2312" w:hAnsi="Times New Roman"/>
          <w:color w:val="000000"/>
          <w:kern w:val="0"/>
          <w:sz w:val="32"/>
          <w:szCs w:val="32"/>
          <w:lang/>
        </w:rPr>
        <w:t xml:space="preserve"> </w:t>
      </w:r>
    </w:p>
    <w:p w:rsidR="00202FB6" w:rsidRDefault="009920E3">
      <w:pPr>
        <w:widowControl/>
        <w:spacing w:line="560" w:lineRule="exact"/>
        <w:ind w:firstLineChars="200" w:firstLine="640"/>
        <w:outlineLvl w:val="1"/>
        <w:rPr>
          <w:rFonts w:ascii="楷体" w:eastAsia="楷体" w:hAnsi="楷体" w:cs="楷体"/>
          <w:color w:val="000000"/>
          <w:sz w:val="32"/>
          <w:szCs w:val="32"/>
        </w:rPr>
      </w:pPr>
      <w:r>
        <w:rPr>
          <w:rFonts w:ascii="楷体" w:eastAsia="楷体" w:hAnsi="楷体" w:cs="楷体" w:hint="eastAsia"/>
          <w:color w:val="000000"/>
          <w:kern w:val="0"/>
          <w:sz w:val="32"/>
          <w:szCs w:val="32"/>
          <w:lang/>
        </w:rPr>
        <w:t>（一）学院信息主动公开整体情况</w:t>
      </w:r>
      <w:r>
        <w:rPr>
          <w:rFonts w:ascii="楷体" w:eastAsia="楷体" w:hAnsi="楷体" w:cs="楷体" w:hint="eastAsia"/>
          <w:color w:val="000000"/>
          <w:kern w:val="0"/>
          <w:sz w:val="32"/>
          <w:szCs w:val="32"/>
          <w:lang/>
        </w:rPr>
        <w:t xml:space="preserve"> </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通过学院官网公开</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清单</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事项</w:t>
      </w:r>
      <w:r>
        <w:rPr>
          <w:rFonts w:ascii="Times New Roman" w:eastAsia="方正仿宋_GB2312" w:hAnsi="Times New Roman"/>
          <w:color w:val="000000"/>
          <w:sz w:val="32"/>
          <w:szCs w:val="32"/>
        </w:rPr>
        <w:t>情况。通过学院官网首页公开文类信息共计</w:t>
      </w:r>
      <w:r>
        <w:rPr>
          <w:rFonts w:ascii="Times New Roman" w:eastAsia="方正仿宋_GB2312" w:hAnsi="Times New Roman" w:hint="eastAsia"/>
          <w:color w:val="000000"/>
          <w:sz w:val="32"/>
          <w:szCs w:val="32"/>
        </w:rPr>
        <w:t>1722</w:t>
      </w:r>
      <w:r>
        <w:rPr>
          <w:rFonts w:ascii="Times New Roman" w:eastAsia="方正仿宋_GB2312" w:hAnsi="Times New Roman"/>
          <w:color w:val="000000"/>
          <w:sz w:val="32"/>
          <w:szCs w:val="32"/>
        </w:rPr>
        <w:t>条。学院重要决策文件类</w:t>
      </w:r>
      <w:r>
        <w:rPr>
          <w:rFonts w:ascii="Times New Roman" w:eastAsia="方正仿宋_GB2312" w:hAnsi="Times New Roman" w:hint="eastAsia"/>
          <w:color w:val="000000"/>
          <w:sz w:val="32"/>
          <w:szCs w:val="32"/>
        </w:rPr>
        <w:t>112</w:t>
      </w:r>
      <w:r>
        <w:rPr>
          <w:rFonts w:ascii="Times New Roman" w:eastAsia="方正仿宋_GB2312" w:hAnsi="Times New Roman"/>
          <w:color w:val="000000"/>
          <w:sz w:val="32"/>
          <w:szCs w:val="32"/>
        </w:rPr>
        <w:t>条，招生考试类</w:t>
      </w:r>
      <w:r>
        <w:rPr>
          <w:rFonts w:ascii="Times New Roman" w:eastAsia="方正仿宋_GB2312" w:hAnsi="Times New Roman" w:hint="eastAsia"/>
          <w:color w:val="000000"/>
          <w:sz w:val="32"/>
          <w:szCs w:val="32"/>
        </w:rPr>
        <w:t>39</w:t>
      </w:r>
      <w:r>
        <w:rPr>
          <w:rFonts w:ascii="Times New Roman" w:eastAsia="方正仿宋_GB2312" w:hAnsi="Times New Roman"/>
          <w:color w:val="000000"/>
          <w:sz w:val="32"/>
          <w:szCs w:val="32"/>
        </w:rPr>
        <w:t>条，就业信息</w:t>
      </w:r>
      <w:r>
        <w:rPr>
          <w:rFonts w:ascii="Times New Roman" w:eastAsia="方正仿宋_GB2312" w:hAnsi="Times New Roman" w:hint="eastAsia"/>
          <w:color w:val="000000"/>
          <w:sz w:val="32"/>
          <w:szCs w:val="32"/>
        </w:rPr>
        <w:t>203</w:t>
      </w:r>
      <w:r>
        <w:rPr>
          <w:rFonts w:ascii="Times New Roman" w:eastAsia="方正仿宋_GB2312" w:hAnsi="Times New Roman"/>
          <w:color w:val="000000"/>
          <w:sz w:val="32"/>
          <w:szCs w:val="32"/>
        </w:rPr>
        <w:t>条，人事招聘类信息</w:t>
      </w:r>
      <w:r>
        <w:rPr>
          <w:rFonts w:ascii="Times New Roman" w:eastAsia="方正仿宋_GB2312" w:hAnsi="Times New Roman" w:hint="eastAsia"/>
          <w:color w:val="000000"/>
          <w:sz w:val="32"/>
          <w:szCs w:val="32"/>
        </w:rPr>
        <w:t>6</w:t>
      </w:r>
      <w:r>
        <w:rPr>
          <w:rFonts w:ascii="Times New Roman" w:eastAsia="方正仿宋_GB2312" w:hAnsi="Times New Roman"/>
          <w:color w:val="000000"/>
          <w:sz w:val="32"/>
          <w:szCs w:val="32"/>
        </w:rPr>
        <w:t>条，科研相关信息</w:t>
      </w:r>
      <w:r>
        <w:rPr>
          <w:rFonts w:ascii="Times New Roman" w:eastAsia="方正仿宋_GB2312" w:hAnsi="Times New Roman" w:hint="eastAsia"/>
          <w:color w:val="000000"/>
          <w:sz w:val="32"/>
          <w:szCs w:val="32"/>
        </w:rPr>
        <w:t>59</w:t>
      </w:r>
      <w:r>
        <w:rPr>
          <w:rFonts w:ascii="Times New Roman" w:eastAsia="方正仿宋_GB2312" w:hAnsi="Times New Roman"/>
          <w:color w:val="000000"/>
          <w:sz w:val="32"/>
          <w:szCs w:val="32"/>
        </w:rPr>
        <w:t>条，其他</w:t>
      </w:r>
      <w:r>
        <w:rPr>
          <w:rFonts w:ascii="Times New Roman" w:eastAsia="方正仿宋_GB2312" w:hAnsi="Times New Roman" w:hint="eastAsia"/>
          <w:color w:val="000000"/>
          <w:sz w:val="32"/>
          <w:szCs w:val="32"/>
        </w:rPr>
        <w:t>1303</w:t>
      </w:r>
      <w:r>
        <w:rPr>
          <w:rFonts w:ascii="Times New Roman" w:eastAsia="方正仿宋_GB2312" w:hAnsi="Times New Roman"/>
          <w:color w:val="000000"/>
          <w:sz w:val="32"/>
          <w:szCs w:val="32"/>
        </w:rPr>
        <w:t>条。</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2.</w:t>
      </w:r>
      <w:r>
        <w:rPr>
          <w:rFonts w:ascii="Times New Roman" w:eastAsia="方正仿宋_GB2312" w:hAnsi="Times New Roman"/>
          <w:color w:val="000000"/>
          <w:sz w:val="32"/>
          <w:szCs w:val="32"/>
        </w:rPr>
        <w:t>通过二级院系官网公开信息情况。学院共有</w:t>
      </w:r>
      <w:r>
        <w:rPr>
          <w:rFonts w:ascii="Times New Roman" w:eastAsia="方正仿宋_GB2312" w:hAnsi="Times New Roman"/>
          <w:color w:val="000000"/>
          <w:sz w:val="32"/>
          <w:szCs w:val="32"/>
        </w:rPr>
        <w:t>10</w:t>
      </w:r>
      <w:r>
        <w:rPr>
          <w:rFonts w:ascii="Times New Roman" w:eastAsia="方正仿宋_GB2312" w:hAnsi="Times New Roman"/>
          <w:color w:val="000000"/>
          <w:sz w:val="32"/>
          <w:szCs w:val="32"/>
        </w:rPr>
        <w:t>个二级院系</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部门，共计公开</w:t>
      </w:r>
      <w:r>
        <w:rPr>
          <w:rFonts w:ascii="Times New Roman" w:eastAsia="方正仿宋_GB2312" w:hAnsi="Times New Roman" w:hint="eastAsia"/>
          <w:color w:val="000000"/>
          <w:sz w:val="32"/>
          <w:szCs w:val="32"/>
        </w:rPr>
        <w:t>632</w:t>
      </w:r>
      <w:r>
        <w:rPr>
          <w:rFonts w:ascii="Times New Roman" w:eastAsia="方正仿宋_GB2312" w:hAnsi="Times New Roman"/>
          <w:color w:val="000000"/>
          <w:sz w:val="32"/>
          <w:szCs w:val="32"/>
        </w:rPr>
        <w:t>条，其中铁道机车学院</w:t>
      </w:r>
      <w:r>
        <w:rPr>
          <w:rFonts w:ascii="Times New Roman" w:eastAsia="方正仿宋_GB2312" w:hAnsi="Times New Roman" w:hint="eastAsia"/>
          <w:color w:val="000000"/>
          <w:sz w:val="32"/>
          <w:szCs w:val="32"/>
        </w:rPr>
        <w:t>68</w:t>
      </w:r>
      <w:r>
        <w:rPr>
          <w:rFonts w:ascii="Times New Roman" w:eastAsia="方正仿宋_GB2312" w:hAnsi="Times New Roman"/>
          <w:color w:val="000000"/>
          <w:sz w:val="32"/>
          <w:szCs w:val="32"/>
        </w:rPr>
        <w:t>条，</w:t>
      </w:r>
      <w:r>
        <w:rPr>
          <w:rFonts w:ascii="Times New Roman" w:eastAsia="方正仿宋_GB2312" w:hAnsi="Times New Roman"/>
          <w:color w:val="000000"/>
          <w:sz w:val="32"/>
          <w:szCs w:val="32"/>
        </w:rPr>
        <w:lastRenderedPageBreak/>
        <w:t>铁道车辆学院</w:t>
      </w:r>
      <w:r>
        <w:rPr>
          <w:rFonts w:ascii="Times New Roman" w:eastAsia="方正仿宋_GB2312" w:hAnsi="Times New Roman" w:hint="eastAsia"/>
          <w:color w:val="000000"/>
          <w:sz w:val="32"/>
          <w:szCs w:val="32"/>
        </w:rPr>
        <w:t>232</w:t>
      </w:r>
      <w:r>
        <w:rPr>
          <w:rFonts w:ascii="Times New Roman" w:eastAsia="方正仿宋_GB2312" w:hAnsi="Times New Roman"/>
          <w:color w:val="000000"/>
          <w:sz w:val="32"/>
          <w:szCs w:val="32"/>
        </w:rPr>
        <w:t>条，铁道运输管理与经济学院</w:t>
      </w:r>
      <w:r>
        <w:rPr>
          <w:rFonts w:ascii="Times New Roman" w:eastAsia="方正仿宋_GB2312" w:hAnsi="Times New Roman" w:hint="eastAsia"/>
          <w:color w:val="000000"/>
          <w:sz w:val="32"/>
          <w:szCs w:val="32"/>
        </w:rPr>
        <w:t>158</w:t>
      </w:r>
      <w:r>
        <w:rPr>
          <w:rFonts w:ascii="Times New Roman" w:eastAsia="方正仿宋_GB2312" w:hAnsi="Times New Roman"/>
          <w:color w:val="000000"/>
          <w:sz w:val="32"/>
          <w:szCs w:val="32"/>
        </w:rPr>
        <w:t>条，铁道工程与信息学院</w:t>
      </w:r>
      <w:r>
        <w:rPr>
          <w:rFonts w:ascii="Times New Roman" w:eastAsia="方正仿宋_GB2312" w:hAnsi="Times New Roman" w:hint="eastAsia"/>
          <w:color w:val="000000"/>
          <w:sz w:val="32"/>
          <w:szCs w:val="32"/>
        </w:rPr>
        <w:t>58</w:t>
      </w:r>
      <w:r>
        <w:rPr>
          <w:rFonts w:ascii="Times New Roman" w:eastAsia="方正仿宋_GB2312" w:hAnsi="Times New Roman"/>
          <w:color w:val="000000"/>
          <w:sz w:val="32"/>
          <w:szCs w:val="32"/>
        </w:rPr>
        <w:t>条，铁道供电与电气学院</w:t>
      </w:r>
      <w:r>
        <w:rPr>
          <w:rFonts w:ascii="Times New Roman" w:eastAsia="方正仿宋_GB2312" w:hAnsi="Times New Roman" w:hint="eastAsia"/>
          <w:color w:val="000000"/>
          <w:sz w:val="32"/>
          <w:szCs w:val="32"/>
        </w:rPr>
        <w:t>49</w:t>
      </w:r>
      <w:r>
        <w:rPr>
          <w:rFonts w:ascii="Times New Roman" w:eastAsia="方正仿宋_GB2312" w:hAnsi="Times New Roman"/>
          <w:color w:val="000000"/>
          <w:sz w:val="32"/>
          <w:szCs w:val="32"/>
        </w:rPr>
        <w:t>条，继续教育与国际学院</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条，基础课部</w:t>
      </w:r>
      <w:r>
        <w:rPr>
          <w:rFonts w:ascii="Times New Roman" w:eastAsia="方正仿宋_GB2312" w:hAnsi="Times New Roman" w:hint="eastAsia"/>
          <w:color w:val="000000"/>
          <w:sz w:val="32"/>
          <w:szCs w:val="32"/>
        </w:rPr>
        <w:t>9</w:t>
      </w:r>
      <w:r>
        <w:rPr>
          <w:rFonts w:ascii="Times New Roman" w:eastAsia="方正仿宋_GB2312" w:hAnsi="Times New Roman"/>
          <w:color w:val="000000"/>
          <w:sz w:val="32"/>
          <w:szCs w:val="32"/>
        </w:rPr>
        <w:t>条，创新创业学院</w:t>
      </w:r>
      <w:r>
        <w:rPr>
          <w:rFonts w:ascii="Times New Roman" w:eastAsia="方正仿宋_GB2312" w:hAnsi="Times New Roman" w:hint="eastAsia"/>
          <w:color w:val="000000"/>
          <w:sz w:val="32"/>
          <w:szCs w:val="32"/>
        </w:rPr>
        <w:t>55</w:t>
      </w:r>
      <w:r>
        <w:rPr>
          <w:rFonts w:ascii="Times New Roman" w:eastAsia="方正仿宋_GB2312" w:hAnsi="Times New Roman"/>
          <w:color w:val="000000"/>
          <w:sz w:val="32"/>
          <w:szCs w:val="32"/>
        </w:rPr>
        <w:t>条，体育部</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条。</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3.</w:t>
      </w:r>
      <w:r>
        <w:rPr>
          <w:rFonts w:ascii="Times New Roman" w:eastAsia="方正仿宋_GB2312" w:hAnsi="Times New Roman"/>
          <w:color w:val="000000"/>
          <w:sz w:val="32"/>
          <w:szCs w:val="32"/>
        </w:rPr>
        <w:t>通过新闻发布会等发布信息情况。今年共计在学院官网学校要闻栏目发布新闻</w:t>
      </w:r>
      <w:r>
        <w:rPr>
          <w:rFonts w:ascii="Times New Roman" w:eastAsia="方正仿宋_GB2312" w:hAnsi="Times New Roman"/>
          <w:color w:val="000000"/>
          <w:sz w:val="32"/>
          <w:szCs w:val="32"/>
        </w:rPr>
        <w:t>143</w:t>
      </w:r>
      <w:r>
        <w:rPr>
          <w:rFonts w:ascii="Times New Roman" w:eastAsia="方正仿宋_GB2312" w:hAnsi="Times New Roman"/>
          <w:color w:val="000000"/>
          <w:sz w:val="32"/>
          <w:szCs w:val="32"/>
        </w:rPr>
        <w:t>条。在新华社、人民日报、中央电视台、中新社、学习强国</w:t>
      </w:r>
      <w:r>
        <w:rPr>
          <w:rFonts w:ascii="Times New Roman" w:eastAsia="方正仿宋_GB2312" w:hAnsi="Times New Roman"/>
          <w:color w:val="000000"/>
          <w:sz w:val="32"/>
          <w:szCs w:val="32"/>
        </w:rPr>
        <w:t>APP</w:t>
      </w:r>
      <w:r>
        <w:rPr>
          <w:rFonts w:ascii="Times New Roman" w:eastAsia="方正仿宋_GB2312" w:hAnsi="Times New Roman"/>
          <w:color w:val="000000"/>
          <w:sz w:val="32"/>
          <w:szCs w:val="32"/>
        </w:rPr>
        <w:t>、新浪、搜狐、网易、腾讯、澎湃新闻、现代教育网、《湖南日报》、湖南卫视、红网、《三湘都市报》、《潇湘晨报》、湖南教育电视台、湖南教育网、湖南教育新闻网、湖南教育政务网、湖南教育电视台、《今日头条》</w:t>
      </w:r>
      <w:r>
        <w:rPr>
          <w:rFonts w:ascii="Times New Roman" w:eastAsia="方正仿宋_GB2312" w:hAnsi="Times New Roman"/>
          <w:color w:val="000000"/>
          <w:sz w:val="32"/>
          <w:szCs w:val="32"/>
        </w:rPr>
        <w:t>APP</w:t>
      </w:r>
      <w:r>
        <w:rPr>
          <w:rFonts w:ascii="Times New Roman" w:eastAsia="方正仿宋_GB2312" w:hAnsi="Times New Roman"/>
          <w:color w:val="000000"/>
          <w:sz w:val="32"/>
          <w:szCs w:val="32"/>
        </w:rPr>
        <w:t>等媒体报道学校</w:t>
      </w:r>
      <w:r>
        <w:rPr>
          <w:rFonts w:ascii="Times New Roman" w:eastAsia="方正仿宋_GB2312" w:hAnsi="Times New Roman"/>
          <w:color w:val="000000"/>
          <w:sz w:val="32"/>
          <w:szCs w:val="32"/>
        </w:rPr>
        <w:t>1000</w:t>
      </w:r>
      <w:r>
        <w:rPr>
          <w:rFonts w:ascii="Times New Roman" w:eastAsia="方正仿宋_GB2312" w:hAnsi="Times New Roman"/>
          <w:color w:val="000000"/>
          <w:sz w:val="32"/>
          <w:szCs w:val="32"/>
        </w:rPr>
        <w:t>多次，充分满足了群众知情权。</w:t>
      </w:r>
    </w:p>
    <w:p w:rsidR="00202FB6" w:rsidRDefault="009920E3">
      <w:pPr>
        <w:widowControl/>
        <w:spacing w:line="560" w:lineRule="exact"/>
        <w:ind w:firstLineChars="200" w:firstLine="640"/>
        <w:outlineLvl w:val="1"/>
        <w:rPr>
          <w:rFonts w:ascii="Times New Roman" w:eastAsia="方正仿宋_GB2312" w:hAnsi="Times New Roman"/>
          <w:color w:val="000000"/>
          <w:sz w:val="32"/>
          <w:szCs w:val="32"/>
        </w:rPr>
      </w:pPr>
      <w:r>
        <w:rPr>
          <w:rFonts w:ascii="Times New Roman" w:eastAsia="方正仿宋_GB2312" w:hAnsi="Times New Roman"/>
          <w:color w:val="000000"/>
          <w:sz w:val="32"/>
          <w:szCs w:val="32"/>
        </w:rPr>
        <w:t>4.</w:t>
      </w:r>
      <w:r>
        <w:rPr>
          <w:rFonts w:ascii="Times New Roman" w:eastAsia="方正仿宋_GB2312" w:hAnsi="Times New Roman"/>
          <w:color w:val="000000"/>
          <w:sz w:val="32"/>
          <w:szCs w:val="32"/>
        </w:rPr>
        <w:t>通过《湖南铁路科技职院》报公开信息情况。刊发《湖南铁路科技职院》报</w:t>
      </w:r>
      <w:r>
        <w:rPr>
          <w:rFonts w:ascii="Times New Roman" w:eastAsia="方正仿宋_GB2312" w:hAnsi="Times New Roman"/>
          <w:color w:val="000000"/>
          <w:sz w:val="32"/>
          <w:szCs w:val="32"/>
        </w:rPr>
        <w:t>3</w:t>
      </w:r>
      <w:r>
        <w:rPr>
          <w:rFonts w:ascii="Times New Roman" w:eastAsia="方正仿宋_GB2312" w:hAnsi="Times New Roman"/>
          <w:color w:val="000000"/>
          <w:sz w:val="32"/>
          <w:szCs w:val="32"/>
        </w:rPr>
        <w:t>期（已改为季刊）</w:t>
      </w:r>
      <w:r>
        <w:rPr>
          <w:rFonts w:ascii="Times New Roman" w:eastAsia="方正仿宋_GB2312" w:hAnsi="Times New Roman" w:hint="eastAsia"/>
          <w:color w:val="000000"/>
          <w:sz w:val="32"/>
          <w:szCs w:val="32"/>
        </w:rPr>
        <w:t>。</w:t>
      </w:r>
      <w:r>
        <w:rPr>
          <w:rFonts w:ascii="Times New Roman" w:eastAsia="方正仿宋_GB2312" w:hAnsi="Times New Roman"/>
          <w:color w:val="000000"/>
          <w:sz w:val="32"/>
          <w:szCs w:val="32"/>
        </w:rPr>
        <w:t>通过微博、微信、抖音、视频号等新媒体公开信息情况。官微发布推文</w:t>
      </w:r>
      <w:r>
        <w:rPr>
          <w:rFonts w:ascii="Times New Roman" w:eastAsia="方正仿宋_GB2312" w:hAnsi="Times New Roman"/>
          <w:color w:val="000000"/>
          <w:sz w:val="32"/>
          <w:szCs w:val="32"/>
        </w:rPr>
        <w:t>173</w:t>
      </w:r>
      <w:r>
        <w:rPr>
          <w:rFonts w:ascii="Times New Roman" w:eastAsia="方正仿宋_GB2312" w:hAnsi="Times New Roman"/>
          <w:color w:val="000000"/>
          <w:sz w:val="32"/>
          <w:szCs w:val="32"/>
        </w:rPr>
        <w:t>条，阅读总量</w:t>
      </w:r>
      <w:r>
        <w:rPr>
          <w:rFonts w:ascii="Times New Roman" w:eastAsia="方正仿宋_GB2312" w:hAnsi="Times New Roman"/>
          <w:color w:val="000000"/>
          <w:sz w:val="32"/>
          <w:szCs w:val="32"/>
        </w:rPr>
        <w:t>114</w:t>
      </w:r>
      <w:r>
        <w:rPr>
          <w:rFonts w:ascii="Times New Roman" w:eastAsia="方正仿宋_GB2312" w:hAnsi="Times New Roman"/>
          <w:color w:val="000000"/>
          <w:sz w:val="32"/>
          <w:szCs w:val="32"/>
        </w:rPr>
        <w:t>万；官博发布信息</w:t>
      </w:r>
      <w:r>
        <w:rPr>
          <w:rFonts w:ascii="Times New Roman" w:eastAsia="方正仿宋_GB2312" w:hAnsi="Times New Roman"/>
          <w:color w:val="000000"/>
          <w:sz w:val="32"/>
          <w:szCs w:val="32"/>
        </w:rPr>
        <w:t>2649</w:t>
      </w:r>
      <w:r>
        <w:rPr>
          <w:rFonts w:ascii="Times New Roman" w:eastAsia="方正仿宋_GB2312" w:hAnsi="Times New Roman"/>
          <w:color w:val="000000"/>
          <w:sz w:val="32"/>
          <w:szCs w:val="32"/>
        </w:rPr>
        <w:t>条，阅读量</w:t>
      </w:r>
      <w:r>
        <w:rPr>
          <w:rFonts w:ascii="Times New Roman" w:eastAsia="方正仿宋_GB2312" w:hAnsi="Times New Roman"/>
          <w:color w:val="000000"/>
          <w:sz w:val="32"/>
          <w:szCs w:val="32"/>
        </w:rPr>
        <w:t>1890</w:t>
      </w:r>
      <w:r>
        <w:rPr>
          <w:rFonts w:ascii="Times New Roman" w:eastAsia="方正仿宋_GB2312" w:hAnsi="Times New Roman"/>
          <w:color w:val="000000"/>
          <w:sz w:val="32"/>
          <w:szCs w:val="32"/>
        </w:rPr>
        <w:t>万；官方</w:t>
      </w:r>
      <w:r>
        <w:rPr>
          <w:rFonts w:ascii="Times New Roman" w:eastAsia="方正仿宋_GB2312" w:hAnsi="Times New Roman"/>
          <w:color w:val="000000"/>
          <w:sz w:val="32"/>
          <w:szCs w:val="32"/>
        </w:rPr>
        <w:t>QQ</w:t>
      </w:r>
      <w:r>
        <w:rPr>
          <w:rFonts w:ascii="Times New Roman" w:eastAsia="方正仿宋_GB2312" w:hAnsi="Times New Roman"/>
          <w:color w:val="000000"/>
          <w:sz w:val="32"/>
          <w:szCs w:val="32"/>
        </w:rPr>
        <w:t>校园空间发布信息</w:t>
      </w:r>
      <w:r>
        <w:rPr>
          <w:rFonts w:ascii="Times New Roman" w:eastAsia="方正仿宋_GB2312" w:hAnsi="Times New Roman"/>
          <w:color w:val="000000"/>
          <w:sz w:val="32"/>
          <w:szCs w:val="32"/>
        </w:rPr>
        <w:t>1496</w:t>
      </w:r>
      <w:r>
        <w:rPr>
          <w:rFonts w:ascii="Times New Roman" w:eastAsia="方正仿宋_GB2312" w:hAnsi="Times New Roman"/>
          <w:color w:val="000000"/>
          <w:sz w:val="32"/>
          <w:szCs w:val="32"/>
        </w:rPr>
        <w:t>条，阅读量达</w:t>
      </w:r>
      <w:r>
        <w:rPr>
          <w:rFonts w:ascii="Times New Roman" w:eastAsia="方正仿宋_GB2312" w:hAnsi="Times New Roman"/>
          <w:color w:val="000000"/>
          <w:sz w:val="32"/>
          <w:szCs w:val="32"/>
        </w:rPr>
        <w:t>189</w:t>
      </w:r>
      <w:r>
        <w:rPr>
          <w:rFonts w:ascii="Times New Roman" w:eastAsia="方正仿宋_GB2312" w:hAnsi="Times New Roman"/>
          <w:color w:val="000000"/>
          <w:sz w:val="32"/>
          <w:szCs w:val="32"/>
        </w:rPr>
        <w:t>万；官方抖音发布视频</w:t>
      </w:r>
      <w:r>
        <w:rPr>
          <w:rFonts w:ascii="Times New Roman" w:eastAsia="方正仿宋_GB2312" w:hAnsi="Times New Roman"/>
          <w:color w:val="000000"/>
          <w:sz w:val="32"/>
          <w:szCs w:val="32"/>
        </w:rPr>
        <w:t>173</w:t>
      </w:r>
      <w:r>
        <w:rPr>
          <w:rFonts w:ascii="Times New Roman" w:eastAsia="方正仿宋_GB2312" w:hAnsi="Times New Roman"/>
          <w:color w:val="000000"/>
          <w:sz w:val="32"/>
          <w:szCs w:val="32"/>
        </w:rPr>
        <w:t>条，观看量达到了</w:t>
      </w:r>
      <w:r>
        <w:rPr>
          <w:rFonts w:ascii="Times New Roman" w:eastAsia="方正仿宋_GB2312" w:hAnsi="Times New Roman"/>
          <w:color w:val="000000"/>
          <w:sz w:val="32"/>
          <w:szCs w:val="32"/>
        </w:rPr>
        <w:t>981</w:t>
      </w:r>
      <w:r>
        <w:rPr>
          <w:rFonts w:ascii="Times New Roman" w:eastAsia="方正仿宋_GB2312" w:hAnsi="Times New Roman"/>
          <w:color w:val="000000"/>
          <w:sz w:val="32"/>
          <w:szCs w:val="32"/>
        </w:rPr>
        <w:t>多万，视频号发布视频</w:t>
      </w:r>
      <w:r>
        <w:rPr>
          <w:rFonts w:ascii="Times New Roman" w:eastAsia="方正仿宋_GB2312" w:hAnsi="Times New Roman"/>
          <w:color w:val="000000"/>
          <w:sz w:val="32"/>
          <w:szCs w:val="32"/>
        </w:rPr>
        <w:t>172</w:t>
      </w:r>
      <w:r>
        <w:rPr>
          <w:rFonts w:ascii="Times New Roman" w:eastAsia="方正仿宋_GB2312" w:hAnsi="Times New Roman"/>
          <w:color w:val="000000"/>
          <w:sz w:val="32"/>
          <w:szCs w:val="32"/>
        </w:rPr>
        <w:t>条，观看量近</w:t>
      </w:r>
      <w:r>
        <w:rPr>
          <w:rFonts w:ascii="Times New Roman" w:eastAsia="方正仿宋_GB2312" w:hAnsi="Times New Roman"/>
          <w:color w:val="000000"/>
          <w:sz w:val="32"/>
          <w:szCs w:val="32"/>
        </w:rPr>
        <w:t>200</w:t>
      </w:r>
      <w:r>
        <w:rPr>
          <w:rFonts w:ascii="Times New Roman" w:eastAsia="方正仿宋_GB2312" w:hAnsi="Times New Roman"/>
          <w:color w:val="000000"/>
          <w:sz w:val="32"/>
          <w:szCs w:val="32"/>
        </w:rPr>
        <w:t>万。官方微信订阅号在</w:t>
      </w:r>
      <w:r>
        <w:rPr>
          <w:rFonts w:ascii="Times New Roman" w:eastAsia="方正仿宋_GB2312" w:hAnsi="Times New Roman"/>
          <w:color w:val="000000"/>
          <w:sz w:val="32"/>
          <w:szCs w:val="32"/>
        </w:rPr>
        <w:t>2021-2022</w:t>
      </w:r>
      <w:r>
        <w:rPr>
          <w:rFonts w:ascii="Times New Roman" w:eastAsia="方正仿宋_GB2312" w:hAnsi="Times New Roman"/>
          <w:color w:val="000000"/>
          <w:sz w:val="32"/>
          <w:szCs w:val="32"/>
        </w:rPr>
        <w:t>年度全国高职院校微信公众号综合影响力排行榜上排名第</w:t>
      </w:r>
      <w:r>
        <w:rPr>
          <w:rFonts w:ascii="Times New Roman" w:eastAsia="方正仿宋_GB2312" w:hAnsi="Times New Roman"/>
          <w:color w:val="000000"/>
          <w:sz w:val="32"/>
          <w:szCs w:val="32"/>
        </w:rPr>
        <w:t>13</w:t>
      </w:r>
      <w:r>
        <w:rPr>
          <w:rFonts w:ascii="Times New Roman" w:eastAsia="方正仿宋_GB2312" w:hAnsi="Times New Roman"/>
          <w:color w:val="000000"/>
          <w:sz w:val="32"/>
          <w:szCs w:val="32"/>
        </w:rPr>
        <w:t>，连续</w:t>
      </w:r>
      <w:r>
        <w:rPr>
          <w:rFonts w:ascii="Times New Roman" w:eastAsia="方正仿宋_GB2312" w:hAnsi="Times New Roman"/>
          <w:color w:val="000000"/>
          <w:sz w:val="32"/>
          <w:szCs w:val="32"/>
        </w:rPr>
        <w:t>4</w:t>
      </w:r>
      <w:r>
        <w:rPr>
          <w:rFonts w:ascii="Times New Roman" w:eastAsia="方正仿宋_GB2312" w:hAnsi="Times New Roman"/>
          <w:color w:val="000000"/>
          <w:sz w:val="32"/>
          <w:szCs w:val="32"/>
        </w:rPr>
        <w:t>年位居湖南职业院校第</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，在湖南省教育厅发布的湖南教育政务微信</w:t>
      </w:r>
      <w:r>
        <w:rPr>
          <w:rFonts w:ascii="Times New Roman" w:eastAsia="方正仿宋_GB2312" w:hAnsi="Times New Roman"/>
          <w:color w:val="000000"/>
          <w:sz w:val="32"/>
          <w:szCs w:val="32"/>
        </w:rPr>
        <w:t>2021</w:t>
      </w:r>
      <w:r>
        <w:rPr>
          <w:rFonts w:ascii="Times New Roman" w:eastAsia="方正仿宋_GB2312" w:hAnsi="Times New Roman"/>
          <w:color w:val="000000"/>
          <w:sz w:val="32"/>
          <w:szCs w:val="32"/>
        </w:rPr>
        <w:t>年度传播力榜单湖南高职高专中排名第</w:t>
      </w:r>
      <w:r>
        <w:rPr>
          <w:rFonts w:ascii="Times New Roman" w:eastAsia="方正仿宋_GB2312" w:hAnsi="Times New Roman"/>
          <w:color w:val="000000"/>
          <w:sz w:val="32"/>
          <w:szCs w:val="32"/>
        </w:rPr>
        <w:t>1</w:t>
      </w:r>
      <w:r>
        <w:rPr>
          <w:rFonts w:ascii="Times New Roman" w:eastAsia="方正仿宋_GB2312" w:hAnsi="Times New Roman"/>
          <w:color w:val="000000"/>
          <w:sz w:val="32"/>
          <w:szCs w:val="32"/>
        </w:rPr>
        <w:t>；官方抖音在</w:t>
      </w:r>
      <w:r>
        <w:rPr>
          <w:rFonts w:ascii="Times New Roman" w:eastAsia="方正仿宋_GB2312" w:hAnsi="Times New Roman"/>
          <w:color w:val="000000"/>
          <w:sz w:val="32"/>
          <w:szCs w:val="32"/>
        </w:rPr>
        <w:t>2021</w:t>
      </w:r>
      <w:r>
        <w:rPr>
          <w:rFonts w:ascii="Times New Roman" w:eastAsia="方正仿宋_GB2312" w:hAnsi="Times New Roman"/>
          <w:color w:val="000000"/>
          <w:sz w:val="32"/>
          <w:szCs w:val="32"/>
        </w:rPr>
        <w:t>年度全国高等职</w:t>
      </w:r>
      <w:r>
        <w:rPr>
          <w:rFonts w:ascii="Times New Roman" w:eastAsia="方正仿宋_GB2312" w:hAnsi="Times New Roman"/>
          <w:color w:val="000000"/>
          <w:sz w:val="32"/>
          <w:szCs w:val="32"/>
        </w:rPr>
        <w:t>业院校官方抖音排行榜排名第</w:t>
      </w:r>
      <w:r>
        <w:rPr>
          <w:rFonts w:ascii="Times New Roman" w:eastAsia="方正仿宋_GB2312" w:hAnsi="Times New Roman"/>
          <w:color w:val="000000"/>
          <w:sz w:val="32"/>
          <w:szCs w:val="32"/>
        </w:rPr>
        <w:t>17</w:t>
      </w:r>
      <w:r>
        <w:rPr>
          <w:rFonts w:ascii="Times New Roman" w:eastAsia="方正仿宋_GB2312" w:hAnsi="Times New Roman"/>
          <w:color w:val="000000"/>
          <w:sz w:val="32"/>
          <w:szCs w:val="32"/>
        </w:rPr>
        <w:t>；学校官方视频号获全国高等</w:t>
      </w:r>
      <w:r>
        <w:rPr>
          <w:rFonts w:ascii="Times New Roman" w:eastAsia="方正仿宋_GB2312" w:hAnsi="Times New Roman"/>
          <w:color w:val="000000"/>
          <w:sz w:val="32"/>
          <w:szCs w:val="32"/>
        </w:rPr>
        <w:lastRenderedPageBreak/>
        <w:t>职业院校</w:t>
      </w:r>
      <w:r>
        <w:rPr>
          <w:rFonts w:ascii="Times New Roman" w:eastAsia="方正仿宋_GB2312" w:hAnsi="Times New Roman"/>
          <w:color w:val="000000"/>
          <w:sz w:val="32"/>
          <w:szCs w:val="32"/>
        </w:rPr>
        <w:t>2021</w:t>
      </w:r>
      <w:r>
        <w:rPr>
          <w:rFonts w:ascii="Times New Roman" w:eastAsia="方正仿宋_GB2312" w:hAnsi="Times New Roman"/>
          <w:color w:val="000000"/>
          <w:sz w:val="32"/>
          <w:szCs w:val="32"/>
        </w:rPr>
        <w:t>年度官方视频号综合影响力百强；学校大学生记者团获评</w:t>
      </w:r>
      <w:r>
        <w:rPr>
          <w:rFonts w:ascii="Times New Roman" w:eastAsia="方正仿宋_GB2312" w:hAnsi="Times New Roman"/>
          <w:color w:val="000000"/>
          <w:sz w:val="32"/>
          <w:szCs w:val="32"/>
        </w:rPr>
        <w:t xml:space="preserve">2021-2022 </w:t>
      </w:r>
      <w:r>
        <w:rPr>
          <w:rFonts w:ascii="Times New Roman" w:eastAsia="方正仿宋_GB2312" w:hAnsi="Times New Roman"/>
          <w:color w:val="000000"/>
          <w:sz w:val="32"/>
          <w:szCs w:val="32"/>
        </w:rPr>
        <w:t>年度全国卓越影响力职院可视化融媒团队（</w:t>
      </w:r>
      <w:r>
        <w:rPr>
          <w:rFonts w:ascii="Times New Roman" w:eastAsia="方正仿宋_GB2312" w:hAnsi="Times New Roman"/>
          <w:color w:val="000000"/>
          <w:sz w:val="32"/>
          <w:szCs w:val="32"/>
        </w:rPr>
        <w:t>10</w:t>
      </w:r>
      <w:r>
        <w:rPr>
          <w:rFonts w:ascii="Times New Roman" w:eastAsia="方正仿宋_GB2312" w:hAnsi="Times New Roman"/>
          <w:color w:val="000000"/>
          <w:sz w:val="32"/>
          <w:szCs w:val="32"/>
        </w:rPr>
        <w:t>家），全国共</w:t>
      </w:r>
      <w:r>
        <w:rPr>
          <w:rFonts w:ascii="Times New Roman" w:eastAsia="方正仿宋_GB2312" w:hAnsi="Times New Roman"/>
          <w:color w:val="000000"/>
          <w:sz w:val="32"/>
          <w:szCs w:val="32"/>
        </w:rPr>
        <w:t>500</w:t>
      </w:r>
      <w:r>
        <w:rPr>
          <w:rFonts w:ascii="Times New Roman" w:eastAsia="方正仿宋_GB2312" w:hAnsi="Times New Roman"/>
          <w:color w:val="000000"/>
          <w:sz w:val="32"/>
          <w:szCs w:val="32"/>
        </w:rPr>
        <w:t>多所职业院校参评。</w:t>
      </w:r>
    </w:p>
    <w:p w:rsidR="00202FB6" w:rsidRDefault="009920E3">
      <w:pPr>
        <w:widowControl/>
        <w:spacing w:line="560" w:lineRule="exact"/>
        <w:ind w:firstLineChars="200" w:firstLine="640"/>
        <w:outlineLvl w:val="1"/>
        <w:rPr>
          <w:rFonts w:ascii="楷体" w:eastAsia="楷体" w:hAnsi="楷体" w:cs="楷体"/>
          <w:color w:val="000000"/>
          <w:kern w:val="0"/>
          <w:sz w:val="32"/>
          <w:szCs w:val="32"/>
          <w:lang/>
        </w:rPr>
      </w:pPr>
      <w:r>
        <w:rPr>
          <w:rFonts w:ascii="楷体" w:eastAsia="楷体" w:hAnsi="楷体" w:cs="楷体"/>
          <w:color w:val="000000"/>
          <w:kern w:val="0"/>
          <w:sz w:val="32"/>
          <w:szCs w:val="32"/>
          <w:lang/>
        </w:rPr>
        <w:t>（二）加强重点领域信息公开</w:t>
      </w:r>
    </w:p>
    <w:p w:rsidR="00202FB6" w:rsidRDefault="009920E3">
      <w:pPr>
        <w:spacing w:line="560" w:lineRule="exact"/>
        <w:ind w:firstLineChars="200" w:firstLine="640"/>
        <w:outlineLvl w:val="1"/>
        <w:rPr>
          <w:rFonts w:ascii="Times New Roman" w:eastAsia="方正仿宋_GB2312" w:hAnsi="Times New Roman"/>
          <w:color w:val="000000"/>
          <w:sz w:val="32"/>
          <w:szCs w:val="32"/>
        </w:rPr>
      </w:pPr>
      <w:r>
        <w:rPr>
          <w:rFonts w:ascii="方正仿宋_GB2312" w:eastAsia="方正仿宋_GB2312" w:hAnsi="方正仿宋_GB2312" w:cs="方正仿宋_GB2312" w:hint="eastAsia"/>
          <w:color w:val="000000"/>
          <w:sz w:val="32"/>
          <w:szCs w:val="32"/>
        </w:rPr>
        <w:t>今年</w:t>
      </w:r>
      <w:r>
        <w:rPr>
          <w:rFonts w:ascii="方正仿宋_GB2312" w:eastAsia="方正仿宋_GB2312" w:hAnsi="方正仿宋_GB2312" w:cs="方正仿宋_GB2312" w:hint="eastAsia"/>
          <w:color w:val="000000"/>
          <w:sz w:val="32"/>
          <w:szCs w:val="32"/>
        </w:rPr>
        <w:t>，</w:t>
      </w:r>
      <w:r>
        <w:rPr>
          <w:rFonts w:ascii="方正仿宋_GB2312" w:eastAsia="方正仿宋_GB2312" w:hAnsi="方正仿宋_GB2312" w:cs="方正仿宋_GB2312" w:hint="eastAsia"/>
          <w:color w:val="000000"/>
          <w:sz w:val="32"/>
          <w:szCs w:val="32"/>
        </w:rPr>
        <w:t>我院继续</w:t>
      </w:r>
      <w:r>
        <w:rPr>
          <w:rFonts w:ascii="方正仿宋_GB2312" w:eastAsia="方正仿宋_GB2312" w:hAnsi="方正仿宋_GB2312" w:cs="方正仿宋_GB2312" w:hint="eastAsia"/>
          <w:color w:val="000000"/>
          <w:sz w:val="32"/>
          <w:szCs w:val="32"/>
        </w:rPr>
        <w:t>深入推进重点领域和关键环节信息公开，加大招生考试、财务资产、人事师资等重点领域信息公开力度，确保涉</w:t>
      </w:r>
      <w:r>
        <w:rPr>
          <w:rFonts w:ascii="Times New Roman" w:eastAsia="方正仿宋_GB2312" w:hAnsi="Times New Roman"/>
          <w:color w:val="000000"/>
          <w:sz w:val="32"/>
          <w:szCs w:val="32"/>
        </w:rPr>
        <w:t>及师生切身利益和社会关注度高的重点领域信息全面公开。</w:t>
      </w:r>
    </w:p>
    <w:p w:rsidR="00202FB6" w:rsidRDefault="009920E3">
      <w:pPr>
        <w:pStyle w:val="1"/>
        <w:tabs>
          <w:tab w:val="left" w:pos="1006"/>
        </w:tabs>
        <w:spacing w:before="6"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1.</w:t>
      </w:r>
      <w:r>
        <w:rPr>
          <w:rFonts w:ascii="Times New Roman" w:eastAsia="方正仿宋_GB2312" w:hAnsi="Times New Roman" w:cs="Times New Roman"/>
          <w:b w:val="0"/>
          <w:bCs w:val="0"/>
          <w:color w:val="000000"/>
        </w:rPr>
        <w:t>招生信息公开情况</w:t>
      </w:r>
    </w:p>
    <w:p w:rsidR="00202FB6" w:rsidRDefault="009920E3">
      <w:pPr>
        <w:pStyle w:val="1"/>
        <w:tabs>
          <w:tab w:val="left" w:pos="1005"/>
        </w:tabs>
        <w:spacing w:before="20" w:line="560" w:lineRule="exact"/>
        <w:ind w:left="0" w:firstLineChars="200" w:firstLine="640"/>
        <w:rPr>
          <w:rFonts w:ascii="Times New Roman" w:eastAsia="方正仿宋_GB2312" w:hAnsi="Times New Roman" w:cs="Times New Roman"/>
          <w:b w:val="0"/>
          <w:bCs w:val="0"/>
          <w:color w:val="000000"/>
          <w:lang w:val="en-US"/>
        </w:rPr>
      </w:pPr>
      <w:r>
        <w:rPr>
          <w:rFonts w:ascii="Times New Roman" w:eastAsia="方正仿宋_GB2312" w:hAnsi="Times New Roman" w:cs="Times New Roman"/>
          <w:b w:val="0"/>
          <w:bCs w:val="0"/>
          <w:color w:val="000000"/>
          <w:lang w:val="en-US"/>
        </w:rPr>
        <w:t>为认真贯彻国家和省市的有关文件精神，我院今年单招成立</w:t>
      </w:r>
      <w:r>
        <w:rPr>
          <w:rFonts w:ascii="Times New Roman" w:eastAsia="方正仿宋_GB2312" w:hAnsi="Times New Roman" w:cs="Times New Roman"/>
          <w:b w:val="0"/>
          <w:bCs w:val="0"/>
          <w:color w:val="000000"/>
          <w:lang w:val="en-US"/>
        </w:rPr>
        <w:t>13</w:t>
      </w:r>
      <w:r>
        <w:rPr>
          <w:rFonts w:ascii="Times New Roman" w:eastAsia="方正仿宋_GB2312" w:hAnsi="Times New Roman" w:cs="Times New Roman"/>
          <w:b w:val="0"/>
          <w:bCs w:val="0"/>
          <w:color w:val="000000"/>
          <w:lang w:val="en-US"/>
        </w:rPr>
        <w:t>个外派各市州考务工作组，每个工作组</w:t>
      </w:r>
      <w:r>
        <w:rPr>
          <w:rFonts w:ascii="Times New Roman" w:eastAsia="方正仿宋_GB2312" w:hAnsi="Times New Roman" w:cs="Times New Roman"/>
          <w:b w:val="0"/>
          <w:bCs w:val="0"/>
          <w:color w:val="000000"/>
          <w:lang w:val="en-US"/>
        </w:rPr>
        <w:t>4</w:t>
      </w:r>
      <w:r>
        <w:rPr>
          <w:rFonts w:ascii="Times New Roman" w:eastAsia="方正仿宋_GB2312" w:hAnsi="Times New Roman" w:cs="Times New Roman"/>
          <w:b w:val="0"/>
          <w:bCs w:val="0"/>
          <w:color w:val="000000"/>
          <w:lang w:val="en-US"/>
        </w:rPr>
        <w:t>人，由</w:t>
      </w:r>
      <w:r>
        <w:rPr>
          <w:rFonts w:ascii="Times New Roman" w:eastAsia="方正仿宋_GB2312" w:hAnsi="Times New Roman" w:cs="Times New Roman"/>
          <w:b w:val="0"/>
          <w:bCs w:val="0"/>
          <w:color w:val="000000"/>
          <w:lang w:val="en-US"/>
        </w:rPr>
        <w:t>1</w:t>
      </w:r>
      <w:r>
        <w:rPr>
          <w:rFonts w:ascii="Times New Roman" w:eastAsia="方正仿宋_GB2312" w:hAnsi="Times New Roman" w:cs="Times New Roman"/>
          <w:b w:val="0"/>
          <w:bCs w:val="0"/>
          <w:color w:val="000000"/>
          <w:lang w:val="en-US"/>
        </w:rPr>
        <w:t>名中层干部担任组长，具体对接当地教育局、考试院和考点。职业技能测试面试采用考生拍摄视频上传，我院信息化处提供专业技术保障。体育和艺术特长生专项和身体素质测试均在校内测试。招生就业处严格执行《单招章程》各类型考生规定的录取计划数进行录取。对于拟录考生名单我院通过学院招生网站和学院微信公众号、单招</w:t>
      </w:r>
      <w:r>
        <w:rPr>
          <w:rFonts w:ascii="Times New Roman" w:eastAsia="方正仿宋_GB2312" w:hAnsi="Times New Roman" w:cs="Times New Roman"/>
          <w:b w:val="0"/>
          <w:bCs w:val="0"/>
          <w:color w:val="000000"/>
          <w:lang w:val="en-US"/>
        </w:rPr>
        <w:t>QQ</w:t>
      </w:r>
      <w:r>
        <w:rPr>
          <w:rFonts w:ascii="Times New Roman" w:eastAsia="方正仿宋_GB2312" w:hAnsi="Times New Roman" w:cs="Times New Roman"/>
          <w:b w:val="0"/>
          <w:bCs w:val="0"/>
          <w:color w:val="000000"/>
          <w:lang w:val="en-US"/>
        </w:rPr>
        <w:t>群向社会公示，确保招生工作公开、公平、公正、透明。学校公开的招生信息主要包括（</w:t>
      </w:r>
      <w:r>
        <w:rPr>
          <w:rFonts w:ascii="Times New Roman" w:eastAsia="方正仿宋_GB2312" w:hAnsi="Times New Roman" w:cs="Times New Roman"/>
          <w:b w:val="0"/>
          <w:bCs w:val="0"/>
          <w:color w:val="000000"/>
          <w:lang w:val="en-US"/>
        </w:rPr>
        <w:t>1</w:t>
      </w:r>
      <w:r>
        <w:rPr>
          <w:rFonts w:ascii="Times New Roman" w:eastAsia="方正仿宋_GB2312" w:hAnsi="Times New Roman" w:cs="Times New Roman"/>
          <w:b w:val="0"/>
          <w:bCs w:val="0"/>
          <w:color w:val="000000"/>
          <w:lang w:val="en-US"/>
        </w:rPr>
        <w:t>）</w:t>
      </w:r>
      <w:hyperlink r:id="rId8" w:tgtFrame="http://zsw.hntky.com/ddzs/zsjz/_blank" w:history="1">
        <w:r>
          <w:rPr>
            <w:rFonts w:ascii="Times New Roman" w:eastAsia="方正仿宋_GB2312" w:hAnsi="Times New Roman" w:cs="Times New Roman"/>
            <w:b w:val="0"/>
            <w:bCs w:val="0"/>
            <w:color w:val="000000"/>
            <w:lang w:val="en-US"/>
          </w:rPr>
          <w:t>湖南铁路科技职业技术学院</w:t>
        </w:r>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年单独招生章程</w:t>
        </w:r>
      </w:hyperlink>
      <w:r>
        <w:rPr>
          <w:rFonts w:ascii="Times New Roman" w:eastAsia="方正仿宋_GB2312" w:hAnsi="Times New Roman" w:cs="Times New Roman"/>
          <w:b w:val="0"/>
          <w:bCs w:val="0"/>
          <w:color w:val="000000"/>
          <w:lang w:val="en-US"/>
        </w:rPr>
        <w:t>、</w:t>
      </w:r>
      <w:hyperlink r:id="rId9" w:tgtFrame="http://zsw.hntky.com/ddzs/zsjhd/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年单独招生专业计划与要求</w:t>
        </w:r>
      </w:hyperlink>
      <w:r>
        <w:rPr>
          <w:rFonts w:ascii="Times New Roman" w:eastAsia="方正仿宋_GB2312" w:hAnsi="Times New Roman" w:cs="Times New Roman"/>
          <w:b w:val="0"/>
          <w:bCs w:val="0"/>
          <w:color w:val="000000"/>
          <w:lang w:val="en-US"/>
        </w:rPr>
        <w:t>、</w:t>
      </w:r>
      <w:hyperlink r:id="rId10" w:tgtFrame="http://zsw.hntky.com/ddzs/zsjz/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年单独考试大纲（文化素质测试）</w:t>
        </w:r>
      </w:hyperlink>
      <w:r>
        <w:rPr>
          <w:rFonts w:ascii="Times New Roman" w:eastAsia="方正仿宋_GB2312" w:hAnsi="Times New Roman" w:cs="Times New Roman"/>
          <w:b w:val="0"/>
          <w:bCs w:val="0"/>
          <w:color w:val="000000"/>
          <w:lang w:val="en-US"/>
        </w:rPr>
        <w:t>、</w:t>
      </w:r>
      <w:hyperlink r:id="rId11" w:tgtFrame="http://zsw.hntky.com/ddzs/zsjz/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年单独考试大纲（职业技能测试）</w:t>
        </w:r>
      </w:hyperlink>
      <w:r>
        <w:rPr>
          <w:rFonts w:ascii="Times New Roman" w:eastAsia="方正仿宋_GB2312" w:hAnsi="Times New Roman" w:cs="Times New Roman"/>
          <w:b w:val="0"/>
          <w:bCs w:val="0"/>
          <w:color w:val="000000"/>
          <w:lang w:val="en-US"/>
        </w:rPr>
        <w:t>、</w:t>
      </w:r>
      <w:hyperlink r:id="rId12" w:tgtFrame="http://zsw.hntky.com/ddzs/zsjz/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年体育单独招生测试大纲</w:t>
        </w:r>
      </w:hyperlink>
      <w:r>
        <w:rPr>
          <w:rFonts w:ascii="Times New Roman" w:eastAsia="方正仿宋_GB2312" w:hAnsi="Times New Roman" w:cs="Times New Roman"/>
          <w:b w:val="0"/>
          <w:bCs w:val="0"/>
          <w:color w:val="000000"/>
          <w:lang w:val="en-US"/>
        </w:rPr>
        <w:t>、</w:t>
      </w:r>
      <w:hyperlink r:id="rId13" w:tgtFrame="http://zsw.hntky.com/ddzs/zsjz/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年艺术特长生专项（专业）测试大纲</w:t>
        </w:r>
      </w:hyperlink>
      <w:r>
        <w:rPr>
          <w:rFonts w:ascii="Times New Roman" w:eastAsia="方正仿宋_GB2312" w:hAnsi="Times New Roman" w:cs="Times New Roman"/>
          <w:b w:val="0"/>
          <w:bCs w:val="0"/>
          <w:color w:val="000000"/>
          <w:lang w:val="en-US"/>
        </w:rPr>
        <w:t>等（</w:t>
      </w:r>
      <w:r>
        <w:rPr>
          <w:rFonts w:ascii="Times New Roman" w:eastAsia="方正仿宋_GB2312" w:hAnsi="Times New Roman" w:cs="Times New Roman"/>
          <w:b w:val="0"/>
          <w:bCs w:val="0"/>
          <w:color w:val="000000"/>
          <w:lang w:val="en-US"/>
        </w:rPr>
        <w:t>2</w:t>
      </w:r>
      <w:r>
        <w:rPr>
          <w:rFonts w:ascii="Times New Roman" w:eastAsia="方正仿宋_GB2312" w:hAnsi="Times New Roman" w:cs="Times New Roman"/>
          <w:b w:val="0"/>
          <w:bCs w:val="0"/>
          <w:color w:val="000000"/>
          <w:lang w:val="en-US"/>
        </w:rPr>
        <w:t>）</w:t>
      </w:r>
      <w:hyperlink r:id="rId14" w:tgtFrame="http://zsw.hntky.com/tkzs/zszc/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年湖南铁路科技职业技术学院招生章程</w:t>
        </w:r>
      </w:hyperlink>
      <w:hyperlink r:id="rId15" w:tgtFrame="http://zsw.hntky.com/tkzs/zsjht/_blank" w:history="1">
        <w:r>
          <w:rPr>
            <w:rFonts w:ascii="Times New Roman" w:eastAsia="方正仿宋_GB2312" w:hAnsi="Times New Roman" w:cs="Times New Roman"/>
            <w:b w:val="0"/>
            <w:bCs w:val="0"/>
            <w:color w:val="000000"/>
            <w:lang w:val="en-US"/>
          </w:rPr>
          <w:t>、</w:t>
        </w:r>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年普通高考招生</w:t>
        </w:r>
        <w:r>
          <w:rPr>
            <w:rFonts w:ascii="Times New Roman" w:eastAsia="方正仿宋_GB2312" w:hAnsi="Times New Roman" w:cs="Times New Roman"/>
            <w:b w:val="0"/>
            <w:bCs w:val="0"/>
            <w:color w:val="000000"/>
            <w:lang w:val="en-US"/>
          </w:rPr>
          <w:lastRenderedPageBreak/>
          <w:t>职高对口类计划</w:t>
        </w:r>
      </w:hyperlink>
      <w:r>
        <w:rPr>
          <w:rFonts w:ascii="Times New Roman" w:eastAsia="方正仿宋_GB2312" w:hAnsi="Times New Roman" w:cs="Times New Roman"/>
          <w:b w:val="0"/>
          <w:bCs w:val="0"/>
          <w:color w:val="000000"/>
          <w:lang w:val="en-US"/>
        </w:rPr>
        <w:t>（</w:t>
      </w:r>
      <w:r>
        <w:rPr>
          <w:rFonts w:ascii="Times New Roman" w:eastAsia="方正仿宋_GB2312" w:hAnsi="Times New Roman" w:cs="Times New Roman"/>
          <w:b w:val="0"/>
          <w:bCs w:val="0"/>
          <w:color w:val="000000"/>
          <w:lang w:val="en-US"/>
        </w:rPr>
        <w:t>3</w:t>
      </w:r>
      <w:r>
        <w:rPr>
          <w:rFonts w:ascii="Times New Roman" w:eastAsia="方正仿宋_GB2312" w:hAnsi="Times New Roman" w:cs="Times New Roman"/>
          <w:b w:val="0"/>
          <w:bCs w:val="0"/>
          <w:color w:val="000000"/>
          <w:lang w:val="en-US"/>
        </w:rPr>
        <w:t>）各批次预录取、拟录取名单（</w:t>
      </w:r>
      <w:r>
        <w:rPr>
          <w:rFonts w:ascii="Times New Roman" w:eastAsia="方正仿宋_GB2312" w:hAnsi="Times New Roman" w:cs="Times New Roman"/>
          <w:b w:val="0"/>
          <w:bCs w:val="0"/>
          <w:color w:val="000000"/>
          <w:lang w:val="en-US"/>
        </w:rPr>
        <w:t>4</w:t>
      </w:r>
      <w:r>
        <w:rPr>
          <w:rFonts w:ascii="Times New Roman" w:eastAsia="方正仿宋_GB2312" w:hAnsi="Times New Roman" w:cs="Times New Roman"/>
          <w:b w:val="0"/>
          <w:bCs w:val="0"/>
          <w:color w:val="000000"/>
          <w:lang w:val="en-US"/>
        </w:rPr>
        <w:t>）</w:t>
      </w:r>
      <w:hyperlink r:id="rId16" w:tgtFrame="http://zsw.hntky.com/ddzs/gzfa/_blank" w:history="1">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年单独招生监察通告</w:t>
        </w:r>
      </w:hyperlink>
      <w:r>
        <w:rPr>
          <w:rFonts w:ascii="Times New Roman" w:eastAsia="方正仿宋_GB2312" w:hAnsi="Times New Roman" w:cs="Times New Roman"/>
          <w:b w:val="0"/>
          <w:bCs w:val="0"/>
          <w:color w:val="000000"/>
          <w:lang w:val="en-US"/>
        </w:rPr>
        <w:t>（</w:t>
      </w:r>
      <w:r>
        <w:rPr>
          <w:rFonts w:ascii="Times New Roman" w:eastAsia="方正仿宋_GB2312" w:hAnsi="Times New Roman" w:cs="Times New Roman"/>
          <w:b w:val="0"/>
          <w:bCs w:val="0"/>
          <w:color w:val="000000"/>
          <w:lang w:val="en-US"/>
        </w:rPr>
        <w:t>5</w:t>
      </w:r>
      <w:r>
        <w:rPr>
          <w:rFonts w:ascii="Times New Roman" w:eastAsia="方正仿宋_GB2312" w:hAnsi="Times New Roman" w:cs="Times New Roman"/>
          <w:b w:val="0"/>
          <w:bCs w:val="0"/>
          <w:color w:val="000000"/>
          <w:lang w:val="en-US"/>
        </w:rPr>
        <w:t>）招生历年情况（</w:t>
      </w:r>
      <w:r>
        <w:rPr>
          <w:rFonts w:ascii="Times New Roman" w:eastAsia="方正仿宋_GB2312" w:hAnsi="Times New Roman" w:cs="Times New Roman"/>
          <w:b w:val="0"/>
          <w:bCs w:val="0"/>
          <w:color w:val="000000"/>
          <w:lang w:val="en-US"/>
        </w:rPr>
        <w:t>6</w:t>
      </w:r>
      <w:r>
        <w:rPr>
          <w:rFonts w:ascii="Times New Roman" w:eastAsia="方正仿宋_GB2312" w:hAnsi="Times New Roman" w:cs="Times New Roman"/>
          <w:b w:val="0"/>
          <w:bCs w:val="0"/>
          <w:color w:val="000000"/>
          <w:lang w:val="en-US"/>
        </w:rPr>
        <w:t>）各个专业介绍等。</w:t>
      </w:r>
    </w:p>
    <w:p w:rsidR="00202FB6" w:rsidRDefault="009920E3">
      <w:pPr>
        <w:pStyle w:val="1"/>
        <w:tabs>
          <w:tab w:val="left" w:pos="1005"/>
        </w:tabs>
        <w:spacing w:before="20"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2.</w:t>
      </w:r>
      <w:r>
        <w:rPr>
          <w:rFonts w:ascii="Times New Roman" w:eastAsia="方正仿宋_GB2312" w:hAnsi="Times New Roman" w:cs="Times New Roman"/>
          <w:b w:val="0"/>
          <w:bCs w:val="0"/>
          <w:color w:val="000000"/>
        </w:rPr>
        <w:t>财务信息公开情况</w:t>
      </w:r>
    </w:p>
    <w:p w:rsidR="00202FB6" w:rsidRDefault="009920E3">
      <w:pPr>
        <w:pStyle w:val="1"/>
        <w:tabs>
          <w:tab w:val="left" w:pos="1005"/>
        </w:tabs>
        <w:spacing w:before="11" w:line="560" w:lineRule="exact"/>
        <w:ind w:left="0" w:firstLineChars="200" w:firstLine="640"/>
        <w:rPr>
          <w:rFonts w:ascii="Times New Roman" w:eastAsia="方正仿宋_GB2312" w:hAnsi="Times New Roman" w:cs="Times New Roman"/>
          <w:b w:val="0"/>
          <w:bCs w:val="0"/>
          <w:color w:val="000000"/>
          <w:lang w:val="en-US"/>
        </w:rPr>
      </w:pPr>
      <w:r>
        <w:rPr>
          <w:rFonts w:ascii="Times New Roman" w:eastAsia="方正仿宋_GB2312" w:hAnsi="Times New Roman" w:cs="Times New Roman"/>
          <w:b w:val="0"/>
          <w:bCs w:val="0"/>
          <w:color w:val="000000"/>
          <w:lang w:val="en-US"/>
        </w:rPr>
        <w:t>我院按规定主动向社会公开学校财务信息，确保财务领域公开透明。学院在通知公告专栏主动向社会公开</w:t>
      </w:r>
      <w:hyperlink r:id="rId17" w:tgtFrame="http://www.hntky.com/tzgg/_blank" w:history="1">
        <w:r>
          <w:rPr>
            <w:rFonts w:ascii="Times New Roman" w:eastAsia="方正仿宋_GB2312" w:hAnsi="Times New Roman" w:cs="Times New Roman"/>
            <w:b w:val="0"/>
            <w:bCs w:val="0"/>
            <w:color w:val="000000"/>
            <w:lang w:val="en-US"/>
          </w:rPr>
          <w:t>湖南铁路科技职业技术学院</w:t>
        </w:r>
        <w:r>
          <w:rPr>
            <w:rFonts w:ascii="Times New Roman" w:eastAsia="方正仿宋_GB2312" w:hAnsi="Times New Roman" w:cs="Times New Roman"/>
            <w:b w:val="0"/>
            <w:bCs w:val="0"/>
            <w:color w:val="000000"/>
            <w:lang w:val="en-US"/>
          </w:rPr>
          <w:t>2021</w:t>
        </w:r>
        <w:r>
          <w:rPr>
            <w:rFonts w:ascii="Times New Roman" w:eastAsia="方正仿宋_GB2312" w:hAnsi="Times New Roman" w:cs="Times New Roman"/>
            <w:b w:val="0"/>
            <w:bCs w:val="0"/>
            <w:color w:val="000000"/>
            <w:lang w:val="en-US"/>
          </w:rPr>
          <w:t>年度部门决算公开</w:t>
        </w:r>
      </w:hyperlink>
      <w:r>
        <w:rPr>
          <w:rFonts w:ascii="Times New Roman" w:eastAsia="方正仿宋_GB2312" w:hAnsi="Times New Roman" w:cs="Times New Roman"/>
          <w:b w:val="0"/>
          <w:bCs w:val="0"/>
          <w:color w:val="000000"/>
          <w:lang w:val="en-US"/>
        </w:rPr>
        <w:t>、</w:t>
      </w:r>
      <w:hyperlink r:id="rId18" w:tgtFrame="http://www.hntky.com/tzgg/_blank" w:history="1">
        <w:r>
          <w:rPr>
            <w:rFonts w:ascii="Times New Roman" w:eastAsia="方正仿宋_GB2312" w:hAnsi="Times New Roman" w:cs="Times New Roman"/>
            <w:b w:val="0"/>
            <w:bCs w:val="0"/>
            <w:color w:val="000000"/>
            <w:lang w:val="en-US"/>
          </w:rPr>
          <w:t>2021</w:t>
        </w:r>
        <w:r>
          <w:rPr>
            <w:rFonts w:ascii="Times New Roman" w:eastAsia="方正仿宋_GB2312" w:hAnsi="Times New Roman" w:cs="Times New Roman"/>
            <w:b w:val="0"/>
            <w:bCs w:val="0"/>
            <w:color w:val="000000"/>
            <w:lang w:val="en-US"/>
          </w:rPr>
          <w:t>年度湖南铁路科技职业技术学院整体支出绩效自评报告</w:t>
        </w:r>
      </w:hyperlink>
      <w:r>
        <w:rPr>
          <w:rFonts w:ascii="Times New Roman" w:eastAsia="方正仿宋_GB2312" w:hAnsi="Times New Roman" w:cs="Times New Roman"/>
          <w:b w:val="0"/>
          <w:bCs w:val="0"/>
          <w:color w:val="000000"/>
          <w:lang w:val="en-US"/>
        </w:rPr>
        <w:t>（</w:t>
      </w:r>
      <w:hyperlink r:id="rId19" w:tgtFrame="http://www.hntky.com/c/2022-04-01/_blank" w:tooltip="2021年度湖南铁路科技职业技术学院绩效管理工作套表" w:history="1">
        <w:r>
          <w:rPr>
            <w:rFonts w:ascii="Times New Roman" w:eastAsia="方正仿宋_GB2312" w:hAnsi="Times New Roman" w:cs="Times New Roman"/>
            <w:b w:val="0"/>
            <w:bCs w:val="0"/>
            <w:color w:val="000000"/>
            <w:lang w:val="en-US"/>
          </w:rPr>
          <w:t>2021</w:t>
        </w:r>
        <w:r>
          <w:rPr>
            <w:rFonts w:ascii="Times New Roman" w:eastAsia="方正仿宋_GB2312" w:hAnsi="Times New Roman" w:cs="Times New Roman"/>
            <w:b w:val="0"/>
            <w:bCs w:val="0"/>
            <w:color w:val="000000"/>
            <w:lang w:val="en-US"/>
          </w:rPr>
          <w:t>年度湖南铁路科技职业技术学院绩效管理工作套表</w:t>
        </w:r>
      </w:hyperlink>
      <w:r>
        <w:rPr>
          <w:rFonts w:ascii="Times New Roman" w:eastAsia="方正仿宋_GB2312" w:hAnsi="Times New Roman" w:cs="Times New Roman"/>
          <w:b w:val="0"/>
          <w:bCs w:val="0"/>
          <w:color w:val="000000"/>
          <w:lang w:val="en-US"/>
        </w:rPr>
        <w:t>）、</w:t>
      </w:r>
      <w:hyperlink r:id="rId20" w:tgtFrame="http://www.hntky.com/tzgg/_blank" w:history="1">
        <w:r>
          <w:rPr>
            <w:rFonts w:ascii="Times New Roman" w:eastAsia="方正仿宋_GB2312" w:hAnsi="Times New Roman" w:cs="Times New Roman"/>
            <w:b w:val="0"/>
            <w:bCs w:val="0"/>
            <w:color w:val="000000"/>
            <w:lang w:val="en-US"/>
          </w:rPr>
          <w:t>湖南铁路科技职业技术学院</w:t>
        </w:r>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年部门预算公开说明</w:t>
        </w:r>
      </w:hyperlink>
      <w:r>
        <w:rPr>
          <w:rFonts w:ascii="Times New Roman" w:eastAsia="方正仿宋_GB2312" w:hAnsi="Times New Roman" w:cs="Times New Roman"/>
          <w:b w:val="0"/>
          <w:bCs w:val="0"/>
          <w:color w:val="000000"/>
          <w:lang w:val="en-US"/>
        </w:rPr>
        <w:t>（</w:t>
      </w:r>
      <w:hyperlink r:id="rId21" w:tgtFrame="http://www.hntky.com/c/2022-02-09/_blank" w:tooltip="湖南铁路科技职业技术学院2022年部门预算公开表" w:history="1">
        <w:r>
          <w:rPr>
            <w:rFonts w:ascii="Times New Roman" w:eastAsia="方正仿宋_GB2312" w:hAnsi="Times New Roman" w:cs="Times New Roman"/>
            <w:b w:val="0"/>
            <w:bCs w:val="0"/>
            <w:color w:val="000000"/>
            <w:lang w:val="en-US"/>
          </w:rPr>
          <w:t>湖南铁路科技职业技术学院</w:t>
        </w:r>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年部门预算公开表</w:t>
        </w:r>
      </w:hyperlink>
      <w:r>
        <w:rPr>
          <w:rFonts w:ascii="Times New Roman" w:eastAsia="方正仿宋_GB2312" w:hAnsi="Times New Roman" w:cs="Times New Roman"/>
          <w:b w:val="0"/>
          <w:bCs w:val="0"/>
          <w:color w:val="000000"/>
          <w:lang w:val="en-US"/>
        </w:rPr>
        <w:t>）内容涵盖财政拨款等收入预决算信息。其中，学校主动公开了决算单位构成，对预决算报表等情况进行了文字说明，为社会公众识读信息提供了便利。此外</w:t>
      </w:r>
      <w:r>
        <w:rPr>
          <w:rFonts w:ascii="Times New Roman" w:eastAsia="方正仿宋_GB2312" w:hAnsi="Times New Roman" w:cs="Times New Roman"/>
          <w:b w:val="0"/>
          <w:bCs w:val="0"/>
          <w:color w:val="000000"/>
          <w:lang w:val="en-US"/>
        </w:rPr>
        <w:t>2022</w:t>
      </w:r>
      <w:r>
        <w:rPr>
          <w:rFonts w:ascii="Times New Roman" w:eastAsia="方正仿宋_GB2312" w:hAnsi="Times New Roman" w:cs="Times New Roman"/>
          <w:b w:val="0"/>
          <w:bCs w:val="0"/>
          <w:color w:val="000000"/>
          <w:lang w:val="en-US"/>
        </w:rPr>
        <w:t>年</w:t>
      </w:r>
      <w:r>
        <w:rPr>
          <w:rFonts w:ascii="Times New Roman" w:eastAsia="方正仿宋_GB2312" w:hAnsi="Times New Roman" w:cs="Times New Roman"/>
          <w:b w:val="0"/>
          <w:bCs w:val="0"/>
          <w:color w:val="000000"/>
          <w:lang w:val="en-US"/>
        </w:rPr>
        <w:t>5</w:t>
      </w:r>
      <w:r>
        <w:rPr>
          <w:rFonts w:ascii="Times New Roman" w:eastAsia="方正仿宋_GB2312" w:hAnsi="Times New Roman" w:cs="Times New Roman"/>
          <w:b w:val="0"/>
          <w:bCs w:val="0"/>
          <w:color w:val="000000"/>
          <w:lang w:val="en-US"/>
        </w:rPr>
        <w:t>月</w:t>
      </w:r>
      <w:r>
        <w:rPr>
          <w:rFonts w:ascii="Times New Roman" w:eastAsia="方正仿宋_GB2312" w:hAnsi="Times New Roman" w:cs="Times New Roman"/>
          <w:b w:val="0"/>
          <w:bCs w:val="0"/>
          <w:color w:val="000000"/>
          <w:lang w:val="en-US"/>
        </w:rPr>
        <w:t>20</w:t>
      </w:r>
      <w:r>
        <w:rPr>
          <w:rFonts w:ascii="Times New Roman" w:eastAsia="方正仿宋_GB2312" w:hAnsi="Times New Roman" w:cs="Times New Roman"/>
          <w:b w:val="0"/>
          <w:bCs w:val="0"/>
          <w:color w:val="000000"/>
          <w:lang w:val="en-US"/>
        </w:rPr>
        <w:t>日株洲市财政局绩效评价检查组进驻我校进行现场检</w:t>
      </w:r>
      <w:r>
        <w:rPr>
          <w:rFonts w:ascii="Times New Roman" w:eastAsia="方正仿宋_GB2312" w:hAnsi="Times New Roman" w:cs="Times New Roman"/>
          <w:b w:val="0"/>
          <w:bCs w:val="0"/>
          <w:color w:val="000000"/>
          <w:lang w:val="en-US"/>
        </w:rPr>
        <w:t>查，我校全力配合财政局绩效评价检查组并提供财务数据、会计档案资料、面向全校师生发放专项资金绩效评价满意度调查问卷。</w:t>
      </w:r>
    </w:p>
    <w:p w:rsidR="00202FB6" w:rsidRDefault="009920E3">
      <w:pPr>
        <w:pStyle w:val="1"/>
        <w:tabs>
          <w:tab w:val="left" w:pos="1005"/>
        </w:tabs>
        <w:spacing w:before="11" w:line="560" w:lineRule="exact"/>
        <w:ind w:left="0" w:firstLineChars="200" w:firstLine="640"/>
        <w:rPr>
          <w:rFonts w:ascii="Times New Roman" w:eastAsia="方正仿宋_GB2312" w:hAnsi="Times New Roman" w:cs="Times New Roman"/>
          <w:b w:val="0"/>
          <w:bCs w:val="0"/>
          <w:color w:val="000000"/>
        </w:rPr>
      </w:pPr>
      <w:r>
        <w:rPr>
          <w:rFonts w:ascii="Times New Roman" w:eastAsia="方正仿宋_GB2312" w:hAnsi="Times New Roman" w:cs="Times New Roman"/>
          <w:b w:val="0"/>
          <w:bCs w:val="0"/>
          <w:color w:val="000000"/>
          <w:lang w:val="en-US"/>
        </w:rPr>
        <w:t>3.</w:t>
      </w:r>
      <w:r>
        <w:rPr>
          <w:rFonts w:ascii="Times New Roman" w:eastAsia="方正仿宋_GB2312" w:hAnsi="Times New Roman" w:cs="Times New Roman"/>
          <w:b w:val="0"/>
          <w:bCs w:val="0"/>
          <w:color w:val="000000"/>
        </w:rPr>
        <w:t>人事师资信息公开</w:t>
      </w:r>
    </w:p>
    <w:p w:rsidR="00202FB6" w:rsidRDefault="009920E3">
      <w:pPr>
        <w:spacing w:line="560" w:lineRule="exact"/>
        <w:ind w:firstLineChars="200" w:firstLine="640"/>
        <w:outlineLvl w:val="0"/>
        <w:rPr>
          <w:rFonts w:ascii="Times New Roman" w:eastAsia="方正仿宋_GB2312" w:hAnsi="Times New Roman"/>
          <w:color w:val="000000"/>
          <w:sz w:val="32"/>
          <w:szCs w:val="32"/>
        </w:rPr>
      </w:pPr>
      <w:r>
        <w:rPr>
          <w:rFonts w:ascii="Times New Roman" w:eastAsia="方正仿宋_GB2312" w:hAnsi="Times New Roman"/>
          <w:color w:val="000000"/>
          <w:sz w:val="32"/>
          <w:szCs w:val="32"/>
        </w:rPr>
        <w:t>我院主动公开干部任命、人事招聘、职称评审等各类人事师资信息，确保人事师资工作公开透明。通过校园网和通知公告专栏等渠道，及时公开领导信息、中层干部任免信息、校内人员招聘信息、职称评审结果公示、拟录用人员名单公示等重要人事人才信息，并对学院重要人事政策和人事文件进行解读和宣传，畅通全校教职工全面了解</w:t>
      </w:r>
      <w:r>
        <w:rPr>
          <w:rFonts w:ascii="Times New Roman" w:eastAsia="方正仿宋_GB2312" w:hAnsi="Times New Roman"/>
          <w:color w:val="000000"/>
          <w:sz w:val="32"/>
          <w:szCs w:val="32"/>
        </w:rPr>
        <w:lastRenderedPageBreak/>
        <w:t>人事师资信息的渠道，增强人事工作的透明度。</w:t>
      </w:r>
    </w:p>
    <w:p w:rsidR="00202FB6" w:rsidRDefault="009920E3">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三、依申请公开和不予公开情况</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共受</w:t>
      </w:r>
      <w:r>
        <w:rPr>
          <w:rFonts w:ascii="Times New Roman" w:eastAsia="方正仿宋_GB2312" w:hAnsi="Times New Roman"/>
          <w:color w:val="000000"/>
          <w:sz w:val="32"/>
          <w:szCs w:val="32"/>
        </w:rPr>
        <w:t>理</w:t>
      </w:r>
      <w:r>
        <w:rPr>
          <w:rFonts w:ascii="Times New Roman" w:eastAsia="方正仿宋_GB2312" w:hAnsi="Times New Roman"/>
          <w:color w:val="000000"/>
          <w:sz w:val="32"/>
          <w:szCs w:val="32"/>
        </w:rPr>
        <w:t>师生、学生家长</w:t>
      </w:r>
      <w:r>
        <w:rPr>
          <w:rFonts w:ascii="Times New Roman" w:eastAsia="方正仿宋_GB2312" w:hAnsi="Times New Roman"/>
          <w:color w:val="000000"/>
          <w:sz w:val="32"/>
          <w:szCs w:val="32"/>
        </w:rPr>
        <w:t>信息公开申请</w:t>
      </w:r>
      <w:r>
        <w:rPr>
          <w:rFonts w:ascii="Times New Roman" w:eastAsia="方正仿宋_GB2312" w:hAnsi="Times New Roman" w:hint="eastAsia"/>
          <w:color w:val="000000"/>
          <w:sz w:val="32"/>
          <w:szCs w:val="32"/>
        </w:rPr>
        <w:t>33</w:t>
      </w:r>
      <w:r>
        <w:rPr>
          <w:rFonts w:ascii="Times New Roman" w:eastAsia="方正仿宋_GB2312" w:hAnsi="Times New Roman"/>
          <w:color w:val="000000"/>
          <w:sz w:val="32"/>
          <w:szCs w:val="32"/>
        </w:rPr>
        <w:t>件，申请数量较去年回落</w:t>
      </w:r>
      <w:r>
        <w:rPr>
          <w:rFonts w:ascii="Times New Roman" w:eastAsia="方正仿宋_GB2312" w:hAnsi="Times New Roman" w:hint="eastAsia"/>
          <w:color w:val="000000"/>
          <w:sz w:val="32"/>
          <w:szCs w:val="32"/>
        </w:rPr>
        <w:t>8.3</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受理投诉事件</w:t>
      </w:r>
      <w:r>
        <w:rPr>
          <w:rFonts w:ascii="Times New Roman" w:eastAsia="方正仿宋_GB2312" w:hAnsi="Times New Roman" w:hint="eastAsia"/>
          <w:color w:val="000000"/>
          <w:kern w:val="0"/>
          <w:sz w:val="32"/>
          <w:szCs w:val="32"/>
          <w:lang/>
        </w:rPr>
        <w:t>33</w:t>
      </w:r>
      <w:r>
        <w:rPr>
          <w:rFonts w:ascii="Times New Roman" w:eastAsia="方正仿宋_GB2312" w:hAnsi="Times New Roman"/>
          <w:color w:val="000000"/>
          <w:sz w:val="32"/>
          <w:szCs w:val="32"/>
        </w:rPr>
        <w:t>件，全部主动公开。其中后勤保障类咨询</w:t>
      </w:r>
      <w:r>
        <w:rPr>
          <w:rFonts w:ascii="Times New Roman" w:eastAsia="方正仿宋_GB2312" w:hAnsi="Times New Roman" w:hint="eastAsia"/>
          <w:color w:val="000000"/>
          <w:sz w:val="32"/>
          <w:szCs w:val="32"/>
        </w:rPr>
        <w:t>2</w:t>
      </w:r>
      <w:r>
        <w:rPr>
          <w:rFonts w:ascii="Times New Roman" w:eastAsia="方正仿宋_GB2312" w:hAnsi="Times New Roman"/>
          <w:color w:val="000000"/>
          <w:sz w:val="32"/>
          <w:szCs w:val="32"/>
        </w:rPr>
        <w:t>件，占总数的</w:t>
      </w:r>
      <w:r>
        <w:rPr>
          <w:rFonts w:ascii="Times New Roman" w:eastAsia="方正仿宋_GB2312" w:hAnsi="Times New Roman" w:hint="eastAsia"/>
          <w:color w:val="000000"/>
          <w:sz w:val="32"/>
          <w:szCs w:val="32"/>
        </w:rPr>
        <w:t>6</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，招生类咨询</w:t>
      </w:r>
      <w:r>
        <w:rPr>
          <w:rFonts w:ascii="Times New Roman" w:eastAsia="方正仿宋_GB2312" w:hAnsi="Times New Roman" w:hint="eastAsia"/>
          <w:color w:val="000000"/>
          <w:sz w:val="32"/>
          <w:szCs w:val="32"/>
        </w:rPr>
        <w:t>1</w:t>
      </w:r>
      <w:r>
        <w:rPr>
          <w:rFonts w:ascii="Times New Roman" w:eastAsia="方正仿宋_GB2312" w:hAnsi="Times New Roman"/>
          <w:color w:val="000000"/>
          <w:sz w:val="32"/>
          <w:szCs w:val="32"/>
        </w:rPr>
        <w:t>件，占总数</w:t>
      </w:r>
      <w:r>
        <w:rPr>
          <w:rFonts w:ascii="Times New Roman" w:eastAsia="方正仿宋_GB2312" w:hAnsi="Times New Roman" w:hint="eastAsia"/>
          <w:color w:val="000000"/>
          <w:sz w:val="32"/>
          <w:szCs w:val="32"/>
        </w:rPr>
        <w:t>3</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，教学类咨询</w:t>
      </w:r>
      <w:r>
        <w:rPr>
          <w:rFonts w:ascii="Times New Roman" w:eastAsia="方正仿宋_GB2312" w:hAnsi="Times New Roman" w:hint="eastAsia"/>
          <w:color w:val="000000"/>
          <w:sz w:val="32"/>
          <w:szCs w:val="32"/>
        </w:rPr>
        <w:t>4</w:t>
      </w:r>
      <w:r>
        <w:rPr>
          <w:rFonts w:ascii="Times New Roman" w:eastAsia="方正仿宋_GB2312" w:hAnsi="Times New Roman"/>
          <w:color w:val="000000"/>
          <w:sz w:val="32"/>
          <w:szCs w:val="32"/>
        </w:rPr>
        <w:t>件，占总数的</w:t>
      </w:r>
      <w:r>
        <w:rPr>
          <w:rFonts w:ascii="Times New Roman" w:eastAsia="方正仿宋_GB2312" w:hAnsi="Times New Roman" w:hint="eastAsia"/>
          <w:color w:val="000000"/>
          <w:sz w:val="32"/>
          <w:szCs w:val="32"/>
        </w:rPr>
        <w:t>12</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，咨询相关政策</w:t>
      </w:r>
      <w:r>
        <w:rPr>
          <w:rFonts w:ascii="Times New Roman" w:eastAsia="方正仿宋_GB2312" w:hAnsi="Times New Roman" w:hint="eastAsia"/>
          <w:color w:val="000000"/>
          <w:sz w:val="32"/>
          <w:szCs w:val="32"/>
        </w:rPr>
        <w:t>规定占</w:t>
      </w:r>
      <w:r>
        <w:rPr>
          <w:rFonts w:ascii="Times New Roman" w:eastAsia="方正仿宋_GB2312" w:hAnsi="Times New Roman" w:hint="eastAsia"/>
          <w:color w:val="000000"/>
          <w:sz w:val="32"/>
          <w:szCs w:val="32"/>
        </w:rPr>
        <w:t>26</w:t>
      </w:r>
      <w:r>
        <w:rPr>
          <w:rFonts w:ascii="Times New Roman" w:eastAsia="方正仿宋_GB2312" w:hAnsi="Times New Roman"/>
          <w:color w:val="000000"/>
          <w:sz w:val="32"/>
          <w:szCs w:val="32"/>
        </w:rPr>
        <w:t>条，占总数</w:t>
      </w:r>
      <w:r>
        <w:rPr>
          <w:rFonts w:ascii="Times New Roman" w:eastAsia="方正仿宋_GB2312" w:hAnsi="Times New Roman" w:hint="eastAsia"/>
          <w:color w:val="000000"/>
          <w:sz w:val="32"/>
          <w:szCs w:val="32"/>
        </w:rPr>
        <w:t>78</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w:t>
      </w:r>
    </w:p>
    <w:p w:rsidR="00202FB6" w:rsidRDefault="009920E3">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color w:val="000000"/>
          <w:sz w:val="32"/>
          <w:szCs w:val="32"/>
        </w:rPr>
        <w:t>四、对信息公开的评议情况</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我</w:t>
      </w:r>
      <w:r>
        <w:rPr>
          <w:rFonts w:ascii="Times New Roman" w:eastAsia="方正仿宋_GB2312" w:hAnsi="Times New Roman" w:hint="eastAsia"/>
          <w:color w:val="000000"/>
          <w:sz w:val="32"/>
          <w:szCs w:val="32"/>
        </w:rPr>
        <w:t>院</w:t>
      </w:r>
      <w:r>
        <w:rPr>
          <w:rFonts w:ascii="Times New Roman" w:eastAsia="方正仿宋_GB2312" w:hAnsi="Times New Roman"/>
          <w:color w:val="000000"/>
          <w:sz w:val="32"/>
          <w:szCs w:val="32"/>
        </w:rPr>
        <w:t>高度重视师生员工、社会公众的监督与评议工作</w:t>
      </w:r>
      <w:r>
        <w:rPr>
          <w:rFonts w:ascii="Times New Roman" w:eastAsia="方正仿宋_GB2312" w:hAnsi="Times New Roman" w:hint="eastAsia"/>
          <w:color w:val="000000"/>
          <w:sz w:val="32"/>
          <w:szCs w:val="32"/>
        </w:rPr>
        <w:t>，对照《高等学校信息公开办法》，持续优化信息公开质量与内容，进一步提升信息公开时效性，对学院涉及师生切身利益的教学、科研、人事等信息通过信息公开网站及时公开，广大师生员工和社会公众对学院的信息公开工作整体满意。</w:t>
      </w:r>
    </w:p>
    <w:p w:rsidR="00202FB6" w:rsidRDefault="009920E3">
      <w:pPr>
        <w:spacing w:line="56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五、因学校信息公开工作受到举报、复议、诉讼的情况</w:t>
      </w:r>
    </w:p>
    <w:p w:rsidR="00202FB6" w:rsidRDefault="009920E3">
      <w:pPr>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sz w:val="32"/>
          <w:szCs w:val="32"/>
        </w:rPr>
        <w:t>本学年度没有因学院信息公开工作而受到举报的情况，也没有发生涉及信息公开的行政复议、诉讼或者申诉。</w:t>
      </w:r>
    </w:p>
    <w:p w:rsidR="00202FB6" w:rsidRDefault="009920E3">
      <w:pPr>
        <w:widowControl/>
        <w:spacing w:line="56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六</w:t>
      </w:r>
      <w:r>
        <w:rPr>
          <w:rFonts w:ascii="黑体" w:eastAsia="黑体" w:hAnsi="黑体" w:cs="黑体" w:hint="eastAsia"/>
          <w:color w:val="000000"/>
          <w:sz w:val="32"/>
          <w:szCs w:val="32"/>
        </w:rPr>
        <w:t>、</w:t>
      </w:r>
      <w:r>
        <w:rPr>
          <w:rFonts w:ascii="黑体" w:eastAsia="黑体" w:hAnsi="黑体" w:cs="黑体"/>
          <w:color w:val="000000"/>
          <w:sz w:val="32"/>
          <w:szCs w:val="32"/>
        </w:rPr>
        <w:t>本年度信息公开工作的新做法新举措、主要经验、问题和下一步改进措施；</w:t>
      </w:r>
    </w:p>
    <w:p w:rsidR="00202FB6" w:rsidRDefault="009920E3">
      <w:pPr>
        <w:widowControl/>
        <w:spacing w:line="560" w:lineRule="exact"/>
        <w:ind w:firstLineChars="200" w:firstLine="640"/>
        <w:rPr>
          <w:rFonts w:ascii="Times New Roman" w:eastAsia="方正仿宋_GB2312" w:hAnsi="Times New Roman"/>
          <w:color w:val="000000"/>
          <w:sz w:val="32"/>
          <w:szCs w:val="32"/>
        </w:rPr>
      </w:pPr>
      <w:r>
        <w:rPr>
          <w:rFonts w:ascii="Times New Roman" w:eastAsia="方正仿宋_GB2312" w:hAnsi="Times New Roman"/>
          <w:color w:val="000000"/>
          <w:kern w:val="0"/>
          <w:sz w:val="32"/>
          <w:szCs w:val="32"/>
          <w:shd w:val="clear" w:color="auto" w:fill="FFFFFF"/>
          <w:lang/>
        </w:rPr>
        <w:t>近年来，</w:t>
      </w:r>
      <w:r>
        <w:rPr>
          <w:rFonts w:ascii="Times New Roman" w:eastAsia="方正仿宋_GB2312" w:hAnsi="Times New Roman" w:hint="eastAsia"/>
          <w:color w:val="000000"/>
          <w:kern w:val="0"/>
          <w:sz w:val="32"/>
          <w:szCs w:val="32"/>
          <w:shd w:val="clear" w:color="auto" w:fill="FFFFFF"/>
          <w:lang/>
        </w:rPr>
        <w:t>学院</w:t>
      </w:r>
      <w:r>
        <w:rPr>
          <w:rFonts w:ascii="Times New Roman" w:eastAsia="方正仿宋_GB2312" w:hAnsi="Times New Roman"/>
          <w:color w:val="000000"/>
          <w:kern w:val="0"/>
          <w:sz w:val="32"/>
          <w:szCs w:val="32"/>
          <w:shd w:val="clear" w:color="auto" w:fill="FFFFFF"/>
          <w:lang/>
        </w:rPr>
        <w:t>不断完善信息公开工作的体制机制，持续拓展信息公开的形式途径，</w:t>
      </w:r>
      <w:r>
        <w:rPr>
          <w:rFonts w:ascii="Times New Roman" w:eastAsia="方正仿宋_GB2312" w:hAnsi="Times New Roman"/>
          <w:color w:val="000000"/>
          <w:kern w:val="0"/>
          <w:sz w:val="32"/>
          <w:szCs w:val="32"/>
          <w:lang/>
        </w:rPr>
        <w:t>创新公开方式，加强服务互动，不断推进信息公开工作走深走实、提质增效</w:t>
      </w:r>
    </w:p>
    <w:p w:rsidR="00202FB6" w:rsidRDefault="009920E3">
      <w:pPr>
        <w:widowControl/>
        <w:shd w:val="clear" w:color="auto" w:fill="FFFFFF"/>
        <w:spacing w:line="560" w:lineRule="exact"/>
        <w:ind w:firstLine="636"/>
        <w:rPr>
          <w:rFonts w:ascii="楷体" w:eastAsia="楷体" w:hAnsi="楷体" w:cs="楷体"/>
          <w:color w:val="000000"/>
          <w:sz w:val="32"/>
          <w:szCs w:val="32"/>
        </w:rPr>
      </w:pPr>
      <w:r>
        <w:rPr>
          <w:rFonts w:ascii="楷体" w:eastAsia="楷体" w:hAnsi="楷体" w:cs="楷体" w:hint="eastAsia"/>
          <w:color w:val="000000"/>
          <w:kern w:val="0"/>
          <w:sz w:val="32"/>
          <w:szCs w:val="32"/>
          <w:shd w:val="clear" w:color="auto" w:fill="FFFFFF"/>
          <w:lang/>
        </w:rPr>
        <w:t>（一）本年度信息公开工作的主要经验</w:t>
      </w:r>
    </w:p>
    <w:p w:rsidR="00202FB6" w:rsidRDefault="009920E3">
      <w:pPr>
        <w:widowControl/>
        <w:spacing w:line="560" w:lineRule="exact"/>
        <w:ind w:firstLineChars="200" w:firstLine="640"/>
        <w:rPr>
          <w:rFonts w:ascii="Times New Roman" w:eastAsia="方正仿宋_GB2312" w:hAnsi="Times New Roman"/>
          <w:color w:val="000000"/>
          <w:kern w:val="0"/>
          <w:sz w:val="32"/>
          <w:szCs w:val="32"/>
          <w:lang/>
        </w:rPr>
      </w:pPr>
      <w:r>
        <w:rPr>
          <w:rFonts w:ascii="Times New Roman" w:eastAsia="方正仿宋_GB2312" w:hAnsi="Times New Roman" w:hint="eastAsia"/>
          <w:color w:val="000000"/>
          <w:kern w:val="0"/>
          <w:sz w:val="32"/>
          <w:szCs w:val="32"/>
          <w:lang/>
        </w:rPr>
        <w:t>1.</w:t>
      </w:r>
      <w:r>
        <w:rPr>
          <w:rFonts w:ascii="Times New Roman" w:eastAsia="方正仿宋_GB2312" w:hAnsi="Times New Roman" w:hint="eastAsia"/>
          <w:color w:val="000000"/>
          <w:kern w:val="0"/>
          <w:sz w:val="32"/>
          <w:szCs w:val="32"/>
          <w:lang/>
        </w:rPr>
        <w:t>领导高度重视</w:t>
      </w:r>
    </w:p>
    <w:p w:rsidR="00202FB6" w:rsidRDefault="009920E3">
      <w:pPr>
        <w:widowControl/>
        <w:spacing w:line="560" w:lineRule="exact"/>
        <w:ind w:firstLineChars="200" w:firstLine="640"/>
        <w:rPr>
          <w:rFonts w:ascii="Times New Roman" w:eastAsia="方正仿宋_GB2312" w:hAnsi="Times New Roman"/>
          <w:color w:val="000000"/>
          <w:kern w:val="0"/>
          <w:sz w:val="32"/>
          <w:szCs w:val="32"/>
          <w:lang/>
        </w:rPr>
      </w:pPr>
      <w:r>
        <w:rPr>
          <w:rFonts w:ascii="Times New Roman" w:eastAsia="方正仿宋_GB2312" w:hAnsi="Times New Roman"/>
          <w:color w:val="000000"/>
          <w:kern w:val="0"/>
          <w:sz w:val="32"/>
          <w:szCs w:val="32"/>
          <w:lang/>
        </w:rPr>
        <w:lastRenderedPageBreak/>
        <w:t>近年来我院领导高度重视信息公开工作，在完善信息公开工作制度与队伍建设、加大信息公开工作力度等方面都取得了一定的成绩。学院按照上级要求，制定配套制度性文件，完善优化了具体工作程序，不断提升工作标准化、流程化、规范化水平，有力保障</w:t>
      </w:r>
      <w:r>
        <w:rPr>
          <w:rFonts w:ascii="Times New Roman" w:eastAsia="方正仿宋_GB2312" w:hAnsi="Times New Roman" w:hint="eastAsia"/>
          <w:color w:val="000000"/>
          <w:kern w:val="0"/>
          <w:sz w:val="32"/>
          <w:szCs w:val="32"/>
          <w:lang/>
        </w:rPr>
        <w:t>信息公开</w:t>
      </w:r>
      <w:r>
        <w:rPr>
          <w:rFonts w:ascii="Times New Roman" w:eastAsia="方正仿宋_GB2312" w:hAnsi="Times New Roman"/>
          <w:color w:val="000000"/>
          <w:kern w:val="0"/>
          <w:sz w:val="32"/>
          <w:szCs w:val="32"/>
          <w:lang/>
        </w:rPr>
        <w:t>工作有序开展。</w:t>
      </w:r>
    </w:p>
    <w:p w:rsidR="00202FB6" w:rsidRDefault="009920E3">
      <w:pPr>
        <w:widowControl/>
        <w:spacing w:line="560" w:lineRule="exact"/>
        <w:ind w:firstLineChars="200" w:firstLine="640"/>
        <w:rPr>
          <w:rFonts w:ascii="Times New Roman" w:eastAsia="方正仿宋_GB2312" w:hAnsi="Times New Roman"/>
          <w:color w:val="000000"/>
          <w:kern w:val="0"/>
          <w:sz w:val="32"/>
          <w:szCs w:val="32"/>
          <w:lang/>
        </w:rPr>
      </w:pPr>
      <w:r>
        <w:rPr>
          <w:rFonts w:ascii="Times New Roman" w:eastAsia="方正仿宋_GB2312" w:hAnsi="Times New Roman" w:hint="eastAsia"/>
          <w:color w:val="000000"/>
          <w:kern w:val="0"/>
          <w:sz w:val="32"/>
          <w:szCs w:val="32"/>
          <w:lang/>
        </w:rPr>
        <w:t>2.</w:t>
      </w:r>
      <w:r>
        <w:rPr>
          <w:rFonts w:ascii="Times New Roman" w:eastAsia="方正仿宋_GB2312" w:hAnsi="Times New Roman" w:hint="eastAsia"/>
          <w:color w:val="000000"/>
          <w:kern w:val="0"/>
          <w:sz w:val="32"/>
          <w:szCs w:val="32"/>
          <w:lang/>
        </w:rPr>
        <w:t>充分保障师生员工信息公开需求</w:t>
      </w:r>
    </w:p>
    <w:p w:rsidR="00202FB6" w:rsidRDefault="009920E3">
      <w:pPr>
        <w:widowControl/>
        <w:shd w:val="clear" w:color="auto" w:fill="FFFFFF"/>
        <w:spacing w:line="560" w:lineRule="exact"/>
        <w:ind w:firstLineChars="200" w:firstLine="640"/>
        <w:rPr>
          <w:rFonts w:ascii="Times New Roman" w:eastAsia="方正仿宋_GB2312" w:hAnsi="Times New Roman"/>
          <w:color w:val="000000"/>
          <w:kern w:val="0"/>
          <w:sz w:val="32"/>
          <w:szCs w:val="32"/>
          <w:shd w:val="clear" w:color="auto" w:fill="FFFFFF"/>
          <w:lang/>
        </w:rPr>
      </w:pPr>
      <w:r>
        <w:rPr>
          <w:rFonts w:ascii="Times New Roman" w:eastAsia="方正仿宋_GB2312" w:hAnsi="Times New Roman" w:hint="eastAsia"/>
          <w:color w:val="000000"/>
          <w:kern w:val="0"/>
          <w:sz w:val="32"/>
          <w:szCs w:val="32"/>
          <w:shd w:val="clear" w:color="auto" w:fill="FFFFFF"/>
          <w:lang/>
        </w:rPr>
        <w:t>我院</w:t>
      </w:r>
      <w:r>
        <w:rPr>
          <w:rFonts w:ascii="Times New Roman" w:eastAsia="方正仿宋_GB2312" w:hAnsi="Times New Roman"/>
          <w:color w:val="000000"/>
          <w:kern w:val="0"/>
          <w:sz w:val="32"/>
          <w:szCs w:val="32"/>
          <w:shd w:val="clear" w:color="auto" w:fill="FFFFFF"/>
          <w:lang/>
        </w:rPr>
        <w:t>充分考虑师生员工和社会公众的信息</w:t>
      </w:r>
      <w:r>
        <w:rPr>
          <w:rFonts w:ascii="Times New Roman" w:eastAsia="方正仿宋_GB2312" w:hAnsi="Times New Roman" w:hint="eastAsia"/>
          <w:color w:val="000000"/>
          <w:kern w:val="0"/>
          <w:sz w:val="32"/>
          <w:szCs w:val="32"/>
          <w:shd w:val="clear" w:color="auto" w:fill="FFFFFF"/>
          <w:lang/>
        </w:rPr>
        <w:t>公开</w:t>
      </w:r>
      <w:r>
        <w:rPr>
          <w:rFonts w:ascii="Times New Roman" w:eastAsia="方正仿宋_GB2312" w:hAnsi="Times New Roman"/>
          <w:color w:val="000000"/>
          <w:kern w:val="0"/>
          <w:sz w:val="32"/>
          <w:szCs w:val="32"/>
          <w:shd w:val="clear" w:color="auto" w:fill="FFFFFF"/>
          <w:lang/>
        </w:rPr>
        <w:t>需求，创新信息公开形式，拓宽信息公开渠道，通过党代会、教代会、</w:t>
      </w:r>
      <w:r>
        <w:rPr>
          <w:rFonts w:ascii="Times New Roman" w:eastAsia="方正仿宋_GB2312" w:hAnsi="Times New Roman" w:hint="eastAsia"/>
          <w:color w:val="000000"/>
          <w:kern w:val="0"/>
          <w:sz w:val="32"/>
          <w:szCs w:val="32"/>
          <w:shd w:val="clear" w:color="auto" w:fill="FFFFFF"/>
          <w:lang/>
        </w:rPr>
        <w:t>两微一端、</w:t>
      </w:r>
      <w:r>
        <w:rPr>
          <w:rFonts w:ascii="Times New Roman" w:eastAsia="方正仿宋_GB2312" w:hAnsi="Times New Roman" w:hint="eastAsia"/>
          <w:color w:val="000000"/>
          <w:kern w:val="0"/>
          <w:sz w:val="32"/>
          <w:szCs w:val="32"/>
          <w:shd w:val="clear" w:color="auto" w:fill="FFFFFF"/>
          <w:lang/>
        </w:rPr>
        <w:t>OA</w:t>
      </w:r>
      <w:r>
        <w:rPr>
          <w:rFonts w:ascii="Times New Roman" w:eastAsia="方正仿宋_GB2312" w:hAnsi="Times New Roman" w:hint="eastAsia"/>
          <w:color w:val="000000"/>
          <w:kern w:val="0"/>
          <w:sz w:val="32"/>
          <w:szCs w:val="32"/>
          <w:shd w:val="clear" w:color="auto" w:fill="FFFFFF"/>
          <w:lang/>
        </w:rPr>
        <w:t>、钉钉</w:t>
      </w:r>
      <w:r>
        <w:rPr>
          <w:rFonts w:ascii="Times New Roman" w:eastAsia="方正仿宋_GB2312" w:hAnsi="Times New Roman"/>
          <w:color w:val="000000"/>
          <w:kern w:val="0"/>
          <w:sz w:val="32"/>
          <w:szCs w:val="32"/>
          <w:shd w:val="clear" w:color="auto" w:fill="FFFFFF"/>
          <w:lang/>
        </w:rPr>
        <w:t>等各类渠道</w:t>
      </w:r>
      <w:r>
        <w:rPr>
          <w:rFonts w:ascii="Times New Roman" w:eastAsia="方正仿宋_GB2312" w:hAnsi="Times New Roman" w:hint="eastAsia"/>
          <w:color w:val="000000"/>
          <w:kern w:val="0"/>
          <w:sz w:val="32"/>
          <w:szCs w:val="32"/>
          <w:shd w:val="clear" w:color="auto" w:fill="FFFFFF"/>
          <w:lang/>
        </w:rPr>
        <w:t>公开</w:t>
      </w:r>
      <w:r>
        <w:rPr>
          <w:rFonts w:ascii="Times New Roman" w:eastAsia="方正仿宋_GB2312" w:hAnsi="Times New Roman"/>
          <w:color w:val="000000"/>
          <w:kern w:val="0"/>
          <w:sz w:val="32"/>
          <w:szCs w:val="32"/>
          <w:shd w:val="clear" w:color="auto" w:fill="FFFFFF"/>
          <w:lang/>
        </w:rPr>
        <w:t>，</w:t>
      </w:r>
      <w:r>
        <w:rPr>
          <w:rFonts w:ascii="Times New Roman" w:eastAsia="方正仿宋_GB2312" w:hAnsi="Times New Roman"/>
          <w:color w:val="000000"/>
          <w:sz w:val="32"/>
          <w:szCs w:val="32"/>
        </w:rPr>
        <w:t>全年（</w:t>
      </w:r>
      <w:r>
        <w:rPr>
          <w:rFonts w:ascii="Times New Roman" w:eastAsia="方正仿宋_GB2312" w:hAnsi="Times New Roman" w:hint="eastAsia"/>
          <w:color w:val="000000"/>
          <w:sz w:val="32"/>
          <w:szCs w:val="32"/>
        </w:rPr>
        <w:t>包含</w:t>
      </w:r>
      <w:r>
        <w:rPr>
          <w:rFonts w:ascii="Times New Roman" w:eastAsia="方正仿宋_GB2312" w:hAnsi="Times New Roman"/>
          <w:color w:val="000000"/>
          <w:sz w:val="32"/>
          <w:szCs w:val="32"/>
        </w:rPr>
        <w:t>寒暑假）</w:t>
      </w:r>
      <w:r>
        <w:rPr>
          <w:rFonts w:ascii="Times New Roman" w:eastAsia="方正仿宋_GB2312" w:hAnsi="Times New Roman"/>
          <w:color w:val="000000"/>
          <w:sz w:val="32"/>
          <w:szCs w:val="32"/>
        </w:rPr>
        <w:t>24</w:t>
      </w:r>
      <w:r>
        <w:rPr>
          <w:rFonts w:ascii="Times New Roman" w:eastAsia="方正仿宋_GB2312" w:hAnsi="Times New Roman"/>
          <w:color w:val="000000"/>
          <w:sz w:val="32"/>
          <w:szCs w:val="32"/>
        </w:rPr>
        <w:t>小时专人在岗政务值班</w:t>
      </w:r>
      <w:r>
        <w:rPr>
          <w:rFonts w:ascii="Times New Roman" w:eastAsia="方正仿宋_GB2312" w:hAnsi="Times New Roman"/>
          <w:color w:val="000000"/>
          <w:sz w:val="32"/>
          <w:szCs w:val="32"/>
        </w:rPr>
        <w:t>，</w:t>
      </w:r>
      <w:r>
        <w:rPr>
          <w:rFonts w:ascii="Times New Roman" w:eastAsia="方正仿宋_GB2312" w:hAnsi="Times New Roman"/>
          <w:color w:val="000000"/>
          <w:sz w:val="32"/>
          <w:szCs w:val="32"/>
        </w:rPr>
        <w:t>每日及时在钉钉、</w:t>
      </w:r>
      <w:r>
        <w:rPr>
          <w:rFonts w:ascii="Times New Roman" w:eastAsia="方正仿宋_GB2312" w:hAnsi="Times New Roman"/>
          <w:color w:val="000000"/>
          <w:sz w:val="32"/>
          <w:szCs w:val="32"/>
        </w:rPr>
        <w:t>QQ</w:t>
      </w:r>
      <w:r>
        <w:rPr>
          <w:rFonts w:ascii="Times New Roman" w:eastAsia="方正仿宋_GB2312" w:hAnsi="Times New Roman"/>
          <w:color w:val="000000"/>
          <w:sz w:val="32"/>
          <w:szCs w:val="32"/>
        </w:rPr>
        <w:t>和电子公示栏公布政务值班信息</w:t>
      </w:r>
      <w:r>
        <w:rPr>
          <w:rFonts w:ascii="Times New Roman" w:eastAsia="方正仿宋_GB2312" w:hAnsi="Times New Roman" w:hint="eastAsia"/>
          <w:color w:val="000000"/>
          <w:sz w:val="32"/>
          <w:szCs w:val="32"/>
        </w:rPr>
        <w:t>等</w:t>
      </w:r>
      <w:r>
        <w:rPr>
          <w:rFonts w:ascii="Times New Roman" w:eastAsia="方正仿宋_GB2312" w:hAnsi="Times New Roman"/>
          <w:color w:val="000000"/>
          <w:sz w:val="32"/>
          <w:szCs w:val="32"/>
        </w:rPr>
        <w:t>，</w:t>
      </w:r>
      <w:r>
        <w:rPr>
          <w:rFonts w:ascii="Times New Roman" w:eastAsia="方正仿宋_GB2312" w:hAnsi="Times New Roman"/>
          <w:color w:val="000000"/>
          <w:kern w:val="0"/>
          <w:sz w:val="32"/>
          <w:szCs w:val="32"/>
          <w:shd w:val="clear" w:color="auto" w:fill="FFFFFF"/>
          <w:lang/>
        </w:rPr>
        <w:t>全面及时公开</w:t>
      </w:r>
      <w:r>
        <w:rPr>
          <w:rFonts w:ascii="Times New Roman" w:eastAsia="方正仿宋_GB2312" w:hAnsi="Times New Roman" w:hint="eastAsia"/>
          <w:color w:val="000000"/>
          <w:kern w:val="0"/>
          <w:sz w:val="32"/>
          <w:szCs w:val="32"/>
          <w:shd w:val="clear" w:color="auto" w:fill="FFFFFF"/>
          <w:lang/>
        </w:rPr>
        <w:t>学院</w:t>
      </w:r>
      <w:r>
        <w:rPr>
          <w:rFonts w:ascii="Times New Roman" w:eastAsia="方正仿宋_GB2312" w:hAnsi="Times New Roman"/>
          <w:color w:val="000000"/>
          <w:kern w:val="0"/>
          <w:sz w:val="32"/>
          <w:szCs w:val="32"/>
          <w:shd w:val="clear" w:color="auto" w:fill="FFFFFF"/>
          <w:lang/>
        </w:rPr>
        <w:t>改革发展重要工作情况</w:t>
      </w:r>
      <w:r>
        <w:rPr>
          <w:rFonts w:ascii="Times New Roman" w:eastAsia="方正仿宋_GB2312" w:hAnsi="Times New Roman" w:hint="eastAsia"/>
          <w:color w:val="000000"/>
          <w:kern w:val="0"/>
          <w:sz w:val="32"/>
          <w:szCs w:val="32"/>
          <w:shd w:val="clear" w:color="auto" w:fill="FFFFFF"/>
          <w:lang/>
        </w:rPr>
        <w:t>。</w:t>
      </w:r>
    </w:p>
    <w:p w:rsidR="00202FB6" w:rsidRDefault="009920E3">
      <w:pPr>
        <w:widowControl/>
        <w:shd w:val="clear" w:color="auto" w:fill="FFFFFF"/>
        <w:spacing w:line="560" w:lineRule="exact"/>
        <w:ind w:firstLine="636"/>
        <w:rPr>
          <w:rFonts w:ascii="楷体" w:eastAsia="楷体" w:hAnsi="楷体" w:cs="楷体"/>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（二）存在问题</w:t>
      </w:r>
    </w:p>
    <w:p w:rsidR="00202FB6" w:rsidRDefault="009920E3">
      <w:pPr>
        <w:widowControl/>
        <w:shd w:val="clear" w:color="auto" w:fill="FFFFFF"/>
        <w:spacing w:line="560" w:lineRule="exact"/>
        <w:ind w:firstLineChars="200" w:firstLine="640"/>
        <w:rPr>
          <w:rFonts w:ascii="Times New Roman" w:eastAsia="方正仿宋_GB2312" w:hAnsi="Times New Roman"/>
          <w:color w:val="000000"/>
          <w:sz w:val="32"/>
          <w:szCs w:val="32"/>
          <w:shd w:val="clear" w:color="auto" w:fill="FFFFFF"/>
        </w:rPr>
      </w:pPr>
      <w:r>
        <w:rPr>
          <w:rFonts w:ascii="Times New Roman" w:eastAsia="方正仿宋_GB2312" w:hAnsi="Times New Roman"/>
          <w:color w:val="000000"/>
          <w:sz w:val="32"/>
          <w:szCs w:val="32"/>
          <w:shd w:val="clear" w:color="auto" w:fill="FFFFFF"/>
        </w:rPr>
        <w:t>我校</w:t>
      </w:r>
      <w:r>
        <w:rPr>
          <w:rFonts w:ascii="Times New Roman" w:eastAsia="方正仿宋_GB2312" w:hAnsi="Times New Roman"/>
          <w:color w:val="000000"/>
          <w:sz w:val="32"/>
          <w:szCs w:val="32"/>
          <w:shd w:val="clear" w:color="auto" w:fill="FFFFFF"/>
        </w:rPr>
        <w:t>2021-2022</w:t>
      </w:r>
      <w:r>
        <w:rPr>
          <w:rFonts w:ascii="Times New Roman" w:eastAsia="方正仿宋_GB2312" w:hAnsi="Times New Roman"/>
          <w:color w:val="000000"/>
          <w:sz w:val="32"/>
          <w:szCs w:val="32"/>
          <w:shd w:val="clear" w:color="auto" w:fill="FFFFFF"/>
        </w:rPr>
        <w:t>学年信息</w:t>
      </w:r>
      <w:r>
        <w:rPr>
          <w:rFonts w:ascii="Times New Roman" w:eastAsia="方正仿宋_GB2312" w:hAnsi="Times New Roman"/>
          <w:color w:val="000000"/>
          <w:sz w:val="32"/>
          <w:szCs w:val="32"/>
          <w:shd w:val="clear" w:color="auto" w:fill="FFFFFF"/>
        </w:rPr>
        <w:t>公开工作虽然取得了一定成效，但对比</w:t>
      </w:r>
      <w:r>
        <w:rPr>
          <w:rFonts w:ascii="Times New Roman" w:eastAsia="方正仿宋_GB2312" w:hAnsi="Times New Roman"/>
          <w:color w:val="000000"/>
          <w:sz w:val="32"/>
          <w:szCs w:val="32"/>
          <w:shd w:val="clear" w:color="auto" w:fill="FFFFFF"/>
        </w:rPr>
        <w:t>上级</w:t>
      </w:r>
      <w:r>
        <w:rPr>
          <w:rFonts w:ascii="Times New Roman" w:eastAsia="方正仿宋_GB2312" w:hAnsi="Times New Roman"/>
          <w:color w:val="000000"/>
          <w:sz w:val="32"/>
          <w:szCs w:val="32"/>
          <w:shd w:val="clear" w:color="auto" w:fill="FFFFFF"/>
        </w:rPr>
        <w:t>新部署新要求还存在一些问题和不足，一是政治站位和思想认识有待进一步提高，个别部门公开意识、工作主动性不够强</w:t>
      </w:r>
      <w:r>
        <w:rPr>
          <w:rFonts w:ascii="Times New Roman" w:eastAsia="方正仿宋_GB2312" w:hAnsi="Times New Roman" w:hint="eastAsia"/>
          <w:color w:val="000000"/>
          <w:sz w:val="32"/>
          <w:szCs w:val="32"/>
          <w:shd w:val="clear" w:color="auto" w:fill="FFFFFF"/>
        </w:rPr>
        <w:t>，</w:t>
      </w:r>
      <w:r>
        <w:rPr>
          <w:rFonts w:ascii="Times New Roman" w:eastAsia="方正仿宋_GB2312" w:hAnsi="Times New Roman" w:hint="eastAsia"/>
          <w:color w:val="000000"/>
          <w:sz w:val="32"/>
          <w:szCs w:val="32"/>
          <w:shd w:val="clear" w:color="auto" w:fill="FFFFFF"/>
        </w:rPr>
        <w:t>部分部门网站没有及时更新</w:t>
      </w:r>
      <w:r>
        <w:rPr>
          <w:rFonts w:ascii="Times New Roman" w:eastAsia="方正仿宋_GB2312" w:hAnsi="Times New Roman"/>
          <w:color w:val="000000"/>
          <w:sz w:val="32"/>
          <w:szCs w:val="32"/>
          <w:shd w:val="clear" w:color="auto" w:fill="FFFFFF"/>
        </w:rPr>
        <w:t>；二是全校信息公开工作联动性不够。面对信息公开的新形势新要求，全校信息公开工作</w:t>
      </w:r>
      <w:r>
        <w:rPr>
          <w:rFonts w:ascii="Times New Roman" w:eastAsia="方正仿宋_GB2312" w:hAnsi="Times New Roman"/>
          <w:color w:val="000000"/>
          <w:sz w:val="32"/>
          <w:szCs w:val="32"/>
          <w:shd w:val="clear" w:color="auto" w:fill="FFFFFF"/>
        </w:rPr>
        <w:t>“</w:t>
      </w:r>
      <w:r>
        <w:rPr>
          <w:rFonts w:ascii="Times New Roman" w:eastAsia="方正仿宋_GB2312" w:hAnsi="Times New Roman"/>
          <w:color w:val="000000"/>
          <w:sz w:val="32"/>
          <w:szCs w:val="32"/>
          <w:shd w:val="clear" w:color="auto" w:fill="FFFFFF"/>
        </w:rPr>
        <w:t>一张网</w:t>
      </w:r>
      <w:r>
        <w:rPr>
          <w:rFonts w:ascii="Times New Roman" w:eastAsia="方正仿宋_GB2312" w:hAnsi="Times New Roman"/>
          <w:color w:val="000000"/>
          <w:sz w:val="32"/>
          <w:szCs w:val="32"/>
          <w:shd w:val="clear" w:color="auto" w:fill="FFFFFF"/>
        </w:rPr>
        <w:t>”“</w:t>
      </w:r>
      <w:r>
        <w:rPr>
          <w:rFonts w:ascii="Times New Roman" w:eastAsia="方正仿宋_GB2312" w:hAnsi="Times New Roman"/>
          <w:color w:val="000000"/>
          <w:sz w:val="32"/>
          <w:szCs w:val="32"/>
          <w:shd w:val="clear" w:color="auto" w:fill="FFFFFF"/>
        </w:rPr>
        <w:t>一盘棋</w:t>
      </w:r>
      <w:r>
        <w:rPr>
          <w:rFonts w:ascii="Times New Roman" w:eastAsia="方正仿宋_GB2312" w:hAnsi="Times New Roman"/>
          <w:color w:val="000000"/>
          <w:sz w:val="32"/>
          <w:szCs w:val="32"/>
          <w:shd w:val="clear" w:color="auto" w:fill="FFFFFF"/>
        </w:rPr>
        <w:t>”</w:t>
      </w:r>
      <w:r>
        <w:rPr>
          <w:rFonts w:ascii="Times New Roman" w:eastAsia="方正仿宋_GB2312" w:hAnsi="Times New Roman"/>
          <w:color w:val="000000"/>
          <w:sz w:val="32"/>
          <w:szCs w:val="32"/>
          <w:shd w:val="clear" w:color="auto" w:fill="FFFFFF"/>
        </w:rPr>
        <w:t>意识不强；三是专业人员队伍缺乏，信息公开工作的广度、深度、精度有待进一步提升。</w:t>
      </w:r>
    </w:p>
    <w:p w:rsidR="00202FB6" w:rsidRDefault="009920E3">
      <w:pPr>
        <w:widowControl/>
        <w:shd w:val="clear" w:color="auto" w:fill="FFFFFF"/>
        <w:spacing w:line="560" w:lineRule="exact"/>
        <w:ind w:firstLine="636"/>
        <w:rPr>
          <w:rFonts w:ascii="楷体" w:eastAsia="楷体" w:hAnsi="楷体" w:cs="楷体"/>
          <w:color w:val="000000"/>
          <w:kern w:val="0"/>
          <w:sz w:val="32"/>
          <w:szCs w:val="32"/>
          <w:shd w:val="clear" w:color="auto" w:fill="FFFFFF"/>
          <w:lang/>
        </w:rPr>
      </w:pPr>
      <w:r>
        <w:rPr>
          <w:rFonts w:ascii="楷体" w:eastAsia="楷体" w:hAnsi="楷体" w:cs="楷体" w:hint="eastAsia"/>
          <w:color w:val="000000"/>
          <w:kern w:val="0"/>
          <w:sz w:val="32"/>
          <w:szCs w:val="32"/>
          <w:shd w:val="clear" w:color="auto" w:fill="FFFFFF"/>
          <w:lang/>
        </w:rPr>
        <w:t>（三）下一步改进措施</w:t>
      </w:r>
    </w:p>
    <w:p w:rsidR="00202FB6" w:rsidRDefault="009920E3">
      <w:pPr>
        <w:widowControl/>
        <w:shd w:val="clear" w:color="auto" w:fill="FFFFFF"/>
        <w:spacing w:line="560" w:lineRule="exact"/>
        <w:ind w:firstLineChars="200" w:firstLine="640"/>
        <w:rPr>
          <w:rFonts w:ascii="Times New Roman" w:eastAsia="方正仿宋_GB2312" w:hAnsi="Times New Roman"/>
          <w:color w:val="000000"/>
          <w:sz w:val="32"/>
          <w:szCs w:val="32"/>
          <w:shd w:val="clear" w:color="auto" w:fill="FFFFFF"/>
        </w:rPr>
      </w:pPr>
      <w:r>
        <w:rPr>
          <w:rFonts w:ascii="Times New Roman" w:eastAsia="方正仿宋_GB2312" w:hAnsi="Times New Roman" w:hint="eastAsia"/>
          <w:color w:val="000000"/>
          <w:sz w:val="32"/>
          <w:szCs w:val="32"/>
          <w:shd w:val="clear" w:color="auto" w:fill="FFFFFF"/>
        </w:rPr>
        <w:t>1.</w:t>
      </w:r>
      <w:r>
        <w:rPr>
          <w:rFonts w:ascii="Times New Roman" w:eastAsia="方正仿宋_GB2312" w:hAnsi="Times New Roman" w:hint="eastAsia"/>
          <w:color w:val="000000"/>
          <w:sz w:val="32"/>
          <w:szCs w:val="32"/>
          <w:shd w:val="clear" w:color="auto" w:fill="FFFFFF"/>
        </w:rPr>
        <w:t>加大宣传培训力度，加强对《中华人民共和国政府信息公开条例》《高等学校信息公开办法》等有关信息公开</w:t>
      </w:r>
      <w:r>
        <w:rPr>
          <w:rFonts w:ascii="Times New Roman" w:eastAsia="方正仿宋_GB2312" w:hAnsi="Times New Roman" w:hint="eastAsia"/>
          <w:color w:val="000000"/>
          <w:sz w:val="32"/>
          <w:szCs w:val="32"/>
          <w:shd w:val="clear" w:color="auto" w:fill="FFFFFF"/>
        </w:rPr>
        <w:lastRenderedPageBreak/>
        <w:t>文件的学习，不断深化各部门对做好信息公开工作的认识与理解。</w:t>
      </w:r>
    </w:p>
    <w:p w:rsidR="00202FB6" w:rsidRDefault="009920E3">
      <w:pPr>
        <w:widowControl/>
        <w:shd w:val="clear" w:color="auto" w:fill="FFFFFF"/>
        <w:spacing w:line="560" w:lineRule="exact"/>
        <w:ind w:firstLine="643"/>
        <w:rPr>
          <w:rFonts w:ascii="Times New Roman" w:eastAsia="方正仿宋_GB2312" w:hAnsi="Times New Roman"/>
          <w:color w:val="000000"/>
          <w:sz w:val="32"/>
          <w:szCs w:val="32"/>
          <w:shd w:val="clear" w:color="auto" w:fill="FFFFFF"/>
        </w:rPr>
      </w:pPr>
      <w:r>
        <w:rPr>
          <w:rFonts w:ascii="Times New Roman" w:eastAsia="方正仿宋_GB2312" w:hAnsi="Times New Roman" w:hint="eastAsia"/>
          <w:color w:val="000000"/>
          <w:sz w:val="32"/>
          <w:szCs w:val="32"/>
          <w:shd w:val="clear" w:color="auto" w:fill="FFFFFF"/>
        </w:rPr>
        <w:t>2.</w:t>
      </w:r>
      <w:r>
        <w:rPr>
          <w:rFonts w:ascii="Times New Roman" w:eastAsia="方正仿宋_GB2312" w:hAnsi="Times New Roman"/>
          <w:color w:val="000000"/>
          <w:sz w:val="32"/>
          <w:szCs w:val="32"/>
          <w:shd w:val="clear" w:color="auto" w:fill="FFFFFF"/>
        </w:rPr>
        <w:t>加强</w:t>
      </w:r>
      <w:r>
        <w:rPr>
          <w:rFonts w:ascii="Times New Roman" w:eastAsia="方正仿宋_GB2312" w:hAnsi="Times New Roman" w:hint="eastAsia"/>
          <w:color w:val="000000"/>
          <w:sz w:val="32"/>
          <w:szCs w:val="32"/>
          <w:shd w:val="clear" w:color="auto" w:fill="FFFFFF"/>
        </w:rPr>
        <w:t>学院</w:t>
      </w:r>
      <w:r>
        <w:rPr>
          <w:rFonts w:ascii="Times New Roman" w:eastAsia="方正仿宋_GB2312" w:hAnsi="Times New Roman"/>
          <w:color w:val="000000"/>
          <w:sz w:val="32"/>
          <w:szCs w:val="32"/>
          <w:shd w:val="clear" w:color="auto" w:fill="FFFFFF"/>
        </w:rPr>
        <w:t>信息公开队伍建设，常态化开展对政务信息公开人员的业务培训，持续提高</w:t>
      </w:r>
      <w:r>
        <w:rPr>
          <w:rFonts w:ascii="Times New Roman" w:eastAsia="方正仿宋_GB2312" w:hAnsi="Times New Roman" w:hint="eastAsia"/>
          <w:color w:val="000000"/>
          <w:sz w:val="32"/>
          <w:szCs w:val="32"/>
          <w:shd w:val="clear" w:color="auto" w:fill="FFFFFF"/>
        </w:rPr>
        <w:t>信息公开人员</w:t>
      </w:r>
      <w:r>
        <w:rPr>
          <w:rFonts w:ascii="Times New Roman" w:eastAsia="方正仿宋_GB2312" w:hAnsi="Times New Roman"/>
          <w:color w:val="000000"/>
          <w:sz w:val="32"/>
          <w:szCs w:val="32"/>
          <w:shd w:val="clear" w:color="auto" w:fill="FFFFFF"/>
        </w:rPr>
        <w:t>的理论素养、知识水平、业务能力</w:t>
      </w:r>
      <w:r>
        <w:rPr>
          <w:rFonts w:ascii="Times New Roman" w:eastAsia="方正仿宋_GB2312" w:hAnsi="Times New Roman" w:hint="eastAsia"/>
          <w:color w:val="000000"/>
          <w:sz w:val="32"/>
          <w:szCs w:val="32"/>
          <w:shd w:val="clear" w:color="auto" w:fill="FFFFFF"/>
        </w:rPr>
        <w:t>，促进学院信息公开水平整体提升。</w:t>
      </w:r>
    </w:p>
    <w:p w:rsidR="00202FB6" w:rsidRDefault="009920E3">
      <w:pPr>
        <w:widowControl/>
        <w:shd w:val="clear" w:color="auto" w:fill="FFFFFF"/>
        <w:spacing w:line="560" w:lineRule="exact"/>
        <w:ind w:firstLine="643"/>
        <w:rPr>
          <w:rFonts w:ascii="Times New Roman" w:eastAsia="方正仿宋_GB2312" w:hAnsi="Times New Roman"/>
          <w:color w:val="000000"/>
          <w:sz w:val="32"/>
          <w:szCs w:val="32"/>
          <w:shd w:val="clear" w:color="auto" w:fill="FFFFFF"/>
        </w:rPr>
      </w:pPr>
      <w:r>
        <w:rPr>
          <w:rFonts w:ascii="Times New Roman" w:eastAsia="方正仿宋_GB2312" w:hAnsi="Times New Roman"/>
          <w:color w:val="000000"/>
          <w:sz w:val="32"/>
          <w:szCs w:val="32"/>
          <w:shd w:val="clear" w:color="auto" w:fill="FFFFFF"/>
        </w:rPr>
        <w:t>3.</w:t>
      </w:r>
      <w:r>
        <w:rPr>
          <w:rFonts w:ascii="Times New Roman" w:eastAsia="方正仿宋_GB2312" w:hAnsi="Times New Roman"/>
          <w:color w:val="000000"/>
          <w:sz w:val="32"/>
          <w:szCs w:val="32"/>
          <w:shd w:val="clear" w:color="auto" w:fill="FFFFFF"/>
        </w:rPr>
        <w:t>强化监督落实，督促相关部门严格贯彻落实上级部署要求和</w:t>
      </w:r>
      <w:r>
        <w:rPr>
          <w:rFonts w:ascii="Times New Roman" w:eastAsia="方正仿宋_GB2312" w:hAnsi="Times New Roman" w:hint="eastAsia"/>
          <w:color w:val="000000"/>
          <w:sz w:val="32"/>
          <w:szCs w:val="32"/>
          <w:shd w:val="clear" w:color="auto" w:fill="FFFFFF"/>
        </w:rPr>
        <w:t>学院</w:t>
      </w:r>
      <w:r>
        <w:rPr>
          <w:rFonts w:ascii="Times New Roman" w:eastAsia="方正仿宋_GB2312" w:hAnsi="Times New Roman"/>
          <w:color w:val="000000"/>
          <w:sz w:val="32"/>
          <w:szCs w:val="32"/>
          <w:shd w:val="clear" w:color="auto" w:fill="FFFFFF"/>
        </w:rPr>
        <w:t>相关制度规定，增强信息公开工作的主动性、时效性、规范性。进一步完善学院信息公开专栏建设和信息公开的目录编制等工作，推动各单位及时更新主动公开的信息内容。</w:t>
      </w:r>
    </w:p>
    <w:p w:rsidR="00202FB6" w:rsidRDefault="009920E3">
      <w:pPr>
        <w:widowControl/>
        <w:shd w:val="clear" w:color="auto" w:fill="FFFFFF"/>
        <w:spacing w:line="560" w:lineRule="exact"/>
        <w:ind w:firstLineChars="200" w:firstLine="640"/>
        <w:rPr>
          <w:rFonts w:ascii="黑体" w:eastAsia="黑体" w:hAnsi="黑体" w:cs="黑体"/>
          <w:color w:val="000000"/>
          <w:kern w:val="0"/>
          <w:sz w:val="32"/>
          <w:szCs w:val="32"/>
          <w:shd w:val="clear" w:color="auto" w:fill="FFFFFF"/>
          <w:lang/>
        </w:rPr>
      </w:pPr>
      <w:r>
        <w:rPr>
          <w:rFonts w:ascii="黑体" w:eastAsia="黑体" w:hAnsi="黑体" w:cs="黑体"/>
          <w:color w:val="000000"/>
          <w:kern w:val="0"/>
          <w:sz w:val="32"/>
          <w:szCs w:val="32"/>
          <w:shd w:val="clear" w:color="auto" w:fill="FFFFFF"/>
          <w:lang/>
        </w:rPr>
        <w:t>（七）其他需要报告的事项</w:t>
      </w:r>
    </w:p>
    <w:p w:rsidR="00202FB6" w:rsidRDefault="009920E3">
      <w:pPr>
        <w:pStyle w:val="2"/>
        <w:ind w:firstLineChars="100" w:firstLine="320"/>
        <w:rPr>
          <w:rFonts w:ascii="Times New Roman" w:eastAsia="方正仿宋_GB2312" w:hAnsi="Times New Roman"/>
          <w:color w:val="000000"/>
          <w:sz w:val="32"/>
          <w:szCs w:val="32"/>
          <w:shd w:val="clear" w:color="auto" w:fill="FFFFFF"/>
        </w:rPr>
      </w:pPr>
      <w:r>
        <w:rPr>
          <w:rFonts w:ascii="Times New Roman" w:eastAsia="方正仿宋_GB2312" w:hAnsi="Times New Roman" w:hint="eastAsia"/>
          <w:color w:val="000000"/>
          <w:sz w:val="32"/>
          <w:szCs w:val="32"/>
          <w:shd w:val="clear" w:color="auto" w:fill="FFFFFF"/>
        </w:rPr>
        <w:t>无。</w:t>
      </w:r>
    </w:p>
    <w:sectPr w:rsidR="00202FB6" w:rsidSect="00202FB6">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E3" w:rsidRDefault="009920E3" w:rsidP="00202FB6">
      <w:r>
        <w:separator/>
      </w:r>
    </w:p>
  </w:endnote>
  <w:endnote w:type="continuationSeparator" w:id="1">
    <w:p w:rsidR="009920E3" w:rsidRDefault="009920E3" w:rsidP="0020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56AB568-EB75-4502-AC46-2241C21E8F9C}"/>
  </w:font>
  <w:font w:name="黑体">
    <w:altName w:val="SimHei"/>
    <w:panose1 w:val="02010609060101010101"/>
    <w:charset w:val="86"/>
    <w:family w:val="modern"/>
    <w:pitch w:val="fixed"/>
    <w:sig w:usb0="800002BF" w:usb1="38CF7CFA" w:usb2="00000016" w:usb3="00000000" w:csb0="00040001" w:csb1="00000000"/>
    <w:embedRegular r:id="rId2" w:subsetted="1" w:fontKey="{A4C54A79-02E4-4063-8F68-C103512E01F4}"/>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3" w:subsetted="1" w:fontKey="{DEB4A3D5-77B3-499E-B856-6E31FDF0EEC7}"/>
  </w:font>
  <w:font w:name="方正仿宋_GB2312">
    <w:charset w:val="86"/>
    <w:family w:val="auto"/>
    <w:pitch w:val="default"/>
    <w:sig w:usb0="A00002BF" w:usb1="184F6CFA" w:usb2="00000012" w:usb3="00000000" w:csb0="00040001" w:csb1="00000000"/>
    <w:embedRegular r:id="rId4" w:subsetted="1" w:fontKey="{924FD5A7-EB7F-4455-BFEA-57479FC586C9}"/>
  </w:font>
  <w:font w:name="楷体">
    <w:panose1 w:val="02010609060101010101"/>
    <w:charset w:val="86"/>
    <w:family w:val="modern"/>
    <w:pitch w:val="fixed"/>
    <w:sig w:usb0="800002BF" w:usb1="38CF7CFA" w:usb2="00000016" w:usb3="00000000" w:csb0="00040001" w:csb1="00000000"/>
    <w:embedRegular r:id="rId5" w:subsetted="1" w:fontKey="{5D23CB05-4224-426E-9B9C-4579986B7F2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B6" w:rsidRDefault="00202FB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202FB6" w:rsidRDefault="00202FB6">
                <w:pPr>
                  <w:pStyle w:val="a4"/>
                </w:pPr>
                <w:r>
                  <w:rPr>
                    <w:rFonts w:hint="eastAsia"/>
                  </w:rPr>
                  <w:fldChar w:fldCharType="begin"/>
                </w:r>
                <w:r w:rsidR="009920E3">
                  <w:rPr>
                    <w:rFonts w:hint="eastAsia"/>
                  </w:rPr>
                  <w:instrText xml:space="preserve"> PAGE  \* MERGEFORMAT </w:instrText>
                </w:r>
                <w:r>
                  <w:rPr>
                    <w:rFonts w:hint="eastAsia"/>
                  </w:rPr>
                  <w:fldChar w:fldCharType="separate"/>
                </w:r>
                <w:r w:rsidR="002F3070">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E3" w:rsidRDefault="009920E3" w:rsidP="00202FB6">
      <w:r>
        <w:separator/>
      </w:r>
    </w:p>
  </w:footnote>
  <w:footnote w:type="continuationSeparator" w:id="1">
    <w:p w:rsidR="009920E3" w:rsidRDefault="009920E3" w:rsidP="00202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494B40"/>
    <w:multiLevelType w:val="singleLevel"/>
    <w:tmpl w:val="AB494B4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 w:name="KSO_WPS_MARK_KEY" w:val="9897ea1f-75e4-479c-8205-793c572258e0"/>
  </w:docVars>
  <w:rsids>
    <w:rsidRoot w:val="0BEF04BB"/>
    <w:rsid w:val="00202FB6"/>
    <w:rsid w:val="002F3070"/>
    <w:rsid w:val="009920E3"/>
    <w:rsid w:val="07944DAE"/>
    <w:rsid w:val="0AD342F0"/>
    <w:rsid w:val="0BEF04BB"/>
    <w:rsid w:val="11C049F1"/>
    <w:rsid w:val="14773A8D"/>
    <w:rsid w:val="1C276E98"/>
    <w:rsid w:val="1EEC5078"/>
    <w:rsid w:val="1F122053"/>
    <w:rsid w:val="205630F0"/>
    <w:rsid w:val="3F765294"/>
    <w:rsid w:val="4FAC5BC3"/>
    <w:rsid w:val="4FD9320F"/>
    <w:rsid w:val="57F73FEF"/>
    <w:rsid w:val="66815672"/>
    <w:rsid w:val="7CD667B8"/>
    <w:rsid w:val="7FEB2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Indent 2"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02FB6"/>
    <w:pPr>
      <w:widowControl w:val="0"/>
      <w:jc w:val="both"/>
    </w:pPr>
    <w:rPr>
      <w:rFonts w:ascii="Calibri" w:hAnsi="Calibri"/>
      <w:kern w:val="2"/>
      <w:sz w:val="21"/>
      <w:szCs w:val="24"/>
    </w:rPr>
  </w:style>
  <w:style w:type="paragraph" w:styleId="1">
    <w:name w:val="heading 1"/>
    <w:basedOn w:val="a"/>
    <w:next w:val="a"/>
    <w:uiPriority w:val="1"/>
    <w:qFormat/>
    <w:rsid w:val="00202FB6"/>
    <w:pPr>
      <w:spacing w:before="4"/>
      <w:ind w:left="763"/>
      <w:outlineLvl w:val="0"/>
    </w:pPr>
    <w:rPr>
      <w:rFonts w:ascii="黑体" w:eastAsia="黑体" w:hAnsi="黑体" w:cs="黑体"/>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202FB6"/>
    <w:pPr>
      <w:spacing w:after="120" w:line="480" w:lineRule="auto"/>
      <w:ind w:leftChars="200" w:left="420"/>
    </w:pPr>
  </w:style>
  <w:style w:type="paragraph" w:styleId="a3">
    <w:name w:val="Body Text"/>
    <w:basedOn w:val="a"/>
    <w:uiPriority w:val="1"/>
    <w:qFormat/>
    <w:rsid w:val="00202FB6"/>
    <w:pPr>
      <w:spacing w:before="190"/>
      <w:ind w:left="120"/>
    </w:pPr>
    <w:rPr>
      <w:rFonts w:ascii="仿宋_GB2312" w:eastAsia="仿宋_GB2312" w:hAnsi="仿宋_GB2312" w:cs="仿宋_GB2312"/>
      <w:sz w:val="32"/>
      <w:szCs w:val="32"/>
      <w:lang w:val="zh-CN" w:bidi="zh-CN"/>
    </w:rPr>
  </w:style>
  <w:style w:type="paragraph" w:styleId="a4">
    <w:name w:val="footer"/>
    <w:basedOn w:val="a"/>
    <w:qFormat/>
    <w:rsid w:val="00202FB6"/>
    <w:pPr>
      <w:tabs>
        <w:tab w:val="center" w:pos="4153"/>
        <w:tab w:val="right" w:pos="8306"/>
      </w:tabs>
      <w:snapToGrid w:val="0"/>
      <w:jc w:val="left"/>
    </w:pPr>
    <w:rPr>
      <w:sz w:val="18"/>
    </w:rPr>
  </w:style>
  <w:style w:type="paragraph" w:styleId="a5">
    <w:name w:val="Normal (Web)"/>
    <w:basedOn w:val="a"/>
    <w:qFormat/>
    <w:rsid w:val="00202FB6"/>
    <w:pPr>
      <w:spacing w:before="100" w:beforeAutospacing="1" w:after="100" w:afterAutospacing="1"/>
      <w:jc w:val="left"/>
    </w:pPr>
    <w:rPr>
      <w:kern w:val="0"/>
      <w:sz w:val="24"/>
    </w:rPr>
  </w:style>
  <w:style w:type="character" w:styleId="a6">
    <w:name w:val="Strong"/>
    <w:basedOn w:val="a0"/>
    <w:qFormat/>
    <w:rsid w:val="00202FB6"/>
    <w:rPr>
      <w:b/>
      <w:bCs/>
    </w:rPr>
  </w:style>
  <w:style w:type="character" w:styleId="a7">
    <w:name w:val="FollowedHyperlink"/>
    <w:basedOn w:val="a0"/>
    <w:qFormat/>
    <w:rsid w:val="00202FB6"/>
    <w:rPr>
      <w:color w:val="333333"/>
      <w:u w:val="none"/>
    </w:rPr>
  </w:style>
  <w:style w:type="character" w:styleId="a8">
    <w:name w:val="Emphasis"/>
    <w:basedOn w:val="a0"/>
    <w:qFormat/>
    <w:rsid w:val="00202FB6"/>
  </w:style>
  <w:style w:type="character" w:styleId="HTML">
    <w:name w:val="HTML Definition"/>
    <w:basedOn w:val="a0"/>
    <w:qFormat/>
    <w:rsid w:val="00202FB6"/>
    <w:rPr>
      <w:i/>
      <w:iCs/>
    </w:rPr>
  </w:style>
  <w:style w:type="character" w:styleId="HTML0">
    <w:name w:val="HTML Acronym"/>
    <w:basedOn w:val="a0"/>
    <w:qFormat/>
    <w:rsid w:val="00202FB6"/>
  </w:style>
  <w:style w:type="character" w:styleId="HTML1">
    <w:name w:val="HTML Variable"/>
    <w:basedOn w:val="a0"/>
    <w:qFormat/>
    <w:rsid w:val="00202FB6"/>
    <w:rPr>
      <w:rFonts w:ascii="微软雅黑" w:eastAsia="微软雅黑" w:hAnsi="微软雅黑" w:cs="微软雅黑" w:hint="eastAsia"/>
    </w:rPr>
  </w:style>
  <w:style w:type="character" w:styleId="a9">
    <w:name w:val="Hyperlink"/>
    <w:basedOn w:val="a0"/>
    <w:rsid w:val="00202FB6"/>
    <w:rPr>
      <w:color w:val="333333"/>
      <w:u w:val="none"/>
    </w:rPr>
  </w:style>
  <w:style w:type="character" w:styleId="HTML2">
    <w:name w:val="HTML Code"/>
    <w:basedOn w:val="a0"/>
    <w:qFormat/>
    <w:rsid w:val="00202FB6"/>
    <w:rPr>
      <w:rFonts w:ascii="monospace" w:eastAsia="monospace" w:hAnsi="monospace" w:cs="monospace"/>
      <w:sz w:val="21"/>
      <w:szCs w:val="21"/>
    </w:rPr>
  </w:style>
  <w:style w:type="character" w:styleId="HTML3">
    <w:name w:val="HTML Cite"/>
    <w:basedOn w:val="a0"/>
    <w:qFormat/>
    <w:rsid w:val="00202FB6"/>
    <w:rPr>
      <w:rFonts w:ascii="微软雅黑" w:eastAsia="微软雅黑" w:hAnsi="微软雅黑" w:cs="微软雅黑" w:hint="eastAsia"/>
    </w:rPr>
  </w:style>
  <w:style w:type="character" w:styleId="HTML4">
    <w:name w:val="HTML Keyboard"/>
    <w:basedOn w:val="a0"/>
    <w:rsid w:val="00202FB6"/>
    <w:rPr>
      <w:rFonts w:ascii="monospace" w:eastAsia="monospace" w:hAnsi="monospace" w:cs="monospace" w:hint="default"/>
      <w:sz w:val="21"/>
      <w:szCs w:val="21"/>
    </w:rPr>
  </w:style>
  <w:style w:type="character" w:styleId="HTML5">
    <w:name w:val="HTML Sample"/>
    <w:basedOn w:val="a0"/>
    <w:qFormat/>
    <w:rsid w:val="00202FB6"/>
    <w:rPr>
      <w:rFonts w:ascii="monospace" w:eastAsia="monospace" w:hAnsi="monospace" w:cs="monospace" w:hint="default"/>
      <w:sz w:val="21"/>
      <w:szCs w:val="21"/>
    </w:rPr>
  </w:style>
  <w:style w:type="paragraph" w:customStyle="1" w:styleId="Style19">
    <w:name w:val="_Style 19"/>
    <w:basedOn w:val="a"/>
    <w:next w:val="a"/>
    <w:rsid w:val="00202FB6"/>
    <w:pPr>
      <w:pBdr>
        <w:bottom w:val="single" w:sz="6" w:space="1" w:color="auto"/>
      </w:pBdr>
      <w:jc w:val="center"/>
    </w:pPr>
    <w:rPr>
      <w:rFonts w:ascii="Arial"/>
      <w:vanish/>
      <w:sz w:val="16"/>
    </w:rPr>
  </w:style>
  <w:style w:type="paragraph" w:customStyle="1" w:styleId="Style20">
    <w:name w:val="_Style 20"/>
    <w:basedOn w:val="a"/>
    <w:next w:val="a"/>
    <w:qFormat/>
    <w:rsid w:val="00202FB6"/>
    <w:pPr>
      <w:pBdr>
        <w:top w:val="single" w:sz="6" w:space="1" w:color="auto"/>
      </w:pBdr>
      <w:jc w:val="center"/>
    </w:pPr>
    <w:rPr>
      <w:rFonts w:ascii="Arial"/>
      <w:vanish/>
      <w:sz w:val="16"/>
    </w:rPr>
  </w:style>
  <w:style w:type="character" w:customStyle="1" w:styleId="disabled">
    <w:name w:val="disabled"/>
    <w:basedOn w:val="a0"/>
    <w:qFormat/>
    <w:rsid w:val="00202FB6"/>
    <w:rPr>
      <w:color w:val="999999"/>
      <w:shd w:val="clear" w:color="auto" w:fill="FFFFFF"/>
    </w:rPr>
  </w:style>
  <w:style w:type="character" w:customStyle="1" w:styleId="first-child">
    <w:name w:val="first-child"/>
    <w:basedOn w:val="a0"/>
    <w:qFormat/>
    <w:rsid w:val="00202FB6"/>
    <w:rPr>
      <w:bdr w:val="single" w:sz="4" w:space="0" w:color="E1E1E1"/>
    </w:rPr>
  </w:style>
  <w:style w:type="character" w:customStyle="1" w:styleId="current2">
    <w:name w:val="current2"/>
    <w:basedOn w:val="a0"/>
    <w:rsid w:val="00202FB6"/>
    <w:rPr>
      <w:color w:val="FFFFFF"/>
      <w:shd w:val="clear" w:color="auto" w:fill="488FCD"/>
    </w:rPr>
  </w:style>
  <w:style w:type="character" w:customStyle="1" w:styleId="a20">
    <w:name w:val="a2"/>
    <w:basedOn w:val="a0"/>
    <w:qFormat/>
    <w:rsid w:val="00202FB6"/>
  </w:style>
  <w:style w:type="character" w:customStyle="1" w:styleId="on8">
    <w:name w:val="on8"/>
    <w:basedOn w:val="a0"/>
    <w:rsid w:val="00202FB6"/>
    <w:rPr>
      <w:shd w:val="clear" w:color="auto" w:fill="FFFFFF"/>
    </w:rPr>
  </w:style>
  <w:style w:type="character" w:customStyle="1" w:styleId="xx1">
    <w:name w:val="xx1"/>
    <w:basedOn w:val="a0"/>
    <w:qFormat/>
    <w:rsid w:val="00202FB6"/>
  </w:style>
  <w:style w:type="character" w:customStyle="1" w:styleId="xx11">
    <w:name w:val="xx11"/>
    <w:basedOn w:val="a0"/>
    <w:qFormat/>
    <w:rsid w:val="00202FB6"/>
  </w:style>
  <w:style w:type="character" w:customStyle="1" w:styleId="xx5">
    <w:name w:val="xx5"/>
    <w:basedOn w:val="a0"/>
    <w:qFormat/>
    <w:rsid w:val="00202FB6"/>
  </w:style>
  <w:style w:type="character" w:customStyle="1" w:styleId="xx51">
    <w:name w:val="xx51"/>
    <w:basedOn w:val="a0"/>
    <w:qFormat/>
    <w:rsid w:val="00202FB6"/>
  </w:style>
  <w:style w:type="character" w:customStyle="1" w:styleId="xx2">
    <w:name w:val="xx2"/>
    <w:basedOn w:val="a0"/>
    <w:qFormat/>
    <w:rsid w:val="00202FB6"/>
  </w:style>
  <w:style w:type="character" w:customStyle="1" w:styleId="xx4">
    <w:name w:val="xx4"/>
    <w:basedOn w:val="a0"/>
    <w:rsid w:val="00202FB6"/>
  </w:style>
  <w:style w:type="character" w:customStyle="1" w:styleId="xx41">
    <w:name w:val="xx41"/>
    <w:basedOn w:val="a0"/>
    <w:qFormat/>
    <w:rsid w:val="00202FB6"/>
  </w:style>
  <w:style w:type="character" w:customStyle="1" w:styleId="xx3">
    <w:name w:val="xx3"/>
    <w:basedOn w:val="a0"/>
    <w:qFormat/>
    <w:rsid w:val="00202FB6"/>
  </w:style>
  <w:style w:type="character" w:customStyle="1" w:styleId="xx31">
    <w:name w:val="xx31"/>
    <w:basedOn w:val="a0"/>
    <w:qFormat/>
    <w:rsid w:val="00202FB6"/>
  </w:style>
  <w:style w:type="character" w:customStyle="1" w:styleId="a10">
    <w:name w:val="a1"/>
    <w:basedOn w:val="a0"/>
    <w:qFormat/>
    <w:rsid w:val="00202FB6"/>
  </w:style>
  <w:style w:type="character" w:customStyle="1" w:styleId="current">
    <w:name w:val="current"/>
    <w:basedOn w:val="a0"/>
    <w:qFormat/>
    <w:rsid w:val="00202FB6"/>
    <w:rPr>
      <w:b/>
      <w:bCs/>
      <w:color w:val="FFFFFF"/>
      <w:bdr w:val="single" w:sz="4" w:space="0" w:color="E36C66"/>
      <w:shd w:val="clear" w:color="auto" w:fill="E36C66"/>
    </w:rPr>
  </w:style>
  <w:style w:type="paragraph" w:styleId="aa">
    <w:name w:val="header"/>
    <w:basedOn w:val="a"/>
    <w:link w:val="Char"/>
    <w:rsid w:val="002F3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2F307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sw.hntky.com/c/2022-02-22/585479.shtml" TargetMode="External"/><Relationship Id="rId13" Type="http://schemas.openxmlformats.org/officeDocument/2006/relationships/hyperlink" Target="http://zsw.hntky.com/c/2022-04-13/587673.shtml" TargetMode="External"/><Relationship Id="rId18" Type="http://schemas.openxmlformats.org/officeDocument/2006/relationships/hyperlink" Target="http://www.hntky.com/c/2022-04-01/587053.shtml" TargetMode="External"/><Relationship Id="rId3" Type="http://schemas.openxmlformats.org/officeDocument/2006/relationships/styles" Target="styles.xml"/><Relationship Id="rId21" Type="http://schemas.openxmlformats.org/officeDocument/2006/relationships/hyperlink" Target="http://www.hntky.com/zcms/contentcore/resource/download?ID=47754" TargetMode="External"/><Relationship Id="rId7" Type="http://schemas.openxmlformats.org/officeDocument/2006/relationships/endnotes" Target="endnotes.xml"/><Relationship Id="rId12" Type="http://schemas.openxmlformats.org/officeDocument/2006/relationships/hyperlink" Target="http://zsw.hntky.com/c/2022-03-03/585919.shtml" TargetMode="External"/><Relationship Id="rId17" Type="http://schemas.openxmlformats.org/officeDocument/2006/relationships/hyperlink" Target="http://www.hntky.com/c/2022-08-29/592761.shtml" TargetMode="External"/><Relationship Id="rId2" Type="http://schemas.openxmlformats.org/officeDocument/2006/relationships/numbering" Target="numbering.xml"/><Relationship Id="rId16" Type="http://schemas.openxmlformats.org/officeDocument/2006/relationships/hyperlink" Target="http://zsw.hntky.com/c/2022-03-04/585921.shtml" TargetMode="External"/><Relationship Id="rId20" Type="http://schemas.openxmlformats.org/officeDocument/2006/relationships/hyperlink" Target="http://www.hntky.com/c/2022-02-09/585920.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sw.hntky.com/c/2022-03-03/585917.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sw.hntky.com/c/2022-06-22/591491.shtml" TargetMode="External"/><Relationship Id="rId23" Type="http://schemas.openxmlformats.org/officeDocument/2006/relationships/fontTable" Target="fontTable.xml"/><Relationship Id="rId10" Type="http://schemas.openxmlformats.org/officeDocument/2006/relationships/hyperlink" Target="http://zsw.hntky.com/c/2022-03-03/585916.shtml" TargetMode="External"/><Relationship Id="rId19" Type="http://schemas.openxmlformats.org/officeDocument/2006/relationships/hyperlink" Target="http://www.hntky.com/zcms/contentcore/resource/download?ID=48346" TargetMode="External"/><Relationship Id="rId4" Type="http://schemas.openxmlformats.org/officeDocument/2006/relationships/settings" Target="settings.xml"/><Relationship Id="rId9" Type="http://schemas.openxmlformats.org/officeDocument/2006/relationships/hyperlink" Target="http://zsw.hntky.com/c/2022-03-04/585923.shtml" TargetMode="External"/><Relationship Id="rId14" Type="http://schemas.openxmlformats.org/officeDocument/2006/relationships/hyperlink" Target="http://zsw.hntky.com/c/2022-06-22/591489.shtml"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YAZHEN</dc:creator>
  <cp:lastModifiedBy>108</cp:lastModifiedBy>
  <cp:revision>2</cp:revision>
  <dcterms:created xsi:type="dcterms:W3CDTF">2022-11-16T07:20:00Z</dcterms:created>
  <dcterms:modified xsi:type="dcterms:W3CDTF">2022-12-07T08:18:00Z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BCE594D9CA7E49ECA8AA8956430890C2</vt:lpwstr>
  </property>
</Properties>
</file>