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AC6" w:rsidRDefault="00275AC6">
      <w:pPr>
        <w:widowControl/>
        <w:spacing w:line="560" w:lineRule="exact"/>
        <w:jc w:val="center"/>
        <w:rPr>
          <w:rFonts w:ascii="方正小标宋简体" w:eastAsia="方正小标宋简体" w:hAnsi="方正小标宋简体" w:cs="方正小标宋简体"/>
          <w:color w:val="000000"/>
          <w:kern w:val="0"/>
          <w:sz w:val="44"/>
          <w:szCs w:val="44"/>
        </w:rPr>
      </w:pPr>
      <w:bookmarkStart w:id="0" w:name="OLE_LINK1"/>
    </w:p>
    <w:p w:rsidR="00275AC6" w:rsidRDefault="00275AC6">
      <w:pPr>
        <w:widowControl/>
        <w:spacing w:line="560" w:lineRule="exact"/>
        <w:jc w:val="center"/>
        <w:rPr>
          <w:rFonts w:ascii="方正小标宋简体" w:eastAsia="方正小标宋简体" w:hAnsi="方正小标宋简体" w:cs="方正小标宋简体"/>
          <w:color w:val="000000"/>
          <w:kern w:val="0"/>
          <w:sz w:val="44"/>
          <w:szCs w:val="44"/>
        </w:rPr>
      </w:pPr>
    </w:p>
    <w:p w:rsidR="00275AC6" w:rsidRDefault="00275AC6">
      <w:pPr>
        <w:widowControl/>
        <w:spacing w:line="560" w:lineRule="exact"/>
        <w:jc w:val="center"/>
        <w:rPr>
          <w:rFonts w:ascii="方正小标宋简体" w:eastAsia="方正小标宋简体" w:hAnsi="方正小标宋简体" w:cs="方正小标宋简体"/>
          <w:color w:val="000000"/>
          <w:kern w:val="0"/>
          <w:sz w:val="44"/>
          <w:szCs w:val="44"/>
        </w:rPr>
      </w:pPr>
    </w:p>
    <w:p w:rsidR="00275AC6" w:rsidRDefault="00275AC6">
      <w:pPr>
        <w:widowControl/>
        <w:spacing w:line="560" w:lineRule="exact"/>
        <w:jc w:val="center"/>
        <w:rPr>
          <w:rFonts w:ascii="方正小标宋简体" w:eastAsia="方正小标宋简体" w:hAnsi="方正小标宋简体" w:cs="方正小标宋简体"/>
          <w:color w:val="000000"/>
          <w:kern w:val="0"/>
          <w:sz w:val="44"/>
          <w:szCs w:val="44"/>
        </w:rPr>
      </w:pPr>
    </w:p>
    <w:p w:rsidR="00275AC6" w:rsidRDefault="00746ECE">
      <w:pPr>
        <w:widowControl/>
        <w:spacing w:line="56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郴州职业技术学院</w:t>
      </w:r>
      <w:r>
        <w:rPr>
          <w:rFonts w:ascii="方正小标宋简体" w:eastAsia="方正小标宋简体" w:hAnsi="方正小标宋简体" w:cs="方正小标宋简体" w:hint="eastAsia"/>
          <w:color w:val="000000"/>
          <w:kern w:val="0"/>
          <w:sz w:val="44"/>
          <w:szCs w:val="44"/>
        </w:rPr>
        <w:t>2022</w:t>
      </w:r>
      <w:r>
        <w:rPr>
          <w:rFonts w:ascii="方正小标宋简体" w:eastAsia="方正小标宋简体" w:hAnsi="方正小标宋简体" w:cs="方正小标宋简体" w:hint="eastAsia"/>
          <w:color w:val="000000"/>
          <w:kern w:val="0"/>
          <w:sz w:val="44"/>
          <w:szCs w:val="44"/>
        </w:rPr>
        <w:t>年度</w:t>
      </w:r>
    </w:p>
    <w:p w:rsidR="00275AC6" w:rsidRDefault="00746ECE">
      <w:pPr>
        <w:widowControl/>
        <w:spacing w:line="56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信息公开工作报告</w:t>
      </w:r>
    </w:p>
    <w:p w:rsidR="00275AC6" w:rsidRDefault="00275AC6">
      <w:pPr>
        <w:widowControl/>
        <w:spacing w:line="560" w:lineRule="exact"/>
        <w:jc w:val="center"/>
        <w:rPr>
          <w:rFonts w:ascii="黑体" w:eastAsia="黑体" w:hAnsi="宋体" w:cs="宋体"/>
          <w:b/>
          <w:color w:val="000000"/>
          <w:kern w:val="0"/>
          <w:sz w:val="44"/>
          <w:szCs w:val="44"/>
        </w:rPr>
      </w:pPr>
    </w:p>
    <w:p w:rsidR="00275AC6" w:rsidRDefault="00746ECE">
      <w:pPr>
        <w:widowControl/>
        <w:spacing w:line="560" w:lineRule="exact"/>
        <w:ind w:firstLineChars="200" w:firstLine="640"/>
        <w:jc w:val="left"/>
        <w:rPr>
          <w:rFonts w:ascii="仿宋_GB2312" w:eastAsia="仿宋_GB2312" w:hAnsi="宋体" w:cs="宋体"/>
          <w:color w:val="000000"/>
          <w:kern w:val="0"/>
          <w:sz w:val="32"/>
          <w:szCs w:val="32"/>
        </w:rPr>
      </w:pPr>
      <w:bookmarkStart w:id="1" w:name="OLE_LINK2"/>
      <w:r>
        <w:rPr>
          <w:rFonts w:ascii="仿宋_GB2312" w:eastAsia="仿宋_GB2312" w:hAnsi="宋体" w:cs="宋体" w:hint="eastAsia"/>
          <w:color w:val="000000"/>
          <w:kern w:val="0"/>
          <w:sz w:val="32"/>
          <w:szCs w:val="32"/>
        </w:rPr>
        <w:t>根据《高等学校信息公开办法》规定和《关于做好</w:t>
      </w:r>
      <w:r>
        <w:rPr>
          <w:rFonts w:ascii="仿宋_GB2312" w:eastAsia="仿宋_GB2312" w:hAnsi="宋体" w:cs="宋体" w:hint="eastAsia"/>
          <w:color w:val="000000"/>
          <w:kern w:val="0"/>
          <w:sz w:val="32"/>
          <w:szCs w:val="32"/>
        </w:rPr>
        <w:t>202</w:t>
      </w:r>
      <w:r>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年高校信息公开年度报告工作的通知》要求，结合我校</w:t>
      </w:r>
      <w:r>
        <w:rPr>
          <w:rFonts w:ascii="仿宋_GB2312" w:eastAsia="仿宋_GB2312" w:hAnsi="宋体" w:cs="宋体" w:hint="eastAsia"/>
          <w:color w:val="000000"/>
          <w:kern w:val="0"/>
          <w:sz w:val="32"/>
          <w:szCs w:val="32"/>
        </w:rPr>
        <w:t>2022</w:t>
      </w:r>
      <w:r>
        <w:rPr>
          <w:rFonts w:ascii="仿宋_GB2312" w:eastAsia="仿宋_GB2312" w:hAnsi="宋体" w:cs="宋体" w:hint="eastAsia"/>
          <w:color w:val="000000"/>
          <w:kern w:val="0"/>
          <w:sz w:val="32"/>
          <w:szCs w:val="32"/>
        </w:rPr>
        <w:t>年信息公开工作实际，现将学校信息公开工作的主要情况汇报如下</w:t>
      </w:r>
      <w:r>
        <w:rPr>
          <w:rFonts w:ascii="仿宋_GB2312" w:eastAsia="仿宋_GB2312" w:hAnsi="宋体" w:cs="宋体" w:hint="eastAsia"/>
          <w:color w:val="000000"/>
          <w:kern w:val="0"/>
          <w:sz w:val="32"/>
          <w:szCs w:val="32"/>
        </w:rPr>
        <w:t>：</w:t>
      </w:r>
    </w:p>
    <w:p w:rsidR="00275AC6" w:rsidRDefault="00746ECE">
      <w:pPr>
        <w:widowControl/>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报告所列数据统计结果为</w:t>
      </w:r>
      <w:r>
        <w:rPr>
          <w:rFonts w:ascii="仿宋_GB2312" w:eastAsia="仿宋_GB2312" w:hAnsi="宋体" w:cs="宋体" w:hint="eastAsia"/>
          <w:color w:val="000000"/>
          <w:kern w:val="0"/>
          <w:sz w:val="32"/>
          <w:szCs w:val="32"/>
        </w:rPr>
        <w:t>20</w:t>
      </w:r>
      <w:r>
        <w:rPr>
          <w:rFonts w:ascii="仿宋_GB2312" w:eastAsia="仿宋_GB2312" w:hAnsi="宋体" w:cs="宋体" w:hint="eastAsia"/>
          <w:color w:val="000000"/>
          <w:kern w:val="0"/>
          <w:sz w:val="32"/>
          <w:szCs w:val="32"/>
        </w:rPr>
        <w:t>21</w:t>
      </w:r>
      <w:r>
        <w:rPr>
          <w:rFonts w:ascii="仿宋_GB2312" w:eastAsia="仿宋_GB2312" w:hAnsi="宋体" w:cs="宋体" w:hint="eastAsia"/>
          <w:color w:val="000000"/>
          <w:kern w:val="0"/>
          <w:sz w:val="32"/>
          <w:szCs w:val="32"/>
        </w:rPr>
        <w:t>年</w:t>
      </w:r>
      <w:r>
        <w:rPr>
          <w:rFonts w:ascii="仿宋_GB2312" w:eastAsia="仿宋_GB2312" w:hAnsi="宋体" w:cs="宋体" w:hint="eastAsia"/>
          <w:color w:val="000000"/>
          <w:kern w:val="0"/>
          <w:sz w:val="32"/>
          <w:szCs w:val="32"/>
        </w:rPr>
        <w:t>11</w:t>
      </w:r>
      <w:r>
        <w:rPr>
          <w:rFonts w:ascii="仿宋_GB2312" w:eastAsia="仿宋_GB2312" w:hAnsi="宋体" w:cs="宋体" w:hint="eastAsia"/>
          <w:color w:val="000000"/>
          <w:kern w:val="0"/>
          <w:sz w:val="32"/>
          <w:szCs w:val="32"/>
        </w:rPr>
        <w:t>月</w:t>
      </w:r>
      <w:r>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日至</w:t>
      </w:r>
      <w:r>
        <w:rPr>
          <w:rFonts w:ascii="仿宋_GB2312" w:eastAsia="仿宋_GB2312" w:hAnsi="宋体" w:cs="宋体" w:hint="eastAsia"/>
          <w:color w:val="000000"/>
          <w:kern w:val="0"/>
          <w:sz w:val="32"/>
          <w:szCs w:val="32"/>
        </w:rPr>
        <w:t>202</w:t>
      </w:r>
      <w:r>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年</w:t>
      </w:r>
      <w:r>
        <w:rPr>
          <w:rFonts w:ascii="仿宋_GB2312" w:eastAsia="仿宋_GB2312" w:hAnsi="宋体" w:cs="宋体" w:hint="eastAsia"/>
          <w:color w:val="000000"/>
          <w:kern w:val="0"/>
          <w:sz w:val="32"/>
          <w:szCs w:val="32"/>
        </w:rPr>
        <w:t>11</w:t>
      </w:r>
      <w:r>
        <w:rPr>
          <w:rFonts w:ascii="仿宋_GB2312" w:eastAsia="仿宋_GB2312" w:hAnsi="宋体" w:cs="宋体" w:hint="eastAsia"/>
          <w:color w:val="000000"/>
          <w:kern w:val="0"/>
          <w:sz w:val="32"/>
          <w:szCs w:val="32"/>
        </w:rPr>
        <w:t>月</w:t>
      </w:r>
      <w:r>
        <w:rPr>
          <w:rFonts w:ascii="仿宋_GB2312" w:eastAsia="仿宋_GB2312" w:hAnsi="宋体" w:cs="宋体" w:hint="eastAsia"/>
          <w:color w:val="000000"/>
          <w:kern w:val="0"/>
          <w:sz w:val="32"/>
          <w:szCs w:val="32"/>
        </w:rPr>
        <w:t>20</w:t>
      </w:r>
      <w:r>
        <w:rPr>
          <w:rFonts w:ascii="仿宋_GB2312" w:eastAsia="仿宋_GB2312" w:hAnsi="宋体" w:cs="宋体" w:hint="eastAsia"/>
          <w:color w:val="000000"/>
          <w:kern w:val="0"/>
          <w:sz w:val="32"/>
          <w:szCs w:val="32"/>
        </w:rPr>
        <w:t>日</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如对本报告有任何疑问，请联系郴州职业技术学院信息公开办公室（电</w:t>
      </w:r>
      <w:r>
        <w:rPr>
          <w:rFonts w:ascii="仿宋_GB2312" w:eastAsia="仿宋_GB2312" w:hAnsi="宋体" w:cs="宋体" w:hint="eastAsia"/>
          <w:color w:val="000000"/>
          <w:kern w:val="0"/>
          <w:sz w:val="32"/>
          <w:szCs w:val="32"/>
        </w:rPr>
        <w:t>话：</w:t>
      </w:r>
      <w:r>
        <w:rPr>
          <w:rFonts w:ascii="仿宋_GB2312" w:eastAsia="仿宋_GB2312" w:hAnsi="宋体" w:cs="宋体" w:hint="eastAsia"/>
          <w:color w:val="000000"/>
          <w:kern w:val="0"/>
          <w:sz w:val="32"/>
          <w:szCs w:val="32"/>
        </w:rPr>
        <w:t>0735-2322548</w:t>
      </w:r>
      <w:r>
        <w:rPr>
          <w:rFonts w:ascii="仿宋_GB2312" w:eastAsia="仿宋_GB2312" w:hAnsi="宋体" w:cs="宋体" w:hint="eastAsia"/>
          <w:color w:val="000000"/>
          <w:kern w:val="0"/>
          <w:sz w:val="32"/>
          <w:szCs w:val="32"/>
        </w:rPr>
        <w:t>）。</w:t>
      </w:r>
    </w:p>
    <w:p w:rsidR="00275AC6" w:rsidRDefault="00746ECE">
      <w:pPr>
        <w:widowControl/>
        <w:spacing w:line="56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一、主要工作概述</w:t>
      </w:r>
    </w:p>
    <w:p w:rsidR="00275AC6" w:rsidRDefault="00746ECE">
      <w:pPr>
        <w:widowControl/>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2022</w:t>
      </w:r>
      <w:r>
        <w:rPr>
          <w:rFonts w:ascii="仿宋_GB2312" w:eastAsia="仿宋_GB2312" w:hAnsi="宋体" w:cs="宋体" w:hint="eastAsia"/>
          <w:color w:val="000000"/>
          <w:kern w:val="0"/>
          <w:sz w:val="32"/>
          <w:szCs w:val="32"/>
        </w:rPr>
        <w:t>学年，我校继续深入学习贯彻习近平新时代中国特色社会主义思想</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习近平总书记关于职业教育的重要指示和全国职业教育大会精神，根据《高等学校信息公开办法》、教育部办公厅</w:t>
      </w:r>
      <w:r>
        <w:rPr>
          <w:rFonts w:ascii="仿宋_GB2312" w:eastAsia="仿宋_GB2312" w:hAnsi="宋体" w:cs="宋体" w:hint="eastAsia"/>
          <w:color w:val="000000"/>
          <w:kern w:val="0"/>
          <w:sz w:val="32"/>
          <w:szCs w:val="32"/>
        </w:rPr>
        <w:t>关于做好</w:t>
      </w:r>
      <w:r>
        <w:rPr>
          <w:rFonts w:ascii="仿宋_GB2312" w:eastAsia="仿宋_GB2312" w:hAnsi="宋体" w:cs="宋体" w:hint="eastAsia"/>
          <w:color w:val="000000"/>
          <w:kern w:val="0"/>
          <w:sz w:val="32"/>
          <w:szCs w:val="32"/>
        </w:rPr>
        <w:t>2022</w:t>
      </w:r>
      <w:r>
        <w:rPr>
          <w:rFonts w:ascii="仿宋_GB2312" w:eastAsia="仿宋_GB2312" w:hAnsi="宋体" w:cs="宋体" w:hint="eastAsia"/>
          <w:color w:val="000000"/>
          <w:kern w:val="0"/>
          <w:sz w:val="32"/>
          <w:szCs w:val="32"/>
        </w:rPr>
        <w:t>年</w:t>
      </w:r>
      <w:r>
        <w:rPr>
          <w:rFonts w:ascii="仿宋_GB2312" w:eastAsia="仿宋_GB2312" w:hAnsi="宋体" w:cs="宋体" w:hint="eastAsia"/>
          <w:color w:val="000000"/>
          <w:kern w:val="0"/>
          <w:sz w:val="32"/>
          <w:szCs w:val="32"/>
        </w:rPr>
        <w:t>高校信息公开年度报告工作通知、省教育厅《关于做好</w:t>
      </w:r>
      <w:r>
        <w:rPr>
          <w:rFonts w:ascii="仿宋_GB2312" w:eastAsia="仿宋_GB2312" w:hAnsi="宋体" w:cs="宋体" w:hint="eastAsia"/>
          <w:color w:val="000000"/>
          <w:kern w:val="0"/>
          <w:sz w:val="32"/>
          <w:szCs w:val="32"/>
        </w:rPr>
        <w:t>202</w:t>
      </w:r>
      <w:r>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年高校信息公开年度报告工作的通知》要求，通过加强队伍建设，创新公开方式，加强考核评议等方式，进一步规范信息公开工作，提升学校信息公开工作水平。</w:t>
      </w:r>
    </w:p>
    <w:p w:rsidR="00275AC6" w:rsidRDefault="00746ECE">
      <w:pPr>
        <w:widowControl/>
        <w:spacing w:line="560" w:lineRule="exact"/>
        <w:ind w:firstLineChars="200" w:firstLine="643"/>
        <w:jc w:val="left"/>
        <w:rPr>
          <w:rFonts w:ascii="仿宋_GB2312" w:eastAsia="仿宋_GB2312" w:hAnsi="宋体" w:cs="宋体"/>
          <w:color w:val="000000"/>
          <w:kern w:val="0"/>
          <w:sz w:val="32"/>
          <w:szCs w:val="32"/>
        </w:rPr>
      </w:pPr>
      <w:r>
        <w:rPr>
          <w:rFonts w:ascii="楷体" w:eastAsia="楷体" w:hAnsi="楷体" w:cs="宋体" w:hint="eastAsia"/>
          <w:b/>
          <w:color w:val="000000"/>
          <w:kern w:val="0"/>
          <w:sz w:val="32"/>
          <w:szCs w:val="32"/>
        </w:rPr>
        <w:lastRenderedPageBreak/>
        <w:t>1.</w:t>
      </w:r>
      <w:r>
        <w:rPr>
          <w:rFonts w:ascii="楷体" w:eastAsia="楷体" w:hAnsi="楷体" w:cs="宋体" w:hint="eastAsia"/>
          <w:b/>
          <w:color w:val="000000"/>
          <w:kern w:val="0"/>
          <w:sz w:val="32"/>
          <w:szCs w:val="32"/>
        </w:rPr>
        <w:t>加强队伍建设，提升工作水平。</w:t>
      </w:r>
      <w:r>
        <w:rPr>
          <w:rFonts w:ascii="仿宋_GB2312" w:eastAsia="仿宋_GB2312" w:hAnsi="宋体" w:cs="宋体" w:hint="eastAsia"/>
          <w:color w:val="000000"/>
          <w:kern w:val="0"/>
          <w:sz w:val="32"/>
          <w:szCs w:val="32"/>
        </w:rPr>
        <w:t>在学校党委行政领导下，党政办牵头，</w:t>
      </w:r>
      <w:r>
        <w:rPr>
          <w:rFonts w:ascii="仿宋_GB2312" w:eastAsia="仿宋_GB2312" w:hAnsi="宋体" w:cs="宋体" w:hint="eastAsia"/>
          <w:color w:val="000000"/>
          <w:kern w:val="0"/>
          <w:sz w:val="32"/>
          <w:szCs w:val="32"/>
        </w:rPr>
        <w:t>宣传部、</w:t>
      </w:r>
      <w:r>
        <w:rPr>
          <w:rFonts w:ascii="仿宋_GB2312" w:eastAsia="仿宋_GB2312" w:hAnsi="宋体" w:cs="宋体" w:hint="eastAsia"/>
          <w:color w:val="000000"/>
          <w:kern w:val="0"/>
          <w:sz w:val="32"/>
          <w:szCs w:val="32"/>
        </w:rPr>
        <w:t>人事处、教务处、学生处、计财处、招生就业处等相关职能部门形成信息公开工作联动机制，明确学校各部门信息公开工作责任人和联系</w:t>
      </w:r>
      <w:r>
        <w:rPr>
          <w:rFonts w:ascii="仿宋_GB2312" w:eastAsia="仿宋_GB2312" w:hAnsi="宋体" w:cs="宋体" w:hint="eastAsia"/>
          <w:color w:val="000000"/>
          <w:kern w:val="0"/>
          <w:sz w:val="32"/>
          <w:szCs w:val="32"/>
        </w:rPr>
        <w:t>人，明确部门责任，组织开展信息公开工作培训和指导，加强基本组织保障，强化对信息公开工作重要性认识，提升各部门信息公开工作能力。</w:t>
      </w:r>
    </w:p>
    <w:p w:rsidR="00275AC6" w:rsidRDefault="00746ECE">
      <w:pPr>
        <w:widowControl/>
        <w:spacing w:line="560" w:lineRule="exact"/>
        <w:ind w:firstLineChars="200" w:firstLine="643"/>
        <w:jc w:val="left"/>
        <w:rPr>
          <w:rFonts w:ascii="楷体" w:eastAsia="楷体" w:hAnsi="楷体" w:cs="宋体"/>
          <w:b/>
          <w:color w:val="000000"/>
          <w:kern w:val="0"/>
          <w:sz w:val="32"/>
          <w:szCs w:val="32"/>
        </w:rPr>
      </w:pPr>
      <w:r>
        <w:rPr>
          <w:rFonts w:ascii="楷体" w:eastAsia="楷体" w:hAnsi="楷体" w:cs="宋体" w:hint="eastAsia"/>
          <w:b/>
          <w:kern w:val="0"/>
          <w:sz w:val="32"/>
          <w:szCs w:val="32"/>
        </w:rPr>
        <w:t>2.</w:t>
      </w:r>
      <w:r>
        <w:rPr>
          <w:rFonts w:ascii="楷体" w:eastAsia="楷体" w:hAnsi="楷体" w:cs="宋体" w:hint="eastAsia"/>
          <w:b/>
          <w:kern w:val="0"/>
          <w:sz w:val="32"/>
          <w:szCs w:val="32"/>
        </w:rPr>
        <w:t>引入量化考核，增强公开实效。</w:t>
      </w:r>
      <w:r>
        <w:rPr>
          <w:rFonts w:ascii="仿宋_GB2312" w:eastAsia="仿宋_GB2312" w:hAnsi="宋体" w:cs="宋体" w:hint="eastAsia"/>
          <w:kern w:val="0"/>
          <w:sz w:val="32"/>
          <w:szCs w:val="32"/>
        </w:rPr>
        <w:t>已将信息公开工作纳入到部门过程性量化考核中，通过综合考评的方式对各部门信息公开的及时性、准确性和依申请公开信息的受理、答复情况进行监督，确保公开范围与公开内容合规、及时、依法公开。</w:t>
      </w:r>
    </w:p>
    <w:p w:rsidR="00275AC6" w:rsidRDefault="00746ECE">
      <w:pPr>
        <w:widowControl/>
        <w:spacing w:line="560" w:lineRule="exact"/>
        <w:ind w:firstLineChars="200" w:firstLine="643"/>
        <w:jc w:val="left"/>
        <w:rPr>
          <w:rFonts w:ascii="仿宋_GB2312" w:eastAsia="仿宋_GB2312" w:hAnsi="宋体" w:cs="宋体"/>
          <w:kern w:val="0"/>
          <w:sz w:val="32"/>
          <w:szCs w:val="32"/>
        </w:rPr>
      </w:pPr>
      <w:r>
        <w:rPr>
          <w:rFonts w:ascii="楷体" w:eastAsia="楷体" w:hAnsi="楷体" w:cs="宋体" w:hint="eastAsia"/>
          <w:b/>
          <w:color w:val="000000"/>
          <w:kern w:val="0"/>
          <w:sz w:val="32"/>
          <w:szCs w:val="32"/>
        </w:rPr>
        <w:t>3.</w:t>
      </w:r>
      <w:r>
        <w:rPr>
          <w:rFonts w:ascii="楷体" w:eastAsia="楷体" w:hAnsi="楷体" w:cs="宋体" w:hint="eastAsia"/>
          <w:b/>
          <w:color w:val="000000"/>
          <w:kern w:val="0"/>
          <w:sz w:val="32"/>
          <w:szCs w:val="32"/>
        </w:rPr>
        <w:t>创新公开方式，拓展公开渠道。</w:t>
      </w:r>
      <w:r>
        <w:rPr>
          <w:rFonts w:ascii="仿宋_GB2312" w:eastAsia="仿宋_GB2312" w:hAnsi="宋体" w:cs="宋体" w:hint="eastAsia"/>
          <w:color w:val="000000"/>
          <w:kern w:val="0"/>
          <w:sz w:val="32"/>
          <w:szCs w:val="32"/>
        </w:rPr>
        <w:t>继续以教职工代表大会、校长办公会、教师代表座谈会和学生代表座谈会等各种校内公开会议为基本公开方式做好校务公开，促进师生在学校重要决议和重大事项制定和实施过程中的参与。通过加强网站建设、</w:t>
      </w:r>
      <w:r>
        <w:rPr>
          <w:rFonts w:ascii="仿宋_GB2312" w:eastAsia="仿宋_GB2312" w:hAnsi="宋体" w:cs="宋体" w:hint="eastAsia"/>
          <w:color w:val="000000"/>
          <w:kern w:val="0"/>
          <w:sz w:val="32"/>
          <w:szCs w:val="32"/>
        </w:rPr>
        <w:t>OA</w:t>
      </w:r>
      <w:r>
        <w:rPr>
          <w:rFonts w:ascii="仿宋_GB2312" w:eastAsia="仿宋_GB2312" w:hAnsi="宋体" w:cs="宋体" w:hint="eastAsia"/>
          <w:color w:val="000000"/>
          <w:kern w:val="0"/>
          <w:sz w:val="32"/>
          <w:szCs w:val="32"/>
        </w:rPr>
        <w:t>办公系统建设，开辟专门的信息公开栏目</w:t>
      </w:r>
      <w:r>
        <w:rPr>
          <w:rFonts w:ascii="仿宋_GB2312" w:eastAsia="仿宋_GB2312" w:hAnsi="宋体" w:cs="宋体" w:hint="eastAsia"/>
          <w:color w:val="000000"/>
          <w:kern w:val="0"/>
          <w:sz w:val="32"/>
          <w:szCs w:val="32"/>
        </w:rPr>
        <w:t>，</w:t>
      </w:r>
      <w:bookmarkStart w:id="2" w:name="_GoBack"/>
      <w:bookmarkEnd w:id="2"/>
      <w:r>
        <w:rPr>
          <w:rFonts w:ascii="仿宋_GB2312" w:eastAsia="仿宋_GB2312" w:hAnsi="宋体" w:cs="宋体" w:hint="eastAsia"/>
          <w:color w:val="000000"/>
          <w:kern w:val="0"/>
          <w:sz w:val="32"/>
          <w:szCs w:val="32"/>
        </w:rPr>
        <w:t>充分利用电子屏</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宣传栏、拓展微信等新媒体平台，利用微信公众号辅助做好各领域的信息发布，</w:t>
      </w:r>
      <w:r>
        <w:rPr>
          <w:rFonts w:ascii="仿宋_GB2312" w:eastAsia="仿宋_GB2312" w:hAnsi="宋体" w:cs="宋体" w:hint="eastAsia"/>
          <w:color w:val="000000"/>
          <w:kern w:val="0"/>
          <w:sz w:val="32"/>
          <w:szCs w:val="32"/>
        </w:rPr>
        <w:t>进一步完善</w:t>
      </w:r>
      <w:r>
        <w:rPr>
          <w:rFonts w:ascii="仿宋_GB2312" w:eastAsia="仿宋_GB2312" w:hAnsi="宋体" w:cs="宋体" w:hint="eastAsia"/>
          <w:kern w:val="0"/>
          <w:sz w:val="32"/>
          <w:szCs w:val="32"/>
        </w:rPr>
        <w:t>学校、师生和社会公众的沟通渠道，确保信息传播渠道的多元和畅通。</w:t>
      </w:r>
    </w:p>
    <w:p w:rsidR="00275AC6" w:rsidRDefault="00746ECE">
      <w:pPr>
        <w:widowControl/>
        <w:spacing w:line="56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二、主动公开情况</w:t>
      </w:r>
    </w:p>
    <w:p w:rsidR="00275AC6" w:rsidRDefault="00746ECE">
      <w:pPr>
        <w:widowControl/>
        <w:spacing w:line="560" w:lineRule="exact"/>
        <w:ind w:firstLineChars="200" w:firstLine="643"/>
        <w:jc w:val="left"/>
        <w:rPr>
          <w:rFonts w:ascii="楷体" w:eastAsia="楷体" w:hAnsi="楷体" w:cs="宋体"/>
          <w:b/>
          <w:kern w:val="0"/>
          <w:sz w:val="32"/>
          <w:szCs w:val="32"/>
        </w:rPr>
      </w:pPr>
      <w:r>
        <w:rPr>
          <w:rFonts w:ascii="楷体" w:eastAsia="楷体" w:hAnsi="楷体" w:cs="宋体" w:hint="eastAsia"/>
          <w:b/>
          <w:kern w:val="0"/>
          <w:sz w:val="32"/>
          <w:szCs w:val="32"/>
        </w:rPr>
        <w:t>1.</w:t>
      </w:r>
      <w:r>
        <w:rPr>
          <w:rFonts w:ascii="楷体" w:eastAsia="楷体" w:hAnsi="楷体" w:cs="宋体" w:hint="eastAsia"/>
          <w:b/>
          <w:kern w:val="0"/>
          <w:sz w:val="32"/>
          <w:szCs w:val="32"/>
        </w:rPr>
        <w:t>通过学校官网信息公开专栏、各</w:t>
      </w:r>
      <w:r>
        <w:rPr>
          <w:rFonts w:ascii="楷体" w:eastAsia="楷体" w:hAnsi="楷体" w:cs="宋体" w:hint="eastAsia"/>
          <w:b/>
          <w:kern w:val="0"/>
          <w:sz w:val="32"/>
          <w:szCs w:val="32"/>
        </w:rPr>
        <w:t>二级学院</w:t>
      </w:r>
      <w:r>
        <w:rPr>
          <w:rFonts w:ascii="楷体" w:eastAsia="楷体" w:hAnsi="楷体" w:cs="宋体" w:hint="eastAsia"/>
          <w:b/>
          <w:kern w:val="0"/>
          <w:sz w:val="32"/>
          <w:szCs w:val="32"/>
        </w:rPr>
        <w:t>、部门网站、</w:t>
      </w:r>
      <w:r>
        <w:rPr>
          <w:rFonts w:ascii="楷体" w:eastAsia="楷体" w:hAnsi="楷体" w:cs="宋体" w:hint="eastAsia"/>
          <w:b/>
          <w:kern w:val="0"/>
          <w:sz w:val="32"/>
          <w:szCs w:val="32"/>
        </w:rPr>
        <w:t>OA</w:t>
      </w:r>
      <w:r>
        <w:rPr>
          <w:rFonts w:ascii="楷体" w:eastAsia="楷体" w:hAnsi="楷体" w:cs="宋体" w:hint="eastAsia"/>
          <w:b/>
          <w:kern w:val="0"/>
          <w:sz w:val="32"/>
          <w:szCs w:val="32"/>
        </w:rPr>
        <w:t>行政办公系统公开信息情况</w:t>
      </w:r>
    </w:p>
    <w:p w:rsidR="00275AC6" w:rsidRDefault="00746ECE">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2022</w:t>
      </w:r>
      <w:r>
        <w:rPr>
          <w:rFonts w:ascii="仿宋_GB2312" w:eastAsia="仿宋_GB2312" w:hAnsi="宋体" w:cs="宋体" w:hint="eastAsia"/>
          <w:kern w:val="0"/>
          <w:sz w:val="32"/>
          <w:szCs w:val="32"/>
        </w:rPr>
        <w:t>学年，学校通过官方网站及</w:t>
      </w:r>
      <w:r>
        <w:rPr>
          <w:rFonts w:ascii="仿宋_GB2312" w:eastAsia="仿宋_GB2312" w:hAnsi="宋体" w:cs="宋体" w:hint="eastAsia"/>
          <w:kern w:val="0"/>
          <w:sz w:val="32"/>
          <w:szCs w:val="32"/>
        </w:rPr>
        <w:t>OA</w:t>
      </w:r>
      <w:r>
        <w:rPr>
          <w:rFonts w:ascii="仿宋_GB2312" w:eastAsia="仿宋_GB2312" w:hAnsi="宋体" w:cs="宋体" w:hint="eastAsia"/>
          <w:kern w:val="0"/>
          <w:sz w:val="32"/>
          <w:szCs w:val="32"/>
        </w:rPr>
        <w:t>行政办公系统公开信息</w:t>
      </w:r>
      <w:r>
        <w:rPr>
          <w:rFonts w:ascii="仿宋_GB2312" w:eastAsia="仿宋_GB2312" w:hAnsi="宋体" w:cs="宋体" w:hint="eastAsia"/>
          <w:kern w:val="0"/>
          <w:sz w:val="32"/>
          <w:szCs w:val="32"/>
        </w:rPr>
        <w:t>853</w:t>
      </w:r>
      <w:r>
        <w:rPr>
          <w:rFonts w:ascii="仿宋_GB2312" w:eastAsia="仿宋_GB2312" w:hAnsi="宋体" w:cs="宋体" w:hint="eastAsia"/>
          <w:kern w:val="0"/>
          <w:sz w:val="32"/>
          <w:szCs w:val="32"/>
        </w:rPr>
        <w:t>条。其中公文类信息</w:t>
      </w:r>
      <w:r>
        <w:rPr>
          <w:rFonts w:ascii="仿宋_GB2312" w:eastAsia="仿宋_GB2312" w:hAnsi="宋体" w:cs="宋体" w:hint="eastAsia"/>
          <w:kern w:val="0"/>
          <w:sz w:val="32"/>
          <w:szCs w:val="32"/>
        </w:rPr>
        <w:t>14</w:t>
      </w:r>
      <w:r>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条，教学类信息</w:t>
      </w:r>
      <w:r>
        <w:rPr>
          <w:rFonts w:ascii="仿宋_GB2312" w:eastAsia="仿宋_GB2312" w:hAnsi="宋体" w:cs="宋体" w:hint="eastAsia"/>
          <w:kern w:val="0"/>
          <w:sz w:val="32"/>
          <w:szCs w:val="32"/>
        </w:rPr>
        <w:t>131</w:t>
      </w:r>
      <w:r>
        <w:rPr>
          <w:rFonts w:ascii="仿宋_GB2312" w:eastAsia="仿宋_GB2312" w:hAnsi="宋体" w:cs="宋体" w:hint="eastAsia"/>
          <w:kern w:val="0"/>
          <w:sz w:val="32"/>
          <w:szCs w:val="32"/>
        </w:rPr>
        <w:t>条，科研类信息</w:t>
      </w:r>
      <w:r>
        <w:rPr>
          <w:rFonts w:ascii="仿宋_GB2312" w:eastAsia="仿宋_GB2312" w:hAnsi="宋体" w:cs="宋体" w:hint="eastAsia"/>
          <w:kern w:val="0"/>
          <w:sz w:val="32"/>
          <w:szCs w:val="32"/>
        </w:rPr>
        <w:t>102</w:t>
      </w:r>
      <w:r>
        <w:rPr>
          <w:rFonts w:ascii="仿宋_GB2312" w:eastAsia="仿宋_GB2312" w:hAnsi="宋体" w:cs="宋体" w:hint="eastAsia"/>
          <w:kern w:val="0"/>
          <w:sz w:val="32"/>
          <w:szCs w:val="32"/>
        </w:rPr>
        <w:t>条，招生类信息</w:t>
      </w:r>
      <w:r>
        <w:rPr>
          <w:rFonts w:ascii="仿宋_GB2312" w:eastAsia="仿宋_GB2312" w:hAnsi="宋体" w:cs="宋体" w:hint="eastAsia"/>
          <w:kern w:val="0"/>
          <w:sz w:val="32"/>
          <w:szCs w:val="32"/>
        </w:rPr>
        <w:t>27</w:t>
      </w:r>
      <w:r>
        <w:rPr>
          <w:rFonts w:ascii="仿宋_GB2312" w:eastAsia="仿宋_GB2312" w:hAnsi="宋体" w:cs="宋体" w:hint="eastAsia"/>
          <w:kern w:val="0"/>
          <w:sz w:val="32"/>
          <w:szCs w:val="32"/>
        </w:rPr>
        <w:t>条，就业类信息</w:t>
      </w:r>
      <w:r>
        <w:rPr>
          <w:rFonts w:ascii="仿宋_GB2312" w:eastAsia="仿宋_GB2312" w:hAnsi="宋体" w:cs="宋体" w:hint="eastAsia"/>
          <w:kern w:val="0"/>
          <w:sz w:val="32"/>
          <w:szCs w:val="32"/>
        </w:rPr>
        <w:t>46</w:t>
      </w:r>
      <w:r>
        <w:rPr>
          <w:rFonts w:ascii="仿宋_GB2312" w:eastAsia="仿宋_GB2312" w:hAnsi="宋体" w:cs="宋体" w:hint="eastAsia"/>
          <w:kern w:val="0"/>
          <w:sz w:val="32"/>
          <w:szCs w:val="32"/>
        </w:rPr>
        <w:t>条，招聘类信息</w:t>
      </w:r>
      <w:r>
        <w:rPr>
          <w:rFonts w:ascii="仿宋_GB2312" w:eastAsia="仿宋_GB2312" w:hAnsi="宋体" w:cs="宋体" w:hint="eastAsia"/>
          <w:kern w:val="0"/>
          <w:sz w:val="32"/>
          <w:szCs w:val="32"/>
        </w:rPr>
        <w:t>17</w:t>
      </w:r>
      <w:r>
        <w:rPr>
          <w:rFonts w:ascii="仿宋_GB2312" w:eastAsia="仿宋_GB2312" w:hAnsi="宋体" w:cs="宋体" w:hint="eastAsia"/>
          <w:kern w:val="0"/>
          <w:sz w:val="32"/>
          <w:szCs w:val="32"/>
        </w:rPr>
        <w:t>条，大额物资采购和重大基建工程招标类信息</w:t>
      </w:r>
      <w:r>
        <w:rPr>
          <w:rFonts w:ascii="仿宋_GB2312" w:eastAsia="仿宋_GB2312" w:hAnsi="宋体" w:cs="宋体" w:hint="eastAsia"/>
          <w:kern w:val="0"/>
          <w:sz w:val="32"/>
          <w:szCs w:val="32"/>
        </w:rPr>
        <w:t>22</w:t>
      </w:r>
      <w:r>
        <w:rPr>
          <w:rFonts w:ascii="仿宋_GB2312" w:eastAsia="仿宋_GB2312" w:hAnsi="宋体" w:cs="宋体" w:hint="eastAsia"/>
          <w:kern w:val="0"/>
          <w:sz w:val="32"/>
          <w:szCs w:val="32"/>
        </w:rPr>
        <w:t>条，其他业务动态类信息</w:t>
      </w:r>
      <w:r>
        <w:rPr>
          <w:rFonts w:ascii="仿宋_GB2312" w:eastAsia="仿宋_GB2312" w:hAnsi="宋体" w:cs="宋体" w:hint="eastAsia"/>
          <w:kern w:val="0"/>
          <w:sz w:val="32"/>
          <w:szCs w:val="32"/>
        </w:rPr>
        <w:t>361</w:t>
      </w:r>
      <w:r>
        <w:rPr>
          <w:rFonts w:ascii="仿宋_GB2312" w:eastAsia="仿宋_GB2312" w:hAnsi="宋体" w:cs="宋体" w:hint="eastAsia"/>
          <w:kern w:val="0"/>
          <w:sz w:val="32"/>
          <w:szCs w:val="32"/>
        </w:rPr>
        <w:t>条。</w:t>
      </w:r>
    </w:p>
    <w:p w:rsidR="00275AC6" w:rsidRDefault="00746ECE">
      <w:pPr>
        <w:widowControl/>
        <w:spacing w:line="560" w:lineRule="exact"/>
        <w:ind w:firstLineChars="200" w:firstLine="643"/>
        <w:jc w:val="left"/>
        <w:rPr>
          <w:rFonts w:ascii="楷体" w:eastAsia="楷体" w:hAnsi="楷体" w:cs="宋体"/>
          <w:b/>
          <w:kern w:val="0"/>
          <w:sz w:val="32"/>
          <w:szCs w:val="32"/>
        </w:rPr>
      </w:pPr>
      <w:r>
        <w:rPr>
          <w:rFonts w:ascii="楷体" w:eastAsia="楷体" w:hAnsi="楷体" w:cs="宋体" w:hint="eastAsia"/>
          <w:b/>
          <w:kern w:val="0"/>
          <w:sz w:val="32"/>
          <w:szCs w:val="32"/>
        </w:rPr>
        <w:t>2.</w:t>
      </w:r>
      <w:r>
        <w:rPr>
          <w:rFonts w:ascii="楷体" w:eastAsia="楷体" w:hAnsi="楷体" w:cs="宋体" w:hint="eastAsia"/>
          <w:b/>
          <w:kern w:val="0"/>
          <w:sz w:val="32"/>
          <w:szCs w:val="32"/>
        </w:rPr>
        <w:t>通过微信公众号、</w:t>
      </w:r>
      <w:r>
        <w:rPr>
          <w:rFonts w:ascii="楷体" w:eastAsia="楷体" w:hAnsi="楷体" w:cs="宋体" w:hint="eastAsia"/>
          <w:b/>
          <w:kern w:val="0"/>
          <w:sz w:val="32"/>
          <w:szCs w:val="32"/>
        </w:rPr>
        <w:t>QQ</w:t>
      </w:r>
      <w:r>
        <w:rPr>
          <w:rFonts w:ascii="楷体" w:eastAsia="楷体" w:hAnsi="楷体" w:cs="宋体" w:hint="eastAsia"/>
          <w:b/>
          <w:kern w:val="0"/>
          <w:sz w:val="32"/>
          <w:szCs w:val="32"/>
        </w:rPr>
        <w:t>群、宣传栏、电子屏幕等形式公开信息情况</w:t>
      </w:r>
    </w:p>
    <w:p w:rsidR="00275AC6" w:rsidRDefault="00746ECE">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2022</w:t>
      </w:r>
      <w:r>
        <w:rPr>
          <w:rFonts w:ascii="仿宋_GB2312" w:eastAsia="仿宋_GB2312" w:hAnsi="宋体" w:cs="宋体" w:hint="eastAsia"/>
          <w:kern w:val="0"/>
          <w:sz w:val="32"/>
          <w:szCs w:val="32"/>
        </w:rPr>
        <w:t>学年，我校官方微信“郴州职业技术学院”公众号订阅人数约</w:t>
      </w:r>
      <w:r>
        <w:rPr>
          <w:rFonts w:ascii="仿宋_GB2312" w:eastAsia="仿宋_GB2312" w:hAnsi="宋体" w:cs="宋体" w:hint="eastAsia"/>
          <w:kern w:val="0"/>
          <w:sz w:val="32"/>
          <w:szCs w:val="32"/>
        </w:rPr>
        <w:t>33900</w:t>
      </w:r>
      <w:r>
        <w:rPr>
          <w:rFonts w:ascii="仿宋_GB2312" w:eastAsia="仿宋_GB2312" w:hAnsi="宋体" w:cs="宋体" w:hint="eastAsia"/>
          <w:kern w:val="0"/>
          <w:sz w:val="32"/>
          <w:szCs w:val="32"/>
        </w:rPr>
        <w:t>人，发布各类信息约</w:t>
      </w:r>
      <w:r>
        <w:rPr>
          <w:rFonts w:ascii="仿宋_GB2312" w:eastAsia="仿宋_GB2312" w:hAnsi="宋体" w:cs="宋体" w:hint="eastAsia"/>
          <w:kern w:val="0"/>
          <w:sz w:val="32"/>
          <w:szCs w:val="32"/>
        </w:rPr>
        <w:t>340</w:t>
      </w:r>
      <w:r>
        <w:rPr>
          <w:rFonts w:ascii="仿宋_GB2312" w:eastAsia="仿宋_GB2312" w:hAnsi="宋体" w:cs="宋体" w:hint="eastAsia"/>
          <w:kern w:val="0"/>
          <w:sz w:val="32"/>
          <w:szCs w:val="32"/>
        </w:rPr>
        <w:t>条</w:t>
      </w:r>
      <w:r>
        <w:rPr>
          <w:rFonts w:ascii="仿宋_GB2312" w:eastAsia="仿宋_GB2312" w:hAnsi="宋体" w:cs="宋体" w:hint="eastAsia"/>
          <w:kern w:val="0"/>
          <w:sz w:val="32"/>
          <w:szCs w:val="32"/>
        </w:rPr>
        <w:t>，通过</w:t>
      </w:r>
      <w:r>
        <w:rPr>
          <w:rFonts w:ascii="仿宋_GB2312" w:eastAsia="仿宋_GB2312" w:hAnsi="宋体" w:cs="宋体" w:hint="eastAsia"/>
          <w:kern w:val="0"/>
          <w:sz w:val="32"/>
          <w:szCs w:val="32"/>
        </w:rPr>
        <w:t>QQ</w:t>
      </w:r>
      <w:r>
        <w:rPr>
          <w:rFonts w:ascii="仿宋_GB2312" w:eastAsia="仿宋_GB2312" w:hAnsi="宋体" w:cs="宋体" w:hint="eastAsia"/>
          <w:kern w:val="0"/>
          <w:sz w:val="32"/>
          <w:szCs w:val="32"/>
        </w:rPr>
        <w:t>工作群“郴职院工作群”向校内发布公示类信息</w:t>
      </w:r>
      <w:r>
        <w:rPr>
          <w:rFonts w:ascii="仿宋_GB2312" w:eastAsia="仿宋_GB2312" w:hAnsi="宋体" w:cs="宋体" w:hint="eastAsia"/>
          <w:kern w:val="0"/>
          <w:sz w:val="32"/>
          <w:szCs w:val="32"/>
        </w:rPr>
        <w:t>13</w:t>
      </w:r>
      <w:r>
        <w:rPr>
          <w:rFonts w:ascii="仿宋_GB2312" w:eastAsia="仿宋_GB2312" w:hAnsi="宋体" w:cs="宋体" w:hint="eastAsia"/>
          <w:kern w:val="0"/>
          <w:sz w:val="32"/>
          <w:szCs w:val="32"/>
        </w:rPr>
        <w:t>条。</w:t>
      </w:r>
    </w:p>
    <w:p w:rsidR="00275AC6" w:rsidRDefault="00746ECE">
      <w:pPr>
        <w:widowControl/>
        <w:spacing w:line="560" w:lineRule="exact"/>
        <w:ind w:firstLineChars="200" w:firstLine="643"/>
        <w:jc w:val="left"/>
        <w:rPr>
          <w:rFonts w:ascii="楷体" w:eastAsia="楷体" w:hAnsi="楷体" w:cs="宋体"/>
          <w:b/>
          <w:kern w:val="0"/>
          <w:sz w:val="32"/>
          <w:szCs w:val="32"/>
        </w:rPr>
      </w:pPr>
      <w:r>
        <w:rPr>
          <w:rFonts w:ascii="楷体" w:eastAsia="楷体" w:hAnsi="楷体" w:cs="宋体" w:hint="eastAsia"/>
          <w:b/>
          <w:kern w:val="0"/>
          <w:sz w:val="32"/>
          <w:szCs w:val="32"/>
        </w:rPr>
        <w:t>3.</w:t>
      </w:r>
      <w:r>
        <w:rPr>
          <w:rFonts w:ascii="楷体" w:eastAsia="楷体" w:hAnsi="楷体" w:cs="宋体" w:hint="eastAsia"/>
          <w:b/>
          <w:kern w:val="0"/>
          <w:sz w:val="32"/>
          <w:szCs w:val="32"/>
        </w:rPr>
        <w:t>人事、财务、招生等重点领域信息公开</w:t>
      </w:r>
      <w:r>
        <w:rPr>
          <w:rFonts w:ascii="楷体" w:eastAsia="楷体" w:hAnsi="楷体" w:cs="宋体" w:hint="eastAsia"/>
          <w:b/>
          <w:kern w:val="0"/>
          <w:sz w:val="32"/>
          <w:szCs w:val="32"/>
        </w:rPr>
        <w:t>情况</w:t>
      </w:r>
    </w:p>
    <w:p w:rsidR="00275AC6" w:rsidRDefault="00746ECE">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2022</w:t>
      </w:r>
      <w:r>
        <w:rPr>
          <w:rFonts w:ascii="仿宋_GB2312" w:eastAsia="仿宋_GB2312" w:hAnsi="宋体" w:cs="宋体" w:hint="eastAsia"/>
          <w:kern w:val="0"/>
          <w:sz w:val="32"/>
          <w:szCs w:val="32"/>
        </w:rPr>
        <w:t>学年，我校严格执行干部任命、职称评审、招聘等人事信息公开要求，通过学校官方网站</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通知公告栏</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及校内信息系统等相关渠道，发布招聘信息</w:t>
      </w:r>
      <w:r>
        <w:rPr>
          <w:rFonts w:ascii="仿宋_GB2312" w:eastAsia="仿宋_GB2312" w:hAnsi="宋体" w:cs="宋体" w:hint="eastAsia"/>
          <w:kern w:val="0"/>
          <w:sz w:val="32"/>
          <w:szCs w:val="32"/>
        </w:rPr>
        <w:t>20</w:t>
      </w:r>
      <w:r>
        <w:rPr>
          <w:rFonts w:ascii="仿宋_GB2312" w:eastAsia="仿宋_GB2312" w:hAnsi="宋体" w:cs="宋体" w:hint="eastAsia"/>
          <w:kern w:val="0"/>
          <w:sz w:val="32"/>
          <w:szCs w:val="32"/>
        </w:rPr>
        <w:t>条，</w:t>
      </w:r>
      <w:r>
        <w:rPr>
          <w:rFonts w:ascii="仿宋_GB2312" w:eastAsia="仿宋_GB2312" w:hAnsi="宋体" w:cs="宋体" w:hint="eastAsia"/>
          <w:kern w:val="0"/>
          <w:sz w:val="32"/>
          <w:szCs w:val="32"/>
        </w:rPr>
        <w:t>学校</w:t>
      </w:r>
      <w:r>
        <w:rPr>
          <w:rFonts w:ascii="仿宋_GB2312" w:eastAsia="仿宋_GB2312" w:hAnsi="宋体" w:cs="宋体" w:hint="eastAsia"/>
          <w:kern w:val="0"/>
          <w:sz w:val="32"/>
          <w:szCs w:val="32"/>
        </w:rPr>
        <w:t>OA</w:t>
      </w:r>
      <w:r>
        <w:rPr>
          <w:rFonts w:ascii="仿宋_GB2312" w:eastAsia="仿宋_GB2312" w:hAnsi="宋体" w:cs="宋体" w:hint="eastAsia"/>
          <w:kern w:val="0"/>
          <w:sz w:val="32"/>
          <w:szCs w:val="32"/>
        </w:rPr>
        <w:t>办公系统公告</w:t>
      </w:r>
      <w:r>
        <w:rPr>
          <w:rFonts w:ascii="仿宋_GB2312" w:eastAsia="仿宋_GB2312" w:hAnsi="宋体" w:cs="宋体" w:hint="eastAsia"/>
          <w:kern w:val="0"/>
          <w:sz w:val="32"/>
          <w:szCs w:val="32"/>
        </w:rPr>
        <w:t>干部任前公示</w:t>
      </w:r>
      <w:r>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条，</w:t>
      </w:r>
      <w:r>
        <w:rPr>
          <w:rFonts w:ascii="仿宋_GB2312" w:eastAsia="仿宋_GB2312" w:hAnsi="宋体" w:cs="宋体" w:hint="eastAsia"/>
          <w:kern w:val="0"/>
          <w:sz w:val="32"/>
          <w:szCs w:val="32"/>
        </w:rPr>
        <w:t>发文</w:t>
      </w:r>
      <w:r>
        <w:rPr>
          <w:rFonts w:ascii="仿宋_GB2312" w:eastAsia="仿宋_GB2312" w:hAnsi="宋体" w:cs="宋体" w:hint="eastAsia"/>
          <w:kern w:val="0"/>
          <w:sz w:val="32"/>
          <w:szCs w:val="32"/>
        </w:rPr>
        <w:t>干部任免通知</w:t>
      </w:r>
      <w:r>
        <w:rPr>
          <w:rFonts w:ascii="仿宋_GB2312" w:eastAsia="仿宋_GB2312" w:hAnsi="宋体" w:cs="宋体" w:hint="eastAsia"/>
          <w:kern w:val="0"/>
          <w:sz w:val="32"/>
          <w:szCs w:val="32"/>
        </w:rPr>
        <w:t>18</w:t>
      </w:r>
      <w:r>
        <w:rPr>
          <w:rFonts w:ascii="仿宋_GB2312" w:eastAsia="仿宋_GB2312" w:hAnsi="宋体" w:cs="宋体" w:hint="eastAsia"/>
          <w:kern w:val="0"/>
          <w:sz w:val="32"/>
          <w:szCs w:val="32"/>
        </w:rPr>
        <w:t>条。</w:t>
      </w:r>
    </w:p>
    <w:p w:rsidR="00275AC6" w:rsidRDefault="00746ECE">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2022</w:t>
      </w:r>
      <w:r>
        <w:rPr>
          <w:rFonts w:ascii="仿宋_GB2312" w:eastAsia="仿宋_GB2312" w:hAnsi="宋体" w:cs="宋体" w:hint="eastAsia"/>
          <w:kern w:val="0"/>
          <w:sz w:val="32"/>
          <w:szCs w:val="32"/>
        </w:rPr>
        <w:t>学年，</w:t>
      </w:r>
      <w:r>
        <w:rPr>
          <w:rFonts w:ascii="仿宋_GB2312" w:eastAsia="仿宋_GB2312" w:hAnsi="宋体" w:cs="宋体"/>
          <w:kern w:val="0"/>
          <w:sz w:val="32"/>
          <w:szCs w:val="32"/>
        </w:rPr>
        <w:t>在计财处部门网</w:t>
      </w:r>
      <w:r>
        <w:rPr>
          <w:rFonts w:ascii="仿宋_GB2312" w:eastAsia="仿宋_GB2312" w:hAnsi="宋体" w:cs="宋体" w:hint="eastAsia"/>
          <w:kern w:val="0"/>
          <w:sz w:val="32"/>
          <w:szCs w:val="32"/>
        </w:rPr>
        <w:t>站、信息</w:t>
      </w:r>
      <w:r>
        <w:rPr>
          <w:rFonts w:ascii="仿宋_GB2312" w:eastAsia="仿宋_GB2312" w:hAnsi="宋体" w:cs="宋体"/>
          <w:kern w:val="0"/>
          <w:sz w:val="32"/>
          <w:szCs w:val="32"/>
        </w:rPr>
        <w:t>公开栏目主动公</w:t>
      </w:r>
      <w:r>
        <w:rPr>
          <w:rFonts w:ascii="仿宋_GB2312" w:eastAsia="仿宋_GB2312" w:hAnsi="宋体" w:cs="宋体" w:hint="eastAsia"/>
          <w:kern w:val="0"/>
          <w:sz w:val="32"/>
          <w:szCs w:val="32"/>
        </w:rPr>
        <w:t>开</w:t>
      </w:r>
      <w:r>
        <w:rPr>
          <w:rFonts w:ascii="仿宋_GB2312" w:eastAsia="仿宋_GB2312" w:hAnsi="宋体" w:cs="宋体"/>
          <w:kern w:val="0"/>
          <w:sz w:val="32"/>
          <w:szCs w:val="32"/>
        </w:rPr>
        <w:t>了各项财务制度</w:t>
      </w:r>
      <w:r>
        <w:rPr>
          <w:rFonts w:ascii="仿宋_GB2312" w:eastAsia="仿宋_GB2312" w:hAnsi="宋体" w:cs="宋体" w:hint="eastAsia"/>
          <w:kern w:val="0"/>
          <w:sz w:val="32"/>
          <w:szCs w:val="32"/>
        </w:rPr>
        <w:t>及</w:t>
      </w:r>
      <w:r>
        <w:rPr>
          <w:rFonts w:ascii="仿宋_GB2312" w:eastAsia="仿宋_GB2312" w:hAnsi="宋体" w:cs="宋体"/>
          <w:kern w:val="0"/>
          <w:sz w:val="32"/>
          <w:szCs w:val="32"/>
        </w:rPr>
        <w:t>收费管理办法</w:t>
      </w:r>
      <w:r>
        <w:rPr>
          <w:rFonts w:ascii="仿宋_GB2312" w:eastAsia="仿宋_GB2312" w:hAnsi="宋体" w:cs="宋体" w:hint="eastAsia"/>
          <w:kern w:val="0"/>
          <w:sz w:val="32"/>
          <w:szCs w:val="32"/>
        </w:rPr>
        <w:t>，</w:t>
      </w:r>
      <w:r>
        <w:rPr>
          <w:rFonts w:ascii="仿宋_GB2312" w:eastAsia="仿宋_GB2312" w:hAnsi="宋体" w:cs="宋体"/>
          <w:kern w:val="0"/>
          <w:sz w:val="32"/>
          <w:szCs w:val="32"/>
        </w:rPr>
        <w:t>主动公</w:t>
      </w:r>
      <w:r>
        <w:rPr>
          <w:rFonts w:ascii="仿宋_GB2312" w:eastAsia="仿宋_GB2312" w:hAnsi="宋体" w:cs="宋体" w:hint="eastAsia"/>
          <w:kern w:val="0"/>
          <w:sz w:val="32"/>
          <w:szCs w:val="32"/>
        </w:rPr>
        <w:t>开</w:t>
      </w:r>
      <w:r>
        <w:rPr>
          <w:rFonts w:ascii="仿宋_GB2312" w:eastAsia="仿宋_GB2312" w:hAnsi="宋体" w:cs="宋体"/>
          <w:kern w:val="0"/>
          <w:sz w:val="32"/>
          <w:szCs w:val="32"/>
        </w:rPr>
        <w:t>了</w:t>
      </w:r>
      <w:r>
        <w:rPr>
          <w:rFonts w:ascii="仿宋_GB2312" w:eastAsia="仿宋_GB2312" w:hAnsi="宋体" w:cs="宋体" w:hint="eastAsia"/>
          <w:kern w:val="0"/>
          <w:sz w:val="32"/>
          <w:szCs w:val="32"/>
        </w:rPr>
        <w:t>20</w:t>
      </w:r>
      <w:r>
        <w:rPr>
          <w:rFonts w:ascii="仿宋_GB2312" w:eastAsia="仿宋_GB2312" w:hAnsi="宋体" w:cs="宋体" w:hint="eastAsia"/>
          <w:kern w:val="0"/>
          <w:sz w:val="32"/>
          <w:szCs w:val="32"/>
        </w:rPr>
        <w:t>21</w:t>
      </w:r>
      <w:r>
        <w:rPr>
          <w:rFonts w:ascii="仿宋_GB2312" w:eastAsia="仿宋_GB2312" w:hAnsi="宋体" w:cs="宋体"/>
          <w:kern w:val="0"/>
          <w:sz w:val="32"/>
          <w:szCs w:val="32"/>
        </w:rPr>
        <w:t>年度收支决算情况</w:t>
      </w:r>
      <w:r>
        <w:rPr>
          <w:rFonts w:ascii="仿宋_GB2312" w:eastAsia="仿宋_GB2312" w:hAnsi="宋体" w:cs="宋体" w:hint="eastAsia"/>
          <w:kern w:val="0"/>
          <w:sz w:val="32"/>
          <w:szCs w:val="32"/>
        </w:rPr>
        <w:t>、包括收入决算、支出决算、财政拨款收入支出决算、一般公共预算财政拨款支出决算、一般公共预算财政拨款基本支出决算、一般公共预算财政拨款“三公”经费支出决算、政府性基金预算财政拨款收入支出决算、政府采购情况决算；公开了</w:t>
      </w:r>
      <w:r>
        <w:rPr>
          <w:rFonts w:ascii="仿宋_GB2312" w:eastAsia="仿宋_GB2312" w:hAnsi="宋体" w:cs="宋体" w:hint="eastAsia"/>
          <w:kern w:val="0"/>
          <w:sz w:val="32"/>
          <w:szCs w:val="32"/>
        </w:rPr>
        <w:t>20</w:t>
      </w:r>
      <w:r>
        <w:rPr>
          <w:rFonts w:ascii="仿宋_GB2312" w:eastAsia="仿宋_GB2312" w:hAnsi="宋体" w:cs="宋体" w:hint="eastAsia"/>
          <w:kern w:val="0"/>
          <w:sz w:val="32"/>
          <w:szCs w:val="32"/>
        </w:rPr>
        <w:t>21</w:t>
      </w:r>
      <w:r>
        <w:rPr>
          <w:rFonts w:ascii="仿宋_GB2312" w:eastAsia="仿宋_GB2312" w:hAnsi="宋体" w:cs="宋体" w:hint="eastAsia"/>
          <w:kern w:val="0"/>
          <w:sz w:val="32"/>
          <w:szCs w:val="32"/>
        </w:rPr>
        <w:t>年度整体支出绩效自评报告、</w:t>
      </w:r>
      <w:r>
        <w:rPr>
          <w:rFonts w:ascii="仿宋_GB2312" w:eastAsia="仿宋_GB2312" w:hAnsi="宋体" w:cs="宋体" w:hint="eastAsia"/>
          <w:kern w:val="0"/>
          <w:sz w:val="32"/>
          <w:szCs w:val="32"/>
        </w:rPr>
        <w:t>202</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年部门预算情况等。</w:t>
      </w:r>
    </w:p>
    <w:p w:rsidR="00275AC6" w:rsidRDefault="00746ECE">
      <w:pPr>
        <w:widowControl/>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kern w:val="0"/>
          <w:sz w:val="32"/>
          <w:szCs w:val="32"/>
        </w:rPr>
        <w:lastRenderedPageBreak/>
        <w:t>2022</w:t>
      </w:r>
      <w:r>
        <w:rPr>
          <w:rFonts w:ascii="仿宋_GB2312" w:eastAsia="仿宋_GB2312" w:hAnsi="宋体" w:cs="宋体" w:hint="eastAsia"/>
          <w:kern w:val="0"/>
          <w:sz w:val="32"/>
          <w:szCs w:val="32"/>
        </w:rPr>
        <w:t>学年，</w:t>
      </w:r>
      <w:r>
        <w:rPr>
          <w:rFonts w:ascii="仿宋_GB2312" w:eastAsia="仿宋_GB2312" w:hAnsi="宋体" w:cs="宋体"/>
          <w:kern w:val="0"/>
          <w:sz w:val="32"/>
          <w:szCs w:val="32"/>
        </w:rPr>
        <w:t>在学校主页招生信息网栏目发布了郴州职业技术学院</w:t>
      </w:r>
      <w:r>
        <w:rPr>
          <w:rFonts w:ascii="仿宋_GB2312" w:eastAsia="仿宋_GB2312" w:hAnsi="宋体" w:cs="宋体" w:hint="eastAsia"/>
          <w:kern w:val="0"/>
          <w:sz w:val="32"/>
          <w:szCs w:val="32"/>
        </w:rPr>
        <w:t>202</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年招生简章、</w:t>
      </w:r>
      <w:r>
        <w:rPr>
          <w:rFonts w:ascii="仿宋_GB2312" w:eastAsia="仿宋_GB2312" w:hAnsi="宋体" w:cs="宋体"/>
          <w:kern w:val="0"/>
          <w:sz w:val="32"/>
          <w:szCs w:val="32"/>
        </w:rPr>
        <w:t>郴州职业技术学院</w:t>
      </w:r>
      <w:r>
        <w:rPr>
          <w:rFonts w:ascii="仿宋_GB2312" w:eastAsia="仿宋_GB2312" w:hAnsi="宋体" w:cs="宋体" w:hint="eastAsia"/>
          <w:kern w:val="0"/>
          <w:sz w:val="32"/>
          <w:szCs w:val="32"/>
        </w:rPr>
        <w:t>202</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年单招简章、郴州职业技术学院</w:t>
      </w:r>
      <w:r>
        <w:rPr>
          <w:rFonts w:ascii="仿宋_GB2312" w:eastAsia="仿宋_GB2312" w:hAnsi="宋体" w:cs="宋体" w:hint="eastAsia"/>
          <w:kern w:val="0"/>
          <w:sz w:val="32"/>
          <w:szCs w:val="32"/>
        </w:rPr>
        <w:t>202</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年单招考试成绩查询通知、郴州职业技术学院</w:t>
      </w:r>
      <w:r>
        <w:rPr>
          <w:rFonts w:ascii="仿宋_GB2312" w:eastAsia="仿宋_GB2312" w:hAnsi="宋体" w:cs="宋体" w:hint="eastAsia"/>
          <w:kern w:val="0"/>
          <w:sz w:val="32"/>
          <w:szCs w:val="32"/>
        </w:rPr>
        <w:t>202</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年单独招生拟录取名单公示、郴州职业技术学院</w:t>
      </w:r>
      <w:r>
        <w:rPr>
          <w:rFonts w:ascii="仿宋_GB2312" w:eastAsia="仿宋_GB2312" w:hAnsi="宋体" w:cs="宋体" w:hint="eastAsia"/>
          <w:kern w:val="0"/>
          <w:sz w:val="32"/>
          <w:szCs w:val="32"/>
        </w:rPr>
        <w:t>202</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年单招正式录取名单、郴州职业技术学院</w:t>
      </w:r>
      <w:r>
        <w:rPr>
          <w:rFonts w:ascii="仿宋_GB2312" w:eastAsia="仿宋_GB2312" w:hAnsi="宋体" w:cs="宋体" w:hint="eastAsia"/>
          <w:kern w:val="0"/>
          <w:sz w:val="32"/>
          <w:szCs w:val="32"/>
        </w:rPr>
        <w:t>202</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年五年制大专招生简章、郴州职业技术学院</w:t>
      </w:r>
      <w:r>
        <w:rPr>
          <w:rFonts w:ascii="仿宋_GB2312" w:eastAsia="仿宋_GB2312" w:hAnsi="宋体" w:cs="宋体" w:hint="eastAsia"/>
          <w:kern w:val="0"/>
          <w:sz w:val="32"/>
          <w:szCs w:val="32"/>
        </w:rPr>
        <w:t>202</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年五年制高职拟录名单公布、郴州职业技术学院</w:t>
      </w:r>
      <w:r>
        <w:rPr>
          <w:rFonts w:ascii="仿宋_GB2312" w:eastAsia="仿宋_GB2312" w:hAnsi="宋体" w:cs="宋体" w:hint="eastAsia"/>
          <w:kern w:val="0"/>
          <w:sz w:val="32"/>
          <w:szCs w:val="32"/>
        </w:rPr>
        <w:t>202</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年五年制高职录取公告、郴州职业技术学院</w:t>
      </w:r>
      <w:r>
        <w:rPr>
          <w:rFonts w:ascii="仿宋_GB2312" w:eastAsia="仿宋_GB2312" w:hAnsi="宋体" w:cs="宋体" w:hint="eastAsia"/>
          <w:kern w:val="0"/>
          <w:sz w:val="32"/>
          <w:szCs w:val="32"/>
        </w:rPr>
        <w:t>202</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年三年制大专招生简章、同时发布了各类招生录取办法，收费项目，资助、奖励及减免政策，咨询和</w:t>
      </w:r>
      <w:r>
        <w:rPr>
          <w:rFonts w:ascii="仿宋_GB2312" w:eastAsia="仿宋_GB2312" w:hAnsi="宋体" w:cs="宋体" w:hint="eastAsia"/>
          <w:color w:val="000000"/>
          <w:kern w:val="0"/>
          <w:sz w:val="32"/>
          <w:szCs w:val="32"/>
        </w:rPr>
        <w:t>投诉电话一并公布，方便考生咨询了解，接收社会群众监督。</w:t>
      </w:r>
    </w:p>
    <w:p w:rsidR="00275AC6" w:rsidRDefault="00746ECE">
      <w:pPr>
        <w:widowControl/>
        <w:spacing w:line="56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三、依申请公开和不予公开情况</w:t>
      </w:r>
    </w:p>
    <w:p w:rsidR="00275AC6" w:rsidRDefault="00746ECE">
      <w:pPr>
        <w:widowControl/>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学校档案室提供查阅复印入学及毕业花名册、文件等无偿服务，共办理</w:t>
      </w:r>
      <w:r>
        <w:rPr>
          <w:rFonts w:ascii="仿宋_GB2312" w:eastAsia="仿宋_GB2312" w:hAnsi="宋体" w:cs="宋体" w:hint="eastAsia"/>
          <w:color w:val="000000"/>
          <w:kern w:val="0"/>
          <w:sz w:val="32"/>
          <w:szCs w:val="32"/>
        </w:rPr>
        <w:t>179</w:t>
      </w:r>
      <w:r>
        <w:rPr>
          <w:rFonts w:ascii="仿宋_GB2312" w:eastAsia="仿宋_GB2312" w:hAnsi="宋体" w:cs="宋体" w:hint="eastAsia"/>
          <w:color w:val="000000"/>
          <w:kern w:val="0"/>
          <w:sz w:val="32"/>
          <w:szCs w:val="32"/>
        </w:rPr>
        <w:t>起。本年度未发生针对公民、法人和其他组织依申请提供政府信息收取的任何费用。学校未收到教职员工、学生或其他组织提出学校信息公开的申请。</w:t>
      </w:r>
    </w:p>
    <w:p w:rsidR="00275AC6" w:rsidRDefault="00746ECE">
      <w:pPr>
        <w:widowControl/>
        <w:spacing w:line="56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四、对信息公开的评议情况</w:t>
      </w:r>
    </w:p>
    <w:p w:rsidR="00275AC6" w:rsidRDefault="00746ECE">
      <w:pPr>
        <w:widowControl/>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我校严格执行信息公开程序</w:t>
      </w:r>
      <w:r>
        <w:rPr>
          <w:rFonts w:ascii="仿宋_GB2312" w:eastAsia="仿宋_GB2312" w:hAnsi="宋体" w:cs="宋体" w:hint="eastAsia"/>
          <w:color w:val="000000"/>
          <w:kern w:val="0"/>
          <w:sz w:val="32"/>
          <w:szCs w:val="32"/>
        </w:rPr>
        <w:t>，依法依规公布各类信息，学校教职工、社会公众对学校信息公开工作表示满意。</w:t>
      </w:r>
    </w:p>
    <w:p w:rsidR="00275AC6" w:rsidRDefault="00746ECE">
      <w:pPr>
        <w:widowControl/>
        <w:spacing w:line="56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五、因学校信息公开工作受到举报、复议、诉讼的情况</w:t>
      </w:r>
    </w:p>
    <w:p w:rsidR="00275AC6" w:rsidRDefault="00746ECE">
      <w:pPr>
        <w:widowControl/>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2022</w:t>
      </w:r>
      <w:r>
        <w:rPr>
          <w:rFonts w:ascii="仿宋_GB2312" w:eastAsia="仿宋_GB2312" w:hAnsi="宋体" w:cs="宋体" w:hint="eastAsia"/>
          <w:color w:val="000000"/>
          <w:kern w:val="0"/>
          <w:sz w:val="32"/>
          <w:szCs w:val="32"/>
        </w:rPr>
        <w:t>学年，学校无因学校信息公开工作受到举报、复议、诉讼的情况。</w:t>
      </w:r>
    </w:p>
    <w:p w:rsidR="00275AC6" w:rsidRDefault="00746ECE">
      <w:pPr>
        <w:widowControl/>
        <w:spacing w:line="56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六、信息公开工作的主要问题和改进措施</w:t>
      </w:r>
    </w:p>
    <w:p w:rsidR="00275AC6" w:rsidRDefault="00746ECE">
      <w:pPr>
        <w:widowControl/>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本年度，学校的信息公开工作在省教育厅的指导下，顺利完成，但仍存在一些问题需要解决。</w:t>
      </w:r>
    </w:p>
    <w:p w:rsidR="00275AC6" w:rsidRDefault="00746ECE">
      <w:pPr>
        <w:widowControl/>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一是各职能部门的信息公开更新不及时；二是需要进一步完善相关制度、机制，建立更加科学、公平、合理的评价方法。</w:t>
      </w:r>
      <w:r>
        <w:rPr>
          <w:rFonts w:ascii="仿宋_GB2312" w:eastAsia="仿宋_GB2312" w:hAnsi="宋体" w:cs="宋体" w:hint="eastAsia"/>
          <w:color w:val="000000"/>
          <w:kern w:val="0"/>
          <w:sz w:val="32"/>
          <w:szCs w:val="32"/>
        </w:rPr>
        <w:tab/>
      </w:r>
      <w:r>
        <w:rPr>
          <w:rFonts w:ascii="仿宋_GB2312" w:eastAsia="仿宋_GB2312" w:hAnsi="宋体" w:cs="宋体" w:hint="eastAsia"/>
          <w:color w:val="000000"/>
          <w:kern w:val="0"/>
          <w:sz w:val="32"/>
          <w:szCs w:val="32"/>
        </w:rPr>
        <w:t>下一步采取的改进措施有：</w:t>
      </w:r>
    </w:p>
    <w:p w:rsidR="00275AC6" w:rsidRDefault="00746ECE">
      <w:pPr>
        <w:widowControl/>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根据《高等学校信息公开办法》、《高校信息公开事项清单》要求，在学院官网、</w:t>
      </w:r>
      <w:r>
        <w:rPr>
          <w:rFonts w:ascii="仿宋_GB2312" w:eastAsia="仿宋_GB2312" w:hAnsi="宋体" w:cs="宋体" w:hint="eastAsia"/>
          <w:color w:val="000000"/>
          <w:kern w:val="0"/>
          <w:sz w:val="32"/>
          <w:szCs w:val="32"/>
        </w:rPr>
        <w:t>二级学院</w:t>
      </w:r>
      <w:r>
        <w:rPr>
          <w:rFonts w:ascii="仿宋_GB2312" w:eastAsia="仿宋_GB2312" w:hAnsi="宋体" w:cs="宋体" w:hint="eastAsia"/>
          <w:color w:val="000000"/>
          <w:kern w:val="0"/>
          <w:sz w:val="32"/>
          <w:szCs w:val="32"/>
        </w:rPr>
        <w:t>网站、信息公开专栏及时更新公开信息。</w:t>
      </w:r>
    </w:p>
    <w:p w:rsidR="00275AC6" w:rsidRDefault="00746ECE">
      <w:pPr>
        <w:widowControl/>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进一步完善的信息公开考核机制，从信息发布形式、程序、保密审查等环节，信息公开的内容、时效性、准确性等方面进行综合测评。</w:t>
      </w:r>
    </w:p>
    <w:p w:rsidR="00275AC6" w:rsidRDefault="00746ECE">
      <w:pPr>
        <w:widowControl/>
        <w:spacing w:line="56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七、其他需要报告的事项</w:t>
      </w:r>
    </w:p>
    <w:p w:rsidR="00275AC6" w:rsidRDefault="00746ECE">
      <w:pPr>
        <w:widowControl/>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无其他需要报告的事项。</w:t>
      </w:r>
    </w:p>
    <w:p w:rsidR="00275AC6" w:rsidRDefault="00275AC6">
      <w:pPr>
        <w:widowControl/>
        <w:spacing w:line="560" w:lineRule="exact"/>
        <w:ind w:firstLineChars="200" w:firstLine="640"/>
        <w:jc w:val="left"/>
        <w:rPr>
          <w:rFonts w:ascii="仿宋_GB2312" w:eastAsia="仿宋_GB2312" w:hAnsi="宋体" w:cs="宋体"/>
          <w:color w:val="000000"/>
          <w:kern w:val="0"/>
          <w:sz w:val="32"/>
          <w:szCs w:val="32"/>
        </w:rPr>
      </w:pPr>
    </w:p>
    <w:p w:rsidR="00275AC6" w:rsidRDefault="00746ECE">
      <w:pPr>
        <w:widowControl/>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郴州职业技术学院</w:t>
      </w:r>
    </w:p>
    <w:p w:rsidR="00275AC6" w:rsidRDefault="00746ECE">
      <w:pPr>
        <w:widowControl/>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202</w:t>
      </w:r>
      <w:r>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年</w:t>
      </w:r>
      <w:r>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月</w:t>
      </w:r>
      <w:r>
        <w:rPr>
          <w:rFonts w:ascii="仿宋_GB2312" w:eastAsia="仿宋_GB2312" w:hAnsi="宋体" w:cs="宋体" w:hint="eastAsia"/>
          <w:color w:val="000000"/>
          <w:kern w:val="0"/>
          <w:sz w:val="32"/>
          <w:szCs w:val="32"/>
        </w:rPr>
        <w:t>20</w:t>
      </w:r>
      <w:r>
        <w:rPr>
          <w:rFonts w:ascii="仿宋_GB2312" w:eastAsia="仿宋_GB2312" w:hAnsi="宋体" w:cs="宋体" w:hint="eastAsia"/>
          <w:color w:val="000000"/>
          <w:kern w:val="0"/>
          <w:sz w:val="32"/>
          <w:szCs w:val="32"/>
        </w:rPr>
        <w:t>日</w:t>
      </w:r>
    </w:p>
    <w:bookmarkEnd w:id="1"/>
    <w:p w:rsidR="00275AC6" w:rsidRDefault="00275AC6">
      <w:pPr>
        <w:widowControl/>
        <w:spacing w:line="560" w:lineRule="exact"/>
        <w:ind w:firstLineChars="200" w:firstLine="640"/>
        <w:jc w:val="left"/>
        <w:rPr>
          <w:rFonts w:ascii="仿宋_GB2312" w:eastAsia="仿宋_GB2312" w:hAnsi="宋体" w:cs="宋体"/>
          <w:color w:val="000000"/>
          <w:kern w:val="0"/>
          <w:sz w:val="32"/>
          <w:szCs w:val="32"/>
        </w:rPr>
      </w:pPr>
    </w:p>
    <w:p w:rsidR="00275AC6" w:rsidRDefault="00275AC6">
      <w:pPr>
        <w:widowControl/>
        <w:spacing w:line="560" w:lineRule="exact"/>
        <w:ind w:firstLineChars="200" w:firstLine="640"/>
        <w:jc w:val="left"/>
        <w:rPr>
          <w:rFonts w:ascii="仿宋_GB2312" w:eastAsia="仿宋_GB2312" w:hAnsi="宋体" w:cs="宋体"/>
          <w:color w:val="000000"/>
          <w:kern w:val="0"/>
          <w:sz w:val="32"/>
          <w:szCs w:val="32"/>
        </w:rPr>
      </w:pPr>
    </w:p>
    <w:p w:rsidR="00275AC6" w:rsidRDefault="00275AC6">
      <w:pPr>
        <w:widowControl/>
        <w:spacing w:line="560" w:lineRule="exact"/>
        <w:ind w:firstLineChars="200" w:firstLine="640"/>
        <w:jc w:val="left"/>
        <w:rPr>
          <w:rFonts w:ascii="仿宋_GB2312" w:eastAsia="仿宋_GB2312" w:hAnsi="宋体" w:cs="宋体"/>
          <w:color w:val="000000"/>
          <w:kern w:val="0"/>
          <w:sz w:val="32"/>
          <w:szCs w:val="32"/>
        </w:rPr>
      </w:pPr>
    </w:p>
    <w:p w:rsidR="00275AC6" w:rsidRDefault="00275AC6">
      <w:pPr>
        <w:widowControl/>
        <w:spacing w:line="560" w:lineRule="exact"/>
        <w:ind w:firstLineChars="200" w:firstLine="640"/>
        <w:jc w:val="left"/>
        <w:rPr>
          <w:rFonts w:ascii="仿宋_GB2312" w:eastAsia="仿宋_GB2312" w:hAnsi="宋体" w:cs="宋体"/>
          <w:color w:val="000000"/>
          <w:kern w:val="0"/>
          <w:sz w:val="32"/>
          <w:szCs w:val="32"/>
        </w:rPr>
      </w:pPr>
    </w:p>
    <w:p w:rsidR="00275AC6" w:rsidRDefault="00275AC6">
      <w:pPr>
        <w:widowControl/>
        <w:spacing w:line="560" w:lineRule="exact"/>
        <w:ind w:firstLineChars="200" w:firstLine="640"/>
        <w:jc w:val="left"/>
        <w:rPr>
          <w:rFonts w:ascii="仿宋_GB2312" w:eastAsia="仿宋_GB2312" w:hAnsi="宋体" w:cs="宋体"/>
          <w:color w:val="000000"/>
          <w:kern w:val="0"/>
          <w:sz w:val="32"/>
          <w:szCs w:val="32"/>
        </w:rPr>
      </w:pPr>
      <w:bookmarkStart w:id="3" w:name="OLE_LINK3"/>
    </w:p>
    <w:p w:rsidR="00275AC6" w:rsidRDefault="00275AC6">
      <w:pPr>
        <w:widowControl/>
        <w:spacing w:line="560" w:lineRule="exact"/>
        <w:ind w:firstLineChars="200" w:firstLine="640"/>
        <w:jc w:val="left"/>
        <w:rPr>
          <w:rFonts w:ascii="仿宋_GB2312" w:eastAsia="仿宋_GB2312" w:hAnsi="宋体" w:cs="宋体"/>
          <w:color w:val="000000"/>
          <w:kern w:val="0"/>
          <w:sz w:val="32"/>
          <w:szCs w:val="32"/>
        </w:rPr>
      </w:pPr>
    </w:p>
    <w:bookmarkEnd w:id="0"/>
    <w:bookmarkEnd w:id="3"/>
    <w:p w:rsidR="00275AC6" w:rsidRDefault="00275AC6" w:rsidP="006C4436">
      <w:pPr>
        <w:widowControl/>
        <w:spacing w:line="560" w:lineRule="exact"/>
        <w:jc w:val="left"/>
        <w:rPr>
          <w:rFonts w:ascii="仿宋_GB2312" w:eastAsia="仿宋_GB2312" w:hAnsi="宋体" w:cs="宋体"/>
          <w:b/>
          <w:color w:val="000000"/>
          <w:kern w:val="0"/>
          <w:sz w:val="32"/>
          <w:szCs w:val="32"/>
        </w:rPr>
      </w:pPr>
    </w:p>
    <w:sectPr w:rsidR="00275AC6" w:rsidSect="006C4436">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ECE" w:rsidRDefault="00746ECE" w:rsidP="00275AC6">
      <w:r>
        <w:separator/>
      </w:r>
    </w:p>
  </w:endnote>
  <w:endnote w:type="continuationSeparator" w:id="1">
    <w:p w:rsidR="00746ECE" w:rsidRDefault="00746ECE" w:rsidP="00275A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AC6" w:rsidRDefault="00275AC6">
    <w:pPr>
      <w:pStyle w:val="a4"/>
      <w:jc w:val="right"/>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275AC6" w:rsidRDefault="00275AC6">
                <w:pPr>
                  <w:pStyle w:val="a4"/>
                  <w:jc w:val="right"/>
                </w:pPr>
                <w:r>
                  <w:fldChar w:fldCharType="begin"/>
                </w:r>
                <w:r w:rsidR="00746ECE">
                  <w:instrText>PAGE   \* MERGEFORMAT</w:instrText>
                </w:r>
                <w:r>
                  <w:fldChar w:fldCharType="separate"/>
                </w:r>
                <w:r w:rsidR="006C4436" w:rsidRPr="006C4436">
                  <w:rPr>
                    <w:noProof/>
                    <w:lang w:val="zh-CN"/>
                  </w:rPr>
                  <w:t>4</w:t>
                </w:r>
                <w:r>
                  <w:fldChar w:fldCharType="end"/>
                </w:r>
              </w:p>
            </w:txbxContent>
          </v:textbox>
          <w10:wrap anchorx="margin"/>
        </v:shape>
      </w:pict>
    </w:r>
  </w:p>
  <w:p w:rsidR="00275AC6" w:rsidRDefault="00275AC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AC6" w:rsidRDefault="00275AC6">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275AC6" w:rsidRDefault="00275AC6">
                <w:pPr>
                  <w:pStyle w:val="a4"/>
                </w:pPr>
                <w:r>
                  <w:fldChar w:fldCharType="begin"/>
                </w:r>
                <w:r w:rsidR="00746ECE">
                  <w:instrText>PAGE   \* MERGEFORMAT</w:instrText>
                </w:r>
                <w:r>
                  <w:fldChar w:fldCharType="separate"/>
                </w:r>
                <w:r w:rsidR="006C4436" w:rsidRPr="006C4436">
                  <w:rPr>
                    <w:noProof/>
                    <w:lang w:val="zh-CN"/>
                  </w:rPr>
                  <w:t>5</w:t>
                </w:r>
                <w:r>
                  <w:fldChar w:fldCharType="end"/>
                </w:r>
              </w:p>
            </w:txbxContent>
          </v:textbox>
          <w10:wrap anchorx="margin"/>
        </v:shape>
      </w:pict>
    </w:r>
  </w:p>
  <w:p w:rsidR="00275AC6" w:rsidRDefault="00275AC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ECE" w:rsidRDefault="00746ECE" w:rsidP="00275AC6">
      <w:r>
        <w:separator/>
      </w:r>
    </w:p>
  </w:footnote>
  <w:footnote w:type="continuationSeparator" w:id="1">
    <w:p w:rsidR="00746ECE" w:rsidRDefault="00746ECE" w:rsidP="00275A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A4ZTI4OWE5ZTY4OTY5NTQ4MjAxZGQ0OWMwNDAwOWMifQ=="/>
  </w:docVars>
  <w:rsids>
    <w:rsidRoot w:val="0040679C"/>
    <w:rsid w:val="00015701"/>
    <w:rsid w:val="002638FC"/>
    <w:rsid w:val="00275AC6"/>
    <w:rsid w:val="0040679C"/>
    <w:rsid w:val="00436FA7"/>
    <w:rsid w:val="00650A73"/>
    <w:rsid w:val="006C4436"/>
    <w:rsid w:val="00746ECE"/>
    <w:rsid w:val="00C71987"/>
    <w:rsid w:val="00D37459"/>
    <w:rsid w:val="024B6E08"/>
    <w:rsid w:val="03412F7D"/>
    <w:rsid w:val="06442B11"/>
    <w:rsid w:val="09436A8B"/>
    <w:rsid w:val="0AF1642F"/>
    <w:rsid w:val="0B122CEA"/>
    <w:rsid w:val="0B8B1BFD"/>
    <w:rsid w:val="0CFB1E6A"/>
    <w:rsid w:val="0E200BDC"/>
    <w:rsid w:val="13C516C3"/>
    <w:rsid w:val="154D5505"/>
    <w:rsid w:val="16CE2378"/>
    <w:rsid w:val="1FF2177C"/>
    <w:rsid w:val="32D63218"/>
    <w:rsid w:val="330C5891"/>
    <w:rsid w:val="33AC2BC9"/>
    <w:rsid w:val="34525525"/>
    <w:rsid w:val="3A04506D"/>
    <w:rsid w:val="3CA37A53"/>
    <w:rsid w:val="3D181881"/>
    <w:rsid w:val="3D3C3759"/>
    <w:rsid w:val="3E1E1CCB"/>
    <w:rsid w:val="40026051"/>
    <w:rsid w:val="4380485A"/>
    <w:rsid w:val="4A1A7D97"/>
    <w:rsid w:val="4AAF57EA"/>
    <w:rsid w:val="4E1716DF"/>
    <w:rsid w:val="50BE11AA"/>
    <w:rsid w:val="51890EDF"/>
    <w:rsid w:val="52E93E22"/>
    <w:rsid w:val="55981B26"/>
    <w:rsid w:val="56D36DC6"/>
    <w:rsid w:val="57621DA6"/>
    <w:rsid w:val="58C83E51"/>
    <w:rsid w:val="5BA512A8"/>
    <w:rsid w:val="5FDE3F8D"/>
    <w:rsid w:val="637B5FDB"/>
    <w:rsid w:val="647B4FC0"/>
    <w:rsid w:val="64912138"/>
    <w:rsid w:val="65961526"/>
    <w:rsid w:val="659A0BDD"/>
    <w:rsid w:val="69EF14EB"/>
    <w:rsid w:val="6ACD1311"/>
    <w:rsid w:val="6DE81E5B"/>
    <w:rsid w:val="70822B53"/>
    <w:rsid w:val="708A0C82"/>
    <w:rsid w:val="72113842"/>
    <w:rsid w:val="73B11254"/>
    <w:rsid w:val="78694C44"/>
    <w:rsid w:val="788F5713"/>
    <w:rsid w:val="7E4B70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A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75AC6"/>
    <w:rPr>
      <w:sz w:val="18"/>
      <w:szCs w:val="18"/>
    </w:rPr>
  </w:style>
  <w:style w:type="paragraph" w:styleId="a4">
    <w:name w:val="footer"/>
    <w:basedOn w:val="a"/>
    <w:link w:val="Char0"/>
    <w:uiPriority w:val="99"/>
    <w:unhideWhenUsed/>
    <w:qFormat/>
    <w:rsid w:val="00275AC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75AC6"/>
    <w:pPr>
      <w:pBdr>
        <w:bottom w:val="single" w:sz="6" w:space="1" w:color="auto"/>
      </w:pBdr>
      <w:tabs>
        <w:tab w:val="center" w:pos="4153"/>
        <w:tab w:val="right" w:pos="8306"/>
      </w:tabs>
      <w:snapToGrid w:val="0"/>
      <w:jc w:val="center"/>
    </w:pPr>
    <w:rPr>
      <w:sz w:val="18"/>
      <w:szCs w:val="18"/>
    </w:rPr>
  </w:style>
  <w:style w:type="character" w:styleId="a6">
    <w:name w:val="Hyperlink"/>
    <w:basedOn w:val="a0"/>
    <w:semiHidden/>
    <w:unhideWhenUsed/>
    <w:qFormat/>
    <w:rsid w:val="00275AC6"/>
    <w:rPr>
      <w:color w:val="0000FF"/>
      <w:u w:val="single"/>
    </w:rPr>
  </w:style>
  <w:style w:type="character" w:customStyle="1" w:styleId="Char1">
    <w:name w:val="页眉 Char"/>
    <w:link w:val="a5"/>
    <w:uiPriority w:val="99"/>
    <w:qFormat/>
    <w:rsid w:val="00275AC6"/>
    <w:rPr>
      <w:rFonts w:ascii="Times New Roman" w:eastAsia="宋体" w:hAnsi="Times New Roman" w:cs="Times New Roman"/>
      <w:sz w:val="18"/>
      <w:szCs w:val="18"/>
    </w:rPr>
  </w:style>
  <w:style w:type="character" w:customStyle="1" w:styleId="Char0">
    <w:name w:val="页脚 Char"/>
    <w:link w:val="a4"/>
    <w:uiPriority w:val="99"/>
    <w:qFormat/>
    <w:rsid w:val="00275AC6"/>
    <w:rPr>
      <w:rFonts w:ascii="Times New Roman" w:eastAsia="宋体" w:hAnsi="Times New Roman" w:cs="Times New Roman"/>
      <w:sz w:val="18"/>
      <w:szCs w:val="18"/>
    </w:rPr>
  </w:style>
  <w:style w:type="character" w:customStyle="1" w:styleId="Char">
    <w:name w:val="批注框文本 Char"/>
    <w:link w:val="a3"/>
    <w:uiPriority w:val="99"/>
    <w:semiHidden/>
    <w:qFormat/>
    <w:rsid w:val="00275AC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354</Words>
  <Characters>2020</Characters>
  <Application>Microsoft Office Word</Application>
  <DocSecurity>0</DocSecurity>
  <Lines>16</Lines>
  <Paragraphs>4</Paragraphs>
  <ScaleCrop>false</ScaleCrop>
  <Company>Microsoft</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郴州职业技术学院2019-2020年度</dc:title>
  <dc:creator>lily</dc:creator>
  <cp:lastModifiedBy>108</cp:lastModifiedBy>
  <cp:revision>4</cp:revision>
  <cp:lastPrinted>2021-10-28T07:54:00Z</cp:lastPrinted>
  <dcterms:created xsi:type="dcterms:W3CDTF">2018-11-05T07:36:00Z</dcterms:created>
  <dcterms:modified xsi:type="dcterms:W3CDTF">2022-12-06T02:12:00Z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0F4F2E0815FA47D0963E2692A25CE395</vt:lpwstr>
  </property>
</Properties>
</file>