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1" w:after="100" w:afterAutospacing="1" w:line="560" w:lineRule="exact"/>
        <w:jc w:val="center"/>
        <w:textAlignment w:val="auto"/>
        <w:rPr>
          <w:rFonts w:hint="eastAsia" w:ascii="方正小标宋简体" w:hAnsi="宋体" w:eastAsia="方正小标宋简体" w:cs="宋体"/>
          <w:color w:val="auto"/>
          <w:kern w:val="0"/>
          <w:sz w:val="36"/>
          <w:szCs w:val="36"/>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保险职业学院2019—2020年度信息公开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工作报告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中共中央办公厅《关于全面推进政务公开工作的意见》精神，严格落实《高等学院信息公开办法》和《教育部关于公布&lt;高等学院信息公开事项清单&gt;的通知》要求，按照湖南省教育厅《关于做好2020年高校信息公开年度报告工作的通知》要求，依据保险职业学院2019年9月1日至2020年8月31日信息公开工作实际情况，现编制保险职业学院2019-2020年信息公开工作年度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报告全文包括概述、主动公开情况、依申请公开和不予公开情况、对信息公开的评议情况、因学院信息公开工作受到举报、复议、诉讼的情况、本年度信息公开工作的新做法新举措、主要经验、问题和下一步改进措施、其他需要报告的事项和清单事项公开情况表8个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一、概述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保障师生员工、社会公众依法获取我院信息，提高学院工作的透明度，2019-2020学年，保险职业学院贯彻实施《中华人民共和国政府信息公开条例》和《高等学院信息公开办法》，在湖南省教育厅的领导下，高举习近平新时代中国特色社会主义思想伟大旗帜，深入贯彻落实党的十九大和全国教育大会精神，以解放思想推动高质量发展大讨论为新动力，坚持和加强党的全面领导，全面落实立德树人根本任务，坚持“以公开为常态、不公开为例外”的原则，推进信息公开工作，按清单内容及时、准确地公开学院工作信息。</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2019-2020学年保险职业学院信息公开工作在学院党委的领导下深入学习贯彻落实有关文件精神、进一步完善信息公开机制、加强信息公开平台建设、主动加大重点领域公开力度、加强信息公开保密审查等工作。学院各项管理工作的透明度显著增强，充分保障了学院广大师生员工和社会公众的知情权、参与权、表达权和监督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（一）学习贯彻落实有关文件精神、加强信息公开工作的领导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进一步加强对信息公开工作的领导，提升政治站位、增强政治自觉，积极围绕学院中心工作，服务学院改革发展大局。学院组织信息公开工作推进会，系统学习《中华人民共和国政府信息公开条例》相关精神，加强对中央、省委教育领域重大部署的解读理解，组织重新修订《保险职业学院信息公开责任清单》，对相关内容进一步完善，就信息公开目录设置、信息公开平台信息发布、信息公开与保密审查要求、信息公开工作程序等具体工作开展了有针对性地工作部署。通过学习中央及上级有关文件和会议精神，紧密结合学院工作实际， 切实加强对学院信息公开工作的领导，不断增强对高校信息公开工作重要性和必要性的认识和把握，为学院进一步深化信息公开工作打下坚实基础。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（二）进一步完善信息公开工作机制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领导，推进、指导、协调、监督信息公开工作，学院专门召开会议对落实年度信息公开工作做出了具体部署。进一步明确了各单位、各部门主要负责人为本单位、本部门信息公开工作的第一责任人。并指定专人负责具体承办本部门信息公开有关事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（三）积极加强信息公开平台建设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一步推进学院门户网站的信息公开专栏建设，规范公开栏目、以学院信息公开责任清单为基础，丰富信息含量，进一步发挥平台在信息汇收集、信息公开方面的整体功能。加强全院信息公开渠道矩阵建设，充分协同学院网站、学院部门子站、部门信息周报、宣传栏、保险职业学院大事记、阳光服务平台、院长信箱等多种途径主动向校内和社会适时公开各类信息，积极回应学院师生的意见和建议。此外，积极利用新技术，进—步利用微信公众号、微信群等新兴媒体平台，及时发布相关信息，进一步方便学院师生员工和社会公众获取信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（四）主动加大重点领域公开力度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一步推进招生、招聘、财务、人事、采购招投标、评奖、评优等重点领域的信息公开，在细化教育厅相关工作任务和要求的基础上，既全面贯彻有关文件精神，又体现学院工作实际和特点。坚持第一时间发布各类招生信息，不断完善保险职业学院单招招生信息和普招招生信息官方发布平台。严格执行教育收费公示制度。主动公开学院预算、决算财务信息。严格执行职称评审、干部任命、招聘等人事信息公开要求，及时公开相关信息、明确重大项目招投标制度，及时通过各种信息渠道发布各种招投标信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（五）加强信息公开保密审查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认真贯彻信息公开有关法律法规和文件精神，落实《中华人民共和国保守国家秘密法》《教育部政府信息公开保密审查规范（试行）》等法律法规和文件的要求，妥善处理公开与保密的关系，坚持规范、及时、准确的原则，密切信息公开工作和保密审查工作协同配合，建立健全重要信息公开二级审查工作程序，明确信息产生单位、归口部门的审查责任，要求各单位建立完善信息公开保密审查工作程序，确保信息公开符合保密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（一）信息公开情况及相关统计数据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学校新闻网发布新闻信息</w:t>
      </w:r>
      <w:r>
        <w:rPr>
          <w:rFonts w:hint="eastAsia" w:ascii="仿宋" w:hAnsi="仿宋" w:eastAsia="仿宋" w:cs="仿宋"/>
          <w:sz w:val="32"/>
          <w:szCs w:val="32"/>
          <w:lang w:val="en-US" w:eastAsia="zh-CN"/>
        </w:rPr>
        <w:t>430</w:t>
      </w:r>
      <w:r>
        <w:rPr>
          <w:rFonts w:hint="eastAsia" w:ascii="仿宋" w:hAnsi="仿宋" w:eastAsia="仿宋" w:cs="仿宋"/>
          <w:sz w:val="32"/>
          <w:szCs w:val="32"/>
        </w:rPr>
        <w:t>条（不包含部门子站发布信息），通知公告信息</w:t>
      </w:r>
      <w:r>
        <w:rPr>
          <w:rFonts w:hint="eastAsia" w:ascii="仿宋" w:hAnsi="仿宋" w:eastAsia="仿宋" w:cs="仿宋"/>
          <w:sz w:val="32"/>
          <w:szCs w:val="32"/>
          <w:lang w:val="en-US" w:eastAsia="zh-CN"/>
        </w:rPr>
        <w:t>24</w:t>
      </w:r>
      <w:r>
        <w:rPr>
          <w:rFonts w:hint="eastAsia" w:ascii="仿宋" w:hAnsi="仿宋" w:eastAsia="仿宋" w:cs="仿宋"/>
          <w:sz w:val="32"/>
          <w:szCs w:val="32"/>
        </w:rPr>
        <w:t>条，学校官方微信公众号发布信息</w:t>
      </w:r>
      <w:r>
        <w:rPr>
          <w:rFonts w:hint="eastAsia" w:ascii="仿宋" w:hAnsi="仿宋" w:eastAsia="仿宋" w:cs="仿宋"/>
          <w:sz w:val="32"/>
          <w:szCs w:val="32"/>
          <w:lang w:val="en-US" w:eastAsia="zh-CN"/>
        </w:rPr>
        <w:t>93</w:t>
      </w:r>
      <w:r>
        <w:rPr>
          <w:rFonts w:hint="eastAsia" w:ascii="仿宋" w:hAnsi="仿宋" w:eastAsia="仿宋" w:cs="仿宋"/>
          <w:sz w:val="32"/>
          <w:szCs w:val="32"/>
        </w:rPr>
        <w:t>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编辑出版《保险职业学院学报》6期，《</w:t>
      </w:r>
      <w:r>
        <w:rPr>
          <w:rFonts w:hint="eastAsia" w:ascii="仿宋" w:hAnsi="仿宋" w:eastAsia="仿宋" w:cs="仿宋"/>
          <w:sz w:val="32"/>
          <w:szCs w:val="32"/>
          <w:lang w:eastAsia="zh-CN"/>
        </w:rPr>
        <w:t>招生简讯</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期，《</w:t>
      </w:r>
      <w:r>
        <w:rPr>
          <w:rFonts w:hint="eastAsia" w:ascii="仿宋" w:hAnsi="仿宋" w:eastAsia="仿宋" w:cs="仿宋"/>
          <w:sz w:val="32"/>
          <w:szCs w:val="32"/>
          <w:lang w:eastAsia="zh-CN"/>
        </w:rPr>
        <w:t>教学</w:t>
      </w:r>
      <w:r>
        <w:rPr>
          <w:rFonts w:hint="eastAsia" w:ascii="仿宋" w:hAnsi="仿宋" w:eastAsia="仿宋" w:cs="仿宋"/>
          <w:sz w:val="32"/>
          <w:szCs w:val="32"/>
        </w:rPr>
        <w:t>督导周报》</w:t>
      </w:r>
      <w:r>
        <w:rPr>
          <w:rFonts w:hint="eastAsia" w:ascii="仿宋" w:hAnsi="仿宋" w:eastAsia="仿宋" w:cs="仿宋"/>
          <w:sz w:val="32"/>
          <w:szCs w:val="32"/>
          <w:lang w:val="en-US" w:eastAsia="zh-CN"/>
        </w:rPr>
        <w:t>32</w:t>
      </w:r>
      <w:r>
        <w:rPr>
          <w:rFonts w:hint="eastAsia" w:ascii="仿宋" w:hAnsi="仿宋" w:eastAsia="仿宋" w:cs="仿宋"/>
          <w:sz w:val="32"/>
          <w:szCs w:val="32"/>
        </w:rPr>
        <w:t>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OA办公系统发布信息</w:t>
      </w:r>
      <w:r>
        <w:rPr>
          <w:rFonts w:hint="eastAsia" w:ascii="仿宋" w:hAnsi="仿宋" w:eastAsia="仿宋" w:cs="仿宋"/>
          <w:sz w:val="32"/>
          <w:szCs w:val="32"/>
          <w:lang w:val="en-US" w:eastAsia="zh-CN"/>
        </w:rPr>
        <w:t>112</w:t>
      </w:r>
      <w:r>
        <w:rPr>
          <w:rFonts w:hint="eastAsia" w:ascii="仿宋" w:hAnsi="仿宋" w:eastAsia="仿宋" w:cs="仿宋"/>
          <w:sz w:val="32"/>
          <w:szCs w:val="32"/>
        </w:rPr>
        <w:t>条，公文公开</w:t>
      </w:r>
      <w:r>
        <w:rPr>
          <w:rFonts w:hint="eastAsia" w:ascii="仿宋" w:hAnsi="仿宋" w:eastAsia="仿宋" w:cs="仿宋"/>
          <w:sz w:val="32"/>
          <w:szCs w:val="32"/>
          <w:lang w:val="en-US" w:eastAsia="zh-CN"/>
        </w:rPr>
        <w:t>153</w:t>
      </w:r>
      <w:r>
        <w:rPr>
          <w:rFonts w:hint="eastAsia" w:ascii="仿宋" w:hAnsi="仿宋" w:eastAsia="仿宋" w:cs="仿宋"/>
          <w:sz w:val="32"/>
          <w:szCs w:val="32"/>
        </w:rPr>
        <w:t>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（二）招生、财务等重点领域信息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1.招生信息公开的情况。</w:t>
      </w:r>
      <w:r>
        <w:rPr>
          <w:rFonts w:hint="eastAsia" w:ascii="仿宋" w:hAnsi="仿宋" w:eastAsia="仿宋" w:cs="仿宋"/>
          <w:sz w:val="32"/>
          <w:szCs w:val="32"/>
        </w:rPr>
        <w:t>学院积极建立“部门领导牵头，具体工作明确分工”的办公机制，针对具体招生工作类别进行明确分工，责任到位。学院充分利用计算机网络技术和设施，加大投入，通过保险职业学院招生网及时将学院情况、学院政策规定、招生计划、录取规则、助学通道、往年录取情况、各特殊类型招生实施办法、资格名单、录取名单、咨询和申诉渠道等进行公布，学院开通电话专线接受考生、家长电话咨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2.学院财务经费公开的情况。</w:t>
      </w:r>
      <w:r>
        <w:rPr>
          <w:rFonts w:hint="eastAsia" w:ascii="仿宋" w:hAnsi="仿宋" w:eastAsia="仿宋" w:cs="仿宋"/>
          <w:sz w:val="32"/>
          <w:szCs w:val="32"/>
        </w:rPr>
        <w:t>一是学院财务预算和决算均通过党委会讨论决定。二是学院下达预算时，在OA系统以公文形式发布，并将预算拨款的定额标准通知到各单位、各部门；三是为了强化预算管理，提升预算编制的科学化和民主化程度，学院认真编制和执行年度综合财务计划，广泛征求各部门的意见和建议，切实保障广大师生的知情权和参与权，保证公开透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3.开展大额物资采购和重大基建工程招投标的情况。</w:t>
      </w:r>
      <w:r>
        <w:rPr>
          <w:rFonts w:hint="eastAsia" w:ascii="仿宋" w:hAnsi="仿宋" w:eastAsia="仿宋" w:cs="仿宋"/>
          <w:sz w:val="32"/>
          <w:szCs w:val="32"/>
        </w:rPr>
        <w:t>进一步健全各项制度，对相关制度办法进行了修订和完善，规范了岗位责任制。强化招标工作中的监督机制。重大采购项目，使用单位、职能部门参加，审计部门参与监督，切实保证了采购工作的公开、公平、公正；建立健全了合同审签制度。招投标牵头部门会同使用单位、职能部门、审计部门等与供应商签订合同，使用单位、职能部门、审计部门等相关人员在合同审签表上签名确认后，才能在合同上加盖合同专用章，使合同更加严谨和规范，避免和减少了合同风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4.人事招聘信息公开情况。</w:t>
      </w:r>
      <w:r>
        <w:rPr>
          <w:rFonts w:hint="eastAsia" w:ascii="仿宋" w:hAnsi="仿宋" w:eastAsia="仿宋" w:cs="仿宋"/>
          <w:sz w:val="32"/>
          <w:szCs w:val="32"/>
        </w:rPr>
        <w:t>在人事招聘方面，招聘公告、笔试、进入面试人员名单公示、面试公告、拟聘用人员公示及时在保险职业学院官网面向社会和公众公开。在教职工关注、关切最多的职称评定、绩效工资分配、岗位聘用等方面，经党委会、院长办公会讨论通过，通过办公系统向学院教职员工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在涉及工资变动等涉及教职工切身利益时，能主动在OA办公系统下发情况说明通知，并在QQ群、微信群中第一时间回复教职工的询问，答疑释惑，公开信息，减少矛盾问题产生。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教学质量信息公开情况</w:t>
      </w:r>
      <w:r>
        <w:rPr>
          <w:rFonts w:hint="eastAsia" w:ascii="仿宋" w:hAnsi="仿宋" w:eastAsia="仿宋" w:cs="仿宋"/>
          <w:b/>
          <w:bCs/>
          <w:sz w:val="32"/>
          <w:szCs w:val="32"/>
          <w:lang w:eastAsia="zh-CN"/>
        </w:rPr>
        <w:t>。</w:t>
      </w:r>
      <w:r>
        <w:rPr>
          <w:rFonts w:hint="eastAsia" w:ascii="仿宋" w:hAnsi="仿宋" w:eastAsia="仿宋" w:cs="仿宋"/>
          <w:sz w:val="32"/>
          <w:szCs w:val="32"/>
        </w:rPr>
        <w:t>我院教务处编制并发布了《201</w:t>
      </w:r>
      <w:r>
        <w:rPr>
          <w:rFonts w:hint="eastAsia" w:ascii="仿宋" w:hAnsi="仿宋" w:eastAsia="仿宋" w:cs="仿宋"/>
          <w:sz w:val="32"/>
          <w:szCs w:val="32"/>
          <w:lang w:val="en-US" w:eastAsia="zh-CN"/>
        </w:rPr>
        <w:t>9</w:t>
      </w:r>
      <w:r>
        <w:rPr>
          <w:rFonts w:hint="eastAsia" w:ascii="仿宋" w:hAnsi="仿宋" w:eastAsia="仿宋" w:cs="仿宋"/>
          <w:sz w:val="32"/>
          <w:szCs w:val="32"/>
        </w:rPr>
        <w:t>年教学质量报告》，招生就业处编制并发布了《201</w:t>
      </w:r>
      <w:r>
        <w:rPr>
          <w:rFonts w:hint="eastAsia" w:ascii="仿宋" w:hAnsi="仿宋" w:eastAsia="仿宋" w:cs="仿宋"/>
          <w:sz w:val="32"/>
          <w:szCs w:val="32"/>
          <w:lang w:val="en-US" w:eastAsia="zh-CN"/>
        </w:rPr>
        <w:t>9</w:t>
      </w:r>
      <w:r>
        <w:rPr>
          <w:rFonts w:hint="eastAsia" w:ascii="仿宋" w:hAnsi="仿宋" w:eastAsia="仿宋" w:cs="仿宋"/>
          <w:sz w:val="32"/>
          <w:szCs w:val="32"/>
        </w:rPr>
        <w:t>年保险职业学院毕业生就业质量年度报告》</w:t>
      </w:r>
      <w:r>
        <w:rPr>
          <w:rFonts w:hint="eastAsia" w:ascii="仿宋" w:hAnsi="仿宋" w:eastAsia="仿宋" w:cs="仿宋"/>
          <w:sz w:val="32"/>
          <w:szCs w:val="32"/>
          <w:lang w:val="en-US" w:eastAsia="zh-CN"/>
        </w:rPr>
        <w:t>,</w:t>
      </w:r>
      <w:r>
        <w:rPr>
          <w:rFonts w:hint="eastAsia" w:ascii="仿宋" w:hAnsi="仿宋" w:eastAsia="仿宋" w:cs="仿宋"/>
          <w:sz w:val="32"/>
          <w:szCs w:val="32"/>
        </w:rPr>
        <w:t>向社会全方位展示了学院风貌、办学特色和人才培养理念，为社会各界了解我院提供了更为直接的基本途径。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.评奖、评优项目公开情况。</w:t>
      </w:r>
      <w:r>
        <w:rPr>
          <w:rFonts w:hint="eastAsia" w:ascii="仿宋" w:hAnsi="仿宋" w:eastAsia="仿宋" w:cs="仿宋"/>
          <w:sz w:val="32"/>
          <w:szCs w:val="32"/>
        </w:rPr>
        <w:t>在评奖、评优方面，依据有关法律法规和规定制定工作方案，同时公开方案、条件、程序，健全完善评定机制，经过评议评审和院内公示，及时告知全院师生员工，全程公开化、透明化，有效防范化解廉政风险。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三、依申请公开和不予公开情况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学院本年度无依申请公开和不予公开情况。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四、对信息公开的评议情况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院充分认识到师生员工和社会公众对学院信息公开工作的积极推动作用，并通过多种途径调动学院师生员工和社会公众参与学院信息公开工作，根据其建议及时改进工作方法，深化信息公开内容，推进学院信息公开工作。我院师生员工和社会各界对学院信息公开关注程度较高，对学院信息公开工作给予较好的支持和肯定，师生员工和社会公众对学院能及时地提供各种信息确保信息公开的情况表示满意，评议良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五、因学院信息公开工作受到举报、复议、诉讼的情况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本年度，学院信息公开工作无举报情况。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六、存在的主要问题和改进措施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保险职业学院在进一步深化信息工作的同时，还存在一些薄弱环节。一是公开内容需要进一步完善。信息管理工作还不够创新；二是宣传和引导工作需要进一步加强。学院在这些方面的宣传、学习还需进一步强化；三是长效工作机制建设需要深化。管理制度的落实与执行、监督约束等工作机制需要进一步完善，网站的更新与维护需要进一步提升。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下一步，我院将继续深入贯彻落实上级领导部门有关文件精神和要求做好信息公开工作。以</w:t>
      </w:r>
      <w:r>
        <w:rPr>
          <w:rFonts w:hint="eastAsia" w:ascii="仿宋" w:hAnsi="仿宋" w:eastAsia="仿宋" w:cs="仿宋"/>
          <w:sz w:val="32"/>
          <w:szCs w:val="32"/>
          <w:lang w:eastAsia="zh-CN"/>
        </w:rPr>
        <w:t>优化</w:t>
      </w:r>
      <w:r>
        <w:rPr>
          <w:rFonts w:hint="eastAsia" w:ascii="仿宋" w:hAnsi="仿宋" w:eastAsia="仿宋" w:cs="仿宋"/>
          <w:sz w:val="32"/>
          <w:szCs w:val="32"/>
        </w:rPr>
        <w:t>OA办公系统建设和学校信息化建设为契机，统一信息公开发布渠道，完善信息发布、审核、统计机制，进一步丰富信息公开内容，不断提高信息公开的时效性；二是加强信息公开工作的宣教培训。信息公开制度需要师生员工充分知晓自身的权利义务，我院将进一步加强宣传、教育和培训，营造深入学习、施行《高等学</w:t>
      </w:r>
      <w:r>
        <w:rPr>
          <w:rFonts w:hint="eastAsia" w:ascii="仿宋" w:hAnsi="仿宋" w:eastAsia="仿宋" w:cs="仿宋"/>
          <w:sz w:val="32"/>
          <w:szCs w:val="32"/>
          <w:lang w:eastAsia="zh-CN"/>
        </w:rPr>
        <w:t>校</w:t>
      </w:r>
      <w:r>
        <w:rPr>
          <w:rFonts w:hint="eastAsia" w:ascii="仿宋" w:hAnsi="仿宋" w:eastAsia="仿宋" w:cs="仿宋"/>
          <w:sz w:val="32"/>
          <w:szCs w:val="32"/>
        </w:rPr>
        <w:t>信息公开办法》的良好氛围；三是继续推进长效工作机制的建设与完善。推进主动公开和依申请公开学院信息的工作机制实施，完善信息公开内部监督、工作考核和责任追究的保障制度的建设，进一步完善学历教育招生、财务收支、重大招投标等方面公开机制的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本学期学院信息公开工作无其他需要报告事项。</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清单事项公开情况表</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Autospacing="1" w:line="560" w:lineRule="exact"/>
        <w:jc w:val="right"/>
        <w:textAlignment w:val="auto"/>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2020年10月31日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Autospacing="1" w:line="560" w:lineRule="exact"/>
        <w:jc w:val="left"/>
        <w:textAlignment w:val="auto"/>
        <w:rPr>
          <w:rFonts w:hint="eastAsia" w:ascii="仿宋" w:hAnsi="仿宋" w:eastAsia="仿宋" w:cs="宋体"/>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 w:hAnsi="仿宋" w:eastAsia="仿宋" w:cs="宋体"/>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 w:hAnsi="仿宋" w:eastAsia="仿宋" w:cs="宋体"/>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 w:hAnsi="仿宋" w:eastAsia="仿宋" w:cs="宋体"/>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both"/>
        <w:textAlignment w:val="auto"/>
        <w:rPr>
          <w:rFonts w:hint="eastAsia" w:ascii="仿宋" w:hAnsi="仿宋" w:eastAsia="仿宋" w:cs="宋体"/>
          <w:b/>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ascii="仿宋" w:hAnsi="仿宋" w:eastAsia="仿宋" w:cs="宋体"/>
          <w:b/>
          <w:kern w:val="0"/>
          <w:sz w:val="44"/>
          <w:szCs w:val="44"/>
        </w:rPr>
      </w:pPr>
      <w:r>
        <w:rPr>
          <w:rFonts w:hint="eastAsia" w:ascii="仿宋" w:hAnsi="仿宋" w:eastAsia="仿宋" w:cs="宋体"/>
          <w:b/>
          <w:kern w:val="0"/>
          <w:sz w:val="44"/>
          <w:szCs w:val="44"/>
        </w:rPr>
        <w:t>保险职业学院清单事项公开情况表</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p>
    <w:tbl>
      <w:tblPr>
        <w:tblStyle w:val="5"/>
        <w:tblpPr w:leftFromText="180" w:rightFromText="180" w:vertAnchor="text" w:tblpXSpec="center" w:tblpY="1"/>
        <w:tblOverlap w:val="never"/>
        <w:tblW w:w="9348" w:type="dxa"/>
        <w:tblCellSpacing w:w="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55"/>
        <w:gridCol w:w="1237"/>
        <w:gridCol w:w="3153"/>
        <w:gridCol w:w="43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5" w:hRule="atLeast"/>
          <w:tblCellSpacing w:w="0" w:type="dxa"/>
        </w:trPr>
        <w:tc>
          <w:tcPr>
            <w:tcW w:w="65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序号</w:t>
            </w:r>
          </w:p>
        </w:tc>
        <w:tc>
          <w:tcPr>
            <w:tcW w:w="123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类别</w:t>
            </w:r>
          </w:p>
        </w:tc>
        <w:tc>
          <w:tcPr>
            <w:tcW w:w="3153"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公开事项</w:t>
            </w:r>
          </w:p>
        </w:tc>
        <w:tc>
          <w:tcPr>
            <w:tcW w:w="4303"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相关链接网址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2"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4303"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blCellSpacing w:w="0" w:type="dxa"/>
        </w:trPr>
        <w:tc>
          <w:tcPr>
            <w:tcW w:w="65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1</w:t>
            </w:r>
          </w:p>
        </w:tc>
        <w:tc>
          <w:tcPr>
            <w:tcW w:w="123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基本信息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（6项）</w:t>
            </w: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（1）办学规模、校级领导班子简介及分工、学校机构设置、学科情况、专业情况、各类在校生情况、教师和专业技术人员数量等办学基本情况。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https://www.bxxy.com/html/category/20040045-1.htm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（2）学校章程及制定的各项规章制度。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学院章程已经中国人寿保险（集团）公司党委会议研究审议通过，准备提交保院职工代表大会审定后报教育厅备案并向社会公开发布。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（3）教职工代表大会相关制度、工作报告。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以学院公文的形式在内网办公系统予以发布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（4）学术委员会相关制度、年度报告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关于印发《保险职业学院专家委员会章程》的通知</w:t>
            </w:r>
            <w:r>
              <w:rPr>
                <w:rFonts w:hint="eastAsia"/>
                <w:lang w:eastAsia="zh-CN"/>
              </w:rPr>
              <w:t>（保院发</w:t>
            </w:r>
            <w:r>
              <w:rPr>
                <w:rFonts w:hint="eastAsia"/>
                <w:lang w:val="en-US" w:eastAsia="zh-CN"/>
              </w:rPr>
              <w:t>2019年55号文</w:t>
            </w:r>
            <w:r>
              <w:rPr>
                <w:rFonts w:hint="eastAsia"/>
                <w:lang w:eastAsia="zh-CN"/>
              </w:rPr>
              <w:t>）以学院公文形式在内网公布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（5）学校发展规划、年度工作计划及重点工作安排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以学院公文的形式在内网办公系统予以发布</w:t>
            </w:r>
            <w:r>
              <w:rPr>
                <w:rFonts w:hint="eastAsia"/>
                <w:lang w:eastAsia="zh-CN"/>
              </w:rPr>
              <w:t>，例如关于印发《保险职业学院三年发展规</w:t>
            </w:r>
            <w:r>
              <w:rPr>
                <w:rFonts w:hint="eastAsia"/>
                <w:lang w:val="en-US" w:eastAsia="zh-CN"/>
              </w:rPr>
              <w:t xml:space="preserve"> </w:t>
            </w:r>
            <w:r>
              <w:rPr>
                <w:rFonts w:hint="eastAsia"/>
                <w:lang w:eastAsia="zh-CN"/>
              </w:rPr>
              <w:t>划（2020-2022）》的通知（保院发</w:t>
            </w:r>
            <w:r>
              <w:rPr>
                <w:rFonts w:hint="eastAsia"/>
                <w:lang w:val="en-US" w:eastAsia="zh-CN"/>
              </w:rPr>
              <w:t>2020年52号文</w:t>
            </w:r>
            <w:r>
              <w:rPr>
                <w:rFonts w:hint="eastAsia"/>
                <w:lang w:eastAsia="zh-CN"/>
              </w:rPr>
              <w:t>）</w:t>
            </w:r>
            <w:r>
              <w:rPr>
                <w:rFonts w:hint="eastAsia"/>
              </w:rPr>
              <w:t>http://10.19.144.12/servlet/com.zotn.screens.IndexServlet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r>
              <w:rPr>
                <w:rFonts w:hint="eastAsia"/>
                <w:color w:val="auto"/>
              </w:rPr>
              <w:t>（6）信息公开年度报告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r>
              <w:rPr>
                <w:rFonts w:hint="eastAsia"/>
                <w:color w:val="auto"/>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5" w:hRule="atLeast"/>
          <w:tblCellSpacing w:w="0" w:type="dxa"/>
        </w:trPr>
        <w:tc>
          <w:tcPr>
            <w:tcW w:w="65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2</w:t>
            </w:r>
          </w:p>
        </w:tc>
        <w:tc>
          <w:tcPr>
            <w:tcW w:w="123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招生考试信息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（8项）</w:t>
            </w: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r>
              <w:rPr>
                <w:rFonts w:hint="eastAsia"/>
                <w:color w:val="auto"/>
              </w:rPr>
              <w:t>（7）招生章程及特殊类型招生办法，分批次、分科类招生计划。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Style w:val="8"/>
                <w:rFonts w:hint="eastAsia"/>
                <w:color w:val="auto"/>
              </w:rPr>
            </w:pPr>
            <w:r>
              <w:rPr>
                <w:rFonts w:hint="eastAsia"/>
                <w:color w:val="auto"/>
              </w:rPr>
              <w:fldChar w:fldCharType="begin"/>
            </w:r>
            <w:r>
              <w:rPr>
                <w:rFonts w:hint="eastAsia"/>
                <w:color w:val="auto"/>
              </w:rPr>
              <w:instrText xml:space="preserve"> HYPERLINK "https://www.bxxy.com/html/category/20070145-1.htm" </w:instrText>
            </w:r>
            <w:r>
              <w:rPr>
                <w:rFonts w:hint="eastAsia"/>
                <w:color w:val="auto"/>
              </w:rPr>
              <w:fldChar w:fldCharType="separate"/>
            </w:r>
            <w:r>
              <w:rPr>
                <w:rStyle w:val="8"/>
                <w:rFonts w:hint="eastAsia"/>
                <w:color w:val="auto"/>
              </w:rPr>
              <w:t>https://www.bxxy.com/html/category/20070145-1.htm</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r>
              <w:rPr>
                <w:rFonts w:hint="eastAsia"/>
                <w:color w:val="auto"/>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（8）保送、自主选拔录取、高水平运动员和艺术特长生招生等特殊类型招生入选考生资格及测试结果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不涉及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（9）考生个人录取信息查询渠道和办法，分批次、分科类录取人数和录取最低分。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https://www.bxxy.com/html/folder/20070139-1.htm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（10）招生咨询及考生申诉渠道，新生复查期间有关举报、调查及处理结果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https://www.bxxy.com/html/folder/20070139-1.htm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（11）研究生招生简章、招生专业目录、复试录取办法，各院（系、所）或学科、专业招收研究生人数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不涉及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（12）参加研究生复试的考生成绩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不涉及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（13）拟录取研究生名单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不涉及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（14）研究生招生咨询及申诉渠道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不涉及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5" w:hRule="atLeast"/>
          <w:tblCellSpacing w:w="0" w:type="dxa"/>
        </w:trPr>
        <w:tc>
          <w:tcPr>
            <w:tcW w:w="65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3</w:t>
            </w:r>
          </w:p>
        </w:tc>
        <w:tc>
          <w:tcPr>
            <w:tcW w:w="123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财务、资产及收费信息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（7项）</w:t>
            </w: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（15）财务、资产管理制度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lang w:eastAsia="zh-CN"/>
              </w:rPr>
            </w:pPr>
            <w:r>
              <w:rPr>
                <w:rFonts w:hint="eastAsia"/>
              </w:rPr>
              <w:t>在学院内网办公系统进行了公示和下文</w:t>
            </w:r>
            <w:r>
              <w:rPr>
                <w:rFonts w:hint="eastAsia"/>
                <w:lang w:eastAsia="zh-CN"/>
              </w:rPr>
              <w:t>，例如保险职业学院财务管理制度(保院发〔2020〕38号)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（16）受捐赠财产的使用与管理情况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近三年无受捐赠的财产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（17）校办企业资产、负债、国有资产保值增值等信息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无校办企业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（18）仪器设备、图书、药品等物资设备采购和重大基建工程的招投标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https://www.bxxy.com/html/category/20040045-1.htm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4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（19）收支预算总表、收入预算表、支出预算表、财政拨款支出预算表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在学院内网办公系统进行了下文和公示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（20）收支决算总表、收入决算表、支出决算表、财政拨款支出决算表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在学院内网办公系统进行了下文和公示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（21）收费项目、收费依据、收费标准及投诉方式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https://www.bxxy.com/html/report/20081463-1.htm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5" w:hRule="atLeast"/>
          <w:tblCellSpacing w:w="0" w:type="dxa"/>
        </w:trPr>
        <w:tc>
          <w:tcPr>
            <w:tcW w:w="65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4</w:t>
            </w:r>
          </w:p>
        </w:tc>
        <w:tc>
          <w:tcPr>
            <w:tcW w:w="123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人事师资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（5项）</w:t>
            </w: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（22）校级领导干部社会兼职情况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我院校级领导干部无社会兼职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（23）校级领导干部因公出国（境）情况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lang w:eastAsia="zh-CN"/>
              </w:rPr>
            </w:pPr>
            <w:r>
              <w:t>.</w:t>
            </w:r>
            <w:r>
              <w:rPr>
                <w:rFonts w:hint="eastAsia"/>
                <w:lang w:eastAsia="zh-CN"/>
              </w:rPr>
              <w:t>本年度无校级领导因公出国（境）情况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（24）岗位设置管理与聘用办法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http://10.19.144.12/servlet/com.zotn.screens.IndexServlet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（25）校内中层干部任免、人员招聘信息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r>
              <w:rPr>
                <w:rFonts w:hint="eastAsia"/>
                <w:lang w:val="en-US" w:eastAsia="zh-CN"/>
              </w:rPr>
              <w:t>1.干部任免职均</w:t>
            </w:r>
            <w:r>
              <w:rPr>
                <w:rFonts w:hint="eastAsia"/>
                <w:lang w:eastAsia="zh-CN"/>
              </w:rPr>
              <w:t>在内网公示，例如《</w:t>
            </w:r>
            <w:r>
              <w:rPr>
                <w:rFonts w:hint="eastAsia"/>
              </w:rPr>
              <w:t>关于赵晔同志任免职的通知</w:t>
            </w:r>
            <w:r>
              <w:rPr>
                <w:rFonts w:hint="eastAsia"/>
                <w:lang w:eastAsia="zh-CN"/>
              </w:rPr>
              <w:t>》（保院党</w:t>
            </w:r>
            <w:r>
              <w:rPr>
                <w:rFonts w:hint="eastAsia"/>
                <w:lang w:val="en-US" w:eastAsia="zh-CN"/>
              </w:rPr>
              <w:t>2020年17号文</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2.https://www.bxxy.com/html/category/20040046-1.htm（人员招聘）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（26）教职工争议解决办法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lang w:eastAsia="zh-CN"/>
              </w:rPr>
            </w:pPr>
            <w:r>
              <w:rPr>
                <w:rFonts w:hint="eastAsia"/>
                <w:lang w:eastAsia="zh-CN"/>
              </w:rPr>
              <w:t>均在内网公示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0" w:hRule="atLeast"/>
          <w:tblCellSpacing w:w="0" w:type="dxa"/>
        </w:trPr>
        <w:tc>
          <w:tcPr>
            <w:tcW w:w="65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5</w:t>
            </w:r>
          </w:p>
        </w:tc>
        <w:tc>
          <w:tcPr>
            <w:tcW w:w="123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教学质量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（9项）</w:t>
            </w: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（27）本科生占全日制在校生总数的比例、教师数量及结构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FF0000"/>
              </w:rPr>
            </w:pPr>
            <w:r>
              <w:rPr>
                <w:rFonts w:hint="eastAsia"/>
              </w:rPr>
              <w:t>我校为高职高专层次学校。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（28）专业设置、当年新增专业、停招专业名单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http://jwc.bxxy.com/detail.asp?id=100000&amp;nid=889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（29）全校开设课程总门数、实践教学学分占总学分比例、选修课学分占总学分比例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http://jwc.bxxy.com/detail.asp?id=100000&amp;nid=890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1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（30）主讲本科课程的教授占教授总数的比例、教授授本科课程占课程总门次数的比例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不涉及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（31）促进毕业生就业的政策措施和指导服务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http://sxjy.bxxy.com/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（32）毕业生的规模、结构、就业率、就业流向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http://www.bxxy.com/detail.asp?nid=6150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（33）高校毕业生就业质量年度报告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t>http://www.bxxy.com/detail.asp?nid=6151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（34）艺术教育发展年度报告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不涉及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（35）本科教学质量报告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FF0000"/>
              </w:rPr>
            </w:pPr>
            <w:r>
              <w:rPr>
                <w:rFonts w:hint="eastAsia"/>
              </w:rPr>
              <w:t>我校为高职高专层次学校。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tblCellSpacing w:w="0" w:type="dxa"/>
        </w:trPr>
        <w:tc>
          <w:tcPr>
            <w:tcW w:w="65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6</w:t>
            </w:r>
          </w:p>
        </w:tc>
        <w:tc>
          <w:tcPr>
            <w:tcW w:w="123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学生管理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服务信息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（4项）</w:t>
            </w: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（36）学籍管理办法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http://10.19.144.12/servlet/com.zotn.screens.IndexServlet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（37）学生奖学金、助学金、学费减免、助学贷款、勤工俭学的申请与管理规定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http://10.19.144.12/servlet/com.zotn.screens.IndexServlet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（38）学生奖励处罚办法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http://10.19.144.12/servlet/com.zotn.screens.IndexServlet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（39）学生申诉办法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http://10.19.144.12/servlet/com.zotn.screens.IndexServlet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blCellSpacing w:w="0" w:type="dxa"/>
        </w:trPr>
        <w:tc>
          <w:tcPr>
            <w:tcW w:w="65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7</w:t>
            </w:r>
          </w:p>
        </w:tc>
        <w:tc>
          <w:tcPr>
            <w:tcW w:w="123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学风建设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（3项）</w:t>
            </w: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（40）学风建设机构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FF0000"/>
              </w:rPr>
            </w:pPr>
            <w:r>
              <w:rPr>
                <w:rFonts w:hint="eastAsia"/>
                <w:lang w:eastAsia="zh-CN"/>
              </w:rPr>
              <w:t>相关系列制度</w:t>
            </w:r>
            <w:r>
              <w:rPr>
                <w:rFonts w:hint="eastAsia"/>
              </w:rPr>
              <w:t>以学院公文的形式在内网办公系统予以发布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（41）学术规范制度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见学院内部办公系统，学院已发文，《保险职业学院学术道德规范（修订）》保院发(2018)5号。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（42）学术不端行为查处机制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FF0000"/>
              </w:rPr>
            </w:pPr>
            <w:r>
              <w:rPr>
                <w:rFonts w:hint="eastAsia"/>
              </w:rPr>
              <w:t>以学院公文的形式在内网办公系统予以发布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0" w:hRule="atLeast"/>
          <w:tblCellSpacing w:w="0" w:type="dxa"/>
        </w:trPr>
        <w:tc>
          <w:tcPr>
            <w:tcW w:w="65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8</w:t>
            </w:r>
          </w:p>
        </w:tc>
        <w:tc>
          <w:tcPr>
            <w:tcW w:w="123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学位、学科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（4项）</w:t>
            </w: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（43）授予博士、硕士、学士学位的基本要求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我校为高职高专层次学校。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（44）拟授予硕士、博士学位同等学力人员资格审查和学力水平认定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我校为高职高专层次学校。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（45）新增硕士、博士学位授权学科或专业学位授权点审核办法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我校为高职高专层次学校。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5"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（46）拟新增学位授权学科或专业学位授权点的申报及论证材料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我校为高职高专层次学校。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blCellSpacing w:w="0" w:type="dxa"/>
        </w:trPr>
        <w:tc>
          <w:tcPr>
            <w:tcW w:w="65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9</w:t>
            </w:r>
          </w:p>
        </w:tc>
        <w:tc>
          <w:tcPr>
            <w:tcW w:w="123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对外交流与合作信息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（2项）</w:t>
            </w: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（47）中外合作办学情况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pPr>
            <w:r>
              <w:rPr>
                <w:rFonts w:hint="eastAsia"/>
              </w:rPr>
              <w:t>https://www.bxxy.com/html/category/20040045-1.htm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（48）来华留学生管理相关规定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我校</w:t>
            </w:r>
            <w:r>
              <w:t>无</w:t>
            </w:r>
            <w:r>
              <w:rPr>
                <w:rFonts w:hint="eastAsia"/>
              </w:rPr>
              <w:t>来华留学生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5" w:hRule="atLeast"/>
          <w:tblCellSpacing w:w="0" w:type="dxa"/>
        </w:trPr>
        <w:tc>
          <w:tcPr>
            <w:tcW w:w="65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10</w:t>
            </w:r>
          </w:p>
        </w:tc>
        <w:tc>
          <w:tcPr>
            <w:tcW w:w="123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其他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（2项）</w:t>
            </w: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（49）巡视组反馈意见，落实反馈意见整改情况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lang w:eastAsia="zh-CN"/>
              </w:rPr>
            </w:pPr>
            <w:r>
              <w:rPr>
                <w:rFonts w:hint="eastAsia"/>
                <w:lang w:eastAsia="zh-CN"/>
              </w:rPr>
              <w:t>刚接受上级单位巡视，目前正在形成整改方案并推进整改。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0" w:hRule="atLeast"/>
          <w:tblCellSpacing w:w="0" w:type="dxa"/>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23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315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（50）自然灾害等突发事件的应急处理预案、预警信息和处置情况，涉及学校的重大事件的调查和处理情况  </w:t>
            </w:r>
          </w:p>
        </w:tc>
        <w:tc>
          <w:tcPr>
            <w:tcW w:w="43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FF0000"/>
              </w:rPr>
            </w:pPr>
            <w:r>
              <w:rPr>
                <w:rFonts w:hint="eastAsia"/>
              </w:rPr>
              <w:t>以学院公文的形式在内网办公系统予以发布</w:t>
            </w:r>
          </w:p>
        </w:tc>
      </w:tr>
    </w:tbl>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745BA"/>
    <w:multiLevelType w:val="singleLevel"/>
    <w:tmpl w:val="316745BA"/>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4364"/>
    <w:rsid w:val="001600D7"/>
    <w:rsid w:val="0027053D"/>
    <w:rsid w:val="002C5D89"/>
    <w:rsid w:val="00345D6D"/>
    <w:rsid w:val="00527581"/>
    <w:rsid w:val="00644E09"/>
    <w:rsid w:val="006F703F"/>
    <w:rsid w:val="00762A29"/>
    <w:rsid w:val="00957478"/>
    <w:rsid w:val="00AD03D4"/>
    <w:rsid w:val="00B27B7E"/>
    <w:rsid w:val="00CB4364"/>
    <w:rsid w:val="00D52B2C"/>
    <w:rsid w:val="00D82AAD"/>
    <w:rsid w:val="00E909F8"/>
    <w:rsid w:val="0521510D"/>
    <w:rsid w:val="055A2137"/>
    <w:rsid w:val="07344052"/>
    <w:rsid w:val="19E6620C"/>
    <w:rsid w:val="1E41574C"/>
    <w:rsid w:val="2BEB63F4"/>
    <w:rsid w:val="2F4D0114"/>
    <w:rsid w:val="3DE80773"/>
    <w:rsid w:val="41A96D71"/>
    <w:rsid w:val="49425DFA"/>
    <w:rsid w:val="4A352074"/>
    <w:rsid w:val="5D2F15E4"/>
    <w:rsid w:val="6A2E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567</Words>
  <Characters>3233</Characters>
  <Lines>26</Lines>
  <Paragraphs>7</Paragraphs>
  <TotalTime>61</TotalTime>
  <ScaleCrop>false</ScaleCrop>
  <LinksUpToDate>false</LinksUpToDate>
  <CharactersWithSpaces>3793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2020-10-29T14:25:00Z</dcterms:created>
  <dc:creator>Motion</dc:creator>
  <cp:lastModifiedBy>骆骆^_^</cp:lastModifiedBy>
  <cp:lastPrinted>2020-10-31T11:00:16Z</cp:lastPrinted>
  <dcterms:modified xsi:type="dcterms:W3CDTF">2020-10-31T11:00:24Z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