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CD" w:rsidRDefault="002249CD">
      <w:pPr>
        <w:spacing w:line="254" w:lineRule="auto"/>
      </w:pPr>
    </w:p>
    <w:p w:rsidR="002249CD" w:rsidRDefault="002249CD">
      <w:pPr>
        <w:spacing w:line="254" w:lineRule="auto"/>
      </w:pPr>
    </w:p>
    <w:p w:rsidR="002249CD" w:rsidRDefault="002249CD">
      <w:pPr>
        <w:spacing w:line="255" w:lineRule="auto"/>
      </w:pPr>
    </w:p>
    <w:p w:rsidR="002249CD" w:rsidRDefault="00662E51">
      <w:pPr>
        <w:spacing w:before="114" w:line="182" w:lineRule="auto"/>
        <w:ind w:left="328"/>
        <w:rPr>
          <w:rFonts w:ascii="仿宋" w:eastAsia="仿宋" w:hAnsi="仿宋" w:cs="仿宋"/>
          <w:sz w:val="35"/>
          <w:szCs w:val="35"/>
        </w:rPr>
      </w:pPr>
      <w:r>
        <w:rPr>
          <w:rFonts w:ascii="仿宋" w:eastAsia="仿宋" w:hAnsi="仿宋" w:cs="仿宋"/>
          <w:sz w:val="35"/>
          <w:szCs w:val="35"/>
          <w14:textOutline w14:w="63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HNPR</w:t>
      </w:r>
      <w:r>
        <w:rPr>
          <w:rFonts w:ascii="仿宋" w:eastAsia="仿宋" w:hAnsi="仿宋" w:cs="仿宋"/>
          <w:spacing w:val="-1"/>
          <w:sz w:val="35"/>
          <w:szCs w:val="35"/>
          <w14:textOutline w14:w="63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-2</w:t>
      </w:r>
      <w:r>
        <w:rPr>
          <w:rFonts w:ascii="仿宋" w:eastAsia="仿宋" w:hAnsi="仿宋" w:cs="仿宋"/>
          <w:sz w:val="35"/>
          <w:szCs w:val="35"/>
          <w14:textOutline w14:w="63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022—01033</w:t>
      </w:r>
    </w:p>
    <w:p w:rsidR="002249CD" w:rsidRDefault="002249CD">
      <w:pPr>
        <w:spacing w:line="280" w:lineRule="auto"/>
      </w:pPr>
    </w:p>
    <w:p w:rsidR="002249CD" w:rsidRDefault="002249CD">
      <w:pPr>
        <w:spacing w:line="280" w:lineRule="auto"/>
      </w:pPr>
    </w:p>
    <w:p w:rsidR="002249CD" w:rsidRDefault="002249CD">
      <w:pPr>
        <w:spacing w:line="280" w:lineRule="auto"/>
      </w:pPr>
    </w:p>
    <w:p w:rsidR="002249CD" w:rsidRDefault="002249CD">
      <w:pPr>
        <w:spacing w:line="281" w:lineRule="auto"/>
      </w:pPr>
    </w:p>
    <w:p w:rsidR="002249CD" w:rsidRDefault="00662E51">
      <w:pPr>
        <w:spacing w:before="400" w:line="219" w:lineRule="auto"/>
        <w:ind w:right="40"/>
        <w:jc w:val="right"/>
        <w:rPr>
          <w:rFonts w:ascii="宋体" w:eastAsia="宋体" w:hAnsi="宋体" w:cs="宋体"/>
          <w:sz w:val="123"/>
          <w:szCs w:val="123"/>
        </w:rPr>
      </w:pPr>
      <w:r>
        <w:rPr>
          <w:rFonts w:ascii="宋体" w:eastAsia="宋体" w:hAnsi="宋体" w:cs="宋体"/>
          <w:color w:val="F41000"/>
          <w:spacing w:val="-73"/>
          <w:w w:val="60"/>
          <w:sz w:val="123"/>
          <w:szCs w:val="123"/>
          <w14:textOutline w14:w="22339" w14:cap="flat" w14:cmpd="sng" w14:algn="ctr">
            <w14:solidFill>
              <w14:srgbClr w14:val="F41000"/>
            </w14:solidFill>
            <w14:prstDash w14:val="solid"/>
            <w14:miter w14:lim="0"/>
          </w14:textOutline>
        </w:rPr>
        <w:t>湖南省人民政府办公厅文件</w:t>
      </w:r>
    </w:p>
    <w:p w:rsidR="002249CD" w:rsidRDefault="002249CD">
      <w:pPr>
        <w:spacing w:line="279" w:lineRule="auto"/>
      </w:pPr>
    </w:p>
    <w:p w:rsidR="002249CD" w:rsidRDefault="002249CD">
      <w:pPr>
        <w:spacing w:line="279" w:lineRule="auto"/>
      </w:pPr>
    </w:p>
    <w:p w:rsidR="002249CD" w:rsidRDefault="002249CD">
      <w:pPr>
        <w:spacing w:line="279" w:lineRule="auto"/>
      </w:pPr>
    </w:p>
    <w:p w:rsidR="002249CD" w:rsidRDefault="00662E51">
      <w:pPr>
        <w:spacing w:before="104" w:line="222" w:lineRule="auto"/>
        <w:ind w:left="305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湘政办发〔</w:t>
      </w:r>
      <w:r>
        <w:rPr>
          <w:rFonts w:ascii="仿宋" w:eastAsia="仿宋" w:hAnsi="仿宋" w:cs="仿宋"/>
          <w:spacing w:val="-10"/>
          <w:sz w:val="32"/>
          <w:szCs w:val="32"/>
        </w:rPr>
        <w:t>2022</w:t>
      </w:r>
      <w:r>
        <w:rPr>
          <w:rFonts w:ascii="仿宋" w:eastAsia="仿宋" w:hAnsi="仿宋" w:cs="仿宋"/>
          <w:spacing w:val="-10"/>
          <w:sz w:val="32"/>
          <w:szCs w:val="32"/>
        </w:rPr>
        <w:t>〕</w:t>
      </w:r>
      <w:r>
        <w:rPr>
          <w:rFonts w:ascii="仿宋" w:eastAsia="仿宋" w:hAnsi="仿宋" w:cs="仿宋"/>
          <w:spacing w:val="-10"/>
          <w:sz w:val="32"/>
          <w:szCs w:val="32"/>
        </w:rPr>
        <w:t xml:space="preserve">49 </w:t>
      </w:r>
      <w:r>
        <w:rPr>
          <w:rFonts w:ascii="仿宋" w:eastAsia="仿宋" w:hAnsi="仿宋" w:cs="仿宋"/>
          <w:spacing w:val="-10"/>
          <w:sz w:val="32"/>
          <w:szCs w:val="32"/>
        </w:rPr>
        <w:t>号</w:t>
      </w:r>
    </w:p>
    <w:p w:rsidR="002249CD" w:rsidRDefault="00662E51">
      <w:pPr>
        <w:spacing w:before="104" w:line="59" w:lineRule="exact"/>
        <w:ind w:firstLine="243"/>
        <w:textAlignment w:val="center"/>
      </w:pPr>
      <w:r>
        <w:rPr>
          <w:noProof/>
        </w:rPr>
        <w:drawing>
          <wp:inline distT="0" distB="0" distL="0" distR="0">
            <wp:extent cx="5607050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7087" cy="3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9CD" w:rsidRDefault="002249CD">
      <w:pPr>
        <w:spacing w:line="317" w:lineRule="auto"/>
      </w:pPr>
    </w:p>
    <w:p w:rsidR="002249CD" w:rsidRDefault="002249CD">
      <w:pPr>
        <w:spacing w:line="318" w:lineRule="auto"/>
      </w:pPr>
    </w:p>
    <w:p w:rsidR="002249CD" w:rsidRDefault="002249CD">
      <w:pPr>
        <w:spacing w:line="318" w:lineRule="auto"/>
      </w:pPr>
    </w:p>
    <w:p w:rsidR="002249CD" w:rsidRDefault="00662E51">
      <w:pPr>
        <w:spacing w:before="140" w:line="219" w:lineRule="auto"/>
        <w:ind w:left="171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-11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湖南省人民政府办公厅关于印</w:t>
      </w:r>
      <w:r>
        <w:rPr>
          <w:rFonts w:ascii="宋体" w:eastAsia="宋体" w:hAnsi="宋体" w:cs="宋体"/>
          <w:spacing w:val="-10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发</w:t>
      </w:r>
    </w:p>
    <w:p w:rsidR="002249CD" w:rsidRDefault="00662E51">
      <w:pPr>
        <w:spacing w:before="73" w:line="219" w:lineRule="auto"/>
        <w:ind w:left="1195"/>
        <w:rPr>
          <w:rFonts w:ascii="宋体" w:eastAsia="宋体" w:hAnsi="宋体" w:cs="宋体"/>
          <w:sz w:val="43"/>
          <w:szCs w:val="43"/>
        </w:rPr>
      </w:pPr>
      <w:proofErr w:type="gramStart"/>
      <w:r>
        <w:rPr>
          <w:rFonts w:ascii="宋体" w:eastAsia="宋体" w:hAnsi="宋体" w:cs="宋体"/>
          <w:spacing w:val="-18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《</w:t>
      </w:r>
      <w:proofErr w:type="gramEnd"/>
      <w:r>
        <w:rPr>
          <w:rFonts w:ascii="宋体" w:eastAsia="宋体" w:hAnsi="宋体" w:cs="宋体"/>
          <w:spacing w:val="-13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湖南省特殊教育发展提升行动计划</w:t>
      </w:r>
    </w:p>
    <w:p w:rsidR="002249CD" w:rsidRDefault="00662E51">
      <w:pPr>
        <w:spacing w:before="70" w:line="219" w:lineRule="auto"/>
        <w:ind w:left="241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-14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宋体" w:eastAsia="宋体" w:hAnsi="宋体" w:cs="宋体"/>
          <w:spacing w:val="-12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2022-2025</w:t>
      </w:r>
      <w:r>
        <w:rPr>
          <w:rFonts w:ascii="宋体" w:eastAsia="宋体" w:hAnsi="宋体" w:cs="宋体"/>
          <w:spacing w:val="-12"/>
          <w:sz w:val="43"/>
          <w:szCs w:val="43"/>
        </w:rPr>
        <w:t xml:space="preserve"> </w:t>
      </w:r>
      <w:r>
        <w:rPr>
          <w:rFonts w:ascii="宋体" w:eastAsia="宋体" w:hAnsi="宋体" w:cs="宋体"/>
          <w:spacing w:val="-12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</w:t>
      </w:r>
      <w:r>
        <w:rPr>
          <w:rFonts w:ascii="宋体" w:eastAsia="宋体" w:hAnsi="宋体" w:cs="宋体"/>
          <w:spacing w:val="-12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proofErr w:type="gramStart"/>
      <w:r>
        <w:rPr>
          <w:rFonts w:ascii="宋体" w:eastAsia="宋体" w:hAnsi="宋体" w:cs="宋体"/>
          <w:spacing w:val="-12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》</w:t>
      </w:r>
      <w:proofErr w:type="gramEnd"/>
      <w:r>
        <w:rPr>
          <w:rFonts w:ascii="宋体" w:eastAsia="宋体" w:hAnsi="宋体" w:cs="宋体"/>
          <w:spacing w:val="-12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的通知</w:t>
      </w:r>
    </w:p>
    <w:p w:rsidR="002249CD" w:rsidRDefault="002249CD">
      <w:pPr>
        <w:spacing w:line="283" w:lineRule="auto"/>
      </w:pPr>
    </w:p>
    <w:p w:rsidR="002249CD" w:rsidRDefault="00662E51">
      <w:pPr>
        <w:spacing w:before="104" w:line="222" w:lineRule="auto"/>
        <w:ind w:left="2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sz w:val="32"/>
          <w:szCs w:val="32"/>
        </w:rPr>
        <w:t>各市州、县市区人民政府，省政府各厅委、各直属机构</w:t>
      </w:r>
      <w:r>
        <w:rPr>
          <w:rFonts w:ascii="仿宋" w:eastAsia="仿宋" w:hAnsi="仿宋" w:cs="仿宋"/>
          <w:spacing w:val="-5"/>
          <w:sz w:val="32"/>
          <w:szCs w:val="32"/>
        </w:rPr>
        <w:t>：</w:t>
      </w:r>
    </w:p>
    <w:p w:rsidR="002249CD" w:rsidRDefault="00662E51">
      <w:pPr>
        <w:spacing w:before="184" w:line="331" w:lineRule="auto"/>
        <w:ind w:left="243" w:right="99" w:firstLine="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《</w:t>
      </w:r>
      <w:r>
        <w:rPr>
          <w:rFonts w:ascii="仿宋" w:eastAsia="仿宋" w:hAnsi="仿宋" w:cs="仿宋"/>
          <w:spacing w:val="6"/>
          <w:sz w:val="32"/>
          <w:szCs w:val="32"/>
        </w:rPr>
        <w:t>湖</w:t>
      </w:r>
      <w:r>
        <w:rPr>
          <w:rFonts w:ascii="仿宋" w:eastAsia="仿宋" w:hAnsi="仿宋" w:cs="仿宋"/>
          <w:spacing w:val="4"/>
          <w:sz w:val="32"/>
          <w:szCs w:val="32"/>
        </w:rPr>
        <w:t>南省特殊教育发展提升行动计划</w:t>
      </w:r>
      <w:r>
        <w:rPr>
          <w:rFonts w:ascii="仿宋" w:eastAsia="仿宋" w:hAnsi="仿宋" w:cs="仿宋"/>
          <w:spacing w:val="4"/>
          <w:sz w:val="32"/>
          <w:szCs w:val="32"/>
        </w:rPr>
        <w:t>(2022-2025</w:t>
      </w:r>
      <w:r>
        <w:rPr>
          <w:rFonts w:ascii="仿宋" w:eastAsia="仿宋" w:hAnsi="仿宋" w:cs="仿宋"/>
          <w:spacing w:val="4"/>
          <w:sz w:val="32"/>
          <w:szCs w:val="32"/>
        </w:rPr>
        <w:t>年</w:t>
      </w:r>
      <w:r>
        <w:rPr>
          <w:rFonts w:ascii="仿宋" w:eastAsia="仿宋" w:hAnsi="仿宋" w:cs="仿宋"/>
          <w:spacing w:val="4"/>
          <w:sz w:val="32"/>
          <w:szCs w:val="32"/>
        </w:rPr>
        <w:t>)</w:t>
      </w:r>
      <w:r>
        <w:rPr>
          <w:rFonts w:ascii="仿宋" w:eastAsia="仿宋" w:hAnsi="仿宋" w:cs="仿宋"/>
          <w:spacing w:val="4"/>
          <w:sz w:val="32"/>
          <w:szCs w:val="32"/>
        </w:rPr>
        <w:t>》已经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6"/>
          <w:sz w:val="32"/>
          <w:szCs w:val="32"/>
        </w:rPr>
        <w:t>省人</w:t>
      </w:r>
      <w:r>
        <w:rPr>
          <w:rFonts w:ascii="仿宋" w:eastAsia="仿宋" w:hAnsi="仿宋" w:cs="仿宋"/>
          <w:spacing w:val="-9"/>
          <w:sz w:val="32"/>
          <w:szCs w:val="32"/>
        </w:rPr>
        <w:t>民</w:t>
      </w:r>
      <w:r>
        <w:rPr>
          <w:rFonts w:ascii="仿宋" w:eastAsia="仿宋" w:hAnsi="仿宋" w:cs="仿宋"/>
          <w:spacing w:val="-8"/>
          <w:sz w:val="32"/>
          <w:szCs w:val="32"/>
        </w:rPr>
        <w:t>政府同意，现印发给你们，请认真贯彻执行。</w:t>
      </w:r>
    </w:p>
    <w:p w:rsidR="002249CD" w:rsidRDefault="002249CD">
      <w:pPr>
        <w:spacing w:line="245" w:lineRule="auto"/>
      </w:pPr>
    </w:p>
    <w:p w:rsidR="002249CD" w:rsidRDefault="002249CD">
      <w:pPr>
        <w:spacing w:line="245" w:lineRule="auto"/>
      </w:pPr>
    </w:p>
    <w:p w:rsidR="002249CD" w:rsidRDefault="002249CD">
      <w:pPr>
        <w:spacing w:line="245" w:lineRule="auto"/>
      </w:pPr>
    </w:p>
    <w:p w:rsidR="002249CD" w:rsidRDefault="002249CD">
      <w:pPr>
        <w:spacing w:line="245" w:lineRule="auto"/>
      </w:pPr>
    </w:p>
    <w:p w:rsidR="002249CD" w:rsidRDefault="002249CD">
      <w:pPr>
        <w:spacing w:line="246" w:lineRule="auto"/>
      </w:pPr>
    </w:p>
    <w:p w:rsidR="002249CD" w:rsidRDefault="002249CD">
      <w:pPr>
        <w:spacing w:line="246" w:lineRule="auto"/>
      </w:pPr>
    </w:p>
    <w:p w:rsidR="002249CD" w:rsidRDefault="00662E51">
      <w:pPr>
        <w:spacing w:before="104" w:line="548" w:lineRule="exact"/>
        <w:ind w:left="4924"/>
        <w:rPr>
          <w:rFonts w:ascii="仿宋" w:eastAsia="仿宋" w:hAnsi="仿宋" w:cs="仿宋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-918845</wp:posOffset>
            </wp:positionV>
            <wp:extent cx="1657350" cy="1663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308" cy="1663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pacing w:val="-9"/>
          <w:position w:val="16"/>
          <w:sz w:val="32"/>
          <w:szCs w:val="32"/>
        </w:rPr>
        <w:t>湖</w:t>
      </w:r>
      <w:r>
        <w:rPr>
          <w:rFonts w:ascii="仿宋" w:eastAsia="仿宋" w:hAnsi="仿宋" w:cs="仿宋"/>
          <w:spacing w:val="-8"/>
          <w:position w:val="16"/>
          <w:sz w:val="32"/>
          <w:szCs w:val="32"/>
        </w:rPr>
        <w:t>南省人民政府办公厅</w:t>
      </w:r>
    </w:p>
    <w:p w:rsidR="002249CD" w:rsidRDefault="00662E51">
      <w:pPr>
        <w:spacing w:before="1" w:line="222" w:lineRule="auto"/>
        <w:ind w:left="527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0"/>
          <w:sz w:val="32"/>
          <w:szCs w:val="32"/>
        </w:rPr>
        <w:t>2</w:t>
      </w:r>
      <w:r>
        <w:rPr>
          <w:rFonts w:ascii="仿宋" w:eastAsia="仿宋" w:hAnsi="仿宋" w:cs="仿宋"/>
          <w:spacing w:val="-25"/>
          <w:sz w:val="32"/>
          <w:szCs w:val="32"/>
        </w:rPr>
        <w:t xml:space="preserve">022 </w:t>
      </w:r>
      <w:r>
        <w:rPr>
          <w:rFonts w:ascii="仿宋" w:eastAsia="仿宋" w:hAnsi="仿宋" w:cs="仿宋"/>
          <w:spacing w:val="-25"/>
          <w:sz w:val="32"/>
          <w:szCs w:val="32"/>
        </w:rPr>
        <w:t>年</w:t>
      </w:r>
      <w:r>
        <w:rPr>
          <w:rFonts w:ascii="仿宋" w:eastAsia="仿宋" w:hAnsi="仿宋" w:cs="仿宋"/>
          <w:spacing w:val="-25"/>
          <w:sz w:val="32"/>
          <w:szCs w:val="32"/>
        </w:rPr>
        <w:t xml:space="preserve"> 9 </w:t>
      </w:r>
      <w:r>
        <w:rPr>
          <w:rFonts w:ascii="仿宋" w:eastAsia="仿宋" w:hAnsi="仿宋" w:cs="仿宋"/>
          <w:spacing w:val="-25"/>
          <w:sz w:val="32"/>
          <w:szCs w:val="32"/>
        </w:rPr>
        <w:t>月</w:t>
      </w:r>
      <w:r>
        <w:rPr>
          <w:rFonts w:ascii="仿宋" w:eastAsia="仿宋" w:hAnsi="仿宋" w:cs="仿宋"/>
          <w:spacing w:val="-25"/>
          <w:sz w:val="32"/>
          <w:szCs w:val="32"/>
        </w:rPr>
        <w:t xml:space="preserve"> 20 </w:t>
      </w:r>
      <w:r>
        <w:rPr>
          <w:rFonts w:ascii="仿宋" w:eastAsia="仿宋" w:hAnsi="仿宋" w:cs="仿宋"/>
          <w:spacing w:val="-25"/>
          <w:sz w:val="32"/>
          <w:szCs w:val="32"/>
        </w:rPr>
        <w:t>日</w:t>
      </w:r>
    </w:p>
    <w:p w:rsidR="002249CD" w:rsidRDefault="00662E51">
      <w:pPr>
        <w:spacing w:before="95" w:line="222" w:lineRule="auto"/>
        <w:ind w:left="8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(</w:t>
      </w:r>
      <w:r>
        <w:rPr>
          <w:rFonts w:ascii="仿宋" w:eastAsia="仿宋" w:hAnsi="仿宋" w:cs="仿宋"/>
          <w:spacing w:val="-2"/>
          <w:sz w:val="32"/>
          <w:szCs w:val="32"/>
        </w:rPr>
        <w:t>此件主动公开</w:t>
      </w:r>
      <w:r>
        <w:rPr>
          <w:rFonts w:ascii="仿宋" w:eastAsia="仿宋" w:hAnsi="仿宋" w:cs="仿宋"/>
          <w:spacing w:val="-2"/>
          <w:sz w:val="32"/>
          <w:szCs w:val="32"/>
        </w:rPr>
        <w:t>)</w:t>
      </w:r>
    </w:p>
    <w:p w:rsidR="002249CD" w:rsidRDefault="002249CD">
      <w:pPr>
        <w:sectPr w:rsidR="002249CD">
          <w:footerReference w:type="default" r:id="rId9"/>
          <w:pgSz w:w="12240" w:h="16820"/>
          <w:pgMar w:top="1429" w:right="1329" w:bottom="1479" w:left="1836" w:header="0" w:footer="1138" w:gutter="0"/>
          <w:cols w:space="720"/>
        </w:sectPr>
      </w:pPr>
    </w:p>
    <w:p w:rsidR="002249CD" w:rsidRDefault="002249CD">
      <w:pPr>
        <w:spacing w:line="260" w:lineRule="auto"/>
      </w:pPr>
    </w:p>
    <w:p w:rsidR="002249CD" w:rsidRDefault="002249CD">
      <w:pPr>
        <w:spacing w:line="260" w:lineRule="auto"/>
      </w:pPr>
    </w:p>
    <w:p w:rsidR="002249CD" w:rsidRDefault="002249CD">
      <w:pPr>
        <w:spacing w:line="260" w:lineRule="auto"/>
      </w:pPr>
    </w:p>
    <w:p w:rsidR="002249CD" w:rsidRDefault="002249CD">
      <w:pPr>
        <w:spacing w:line="260" w:lineRule="auto"/>
      </w:pPr>
    </w:p>
    <w:p w:rsidR="002249CD" w:rsidRDefault="002249CD">
      <w:pPr>
        <w:spacing w:line="261" w:lineRule="auto"/>
      </w:pPr>
    </w:p>
    <w:p w:rsidR="002249CD" w:rsidRDefault="002249CD">
      <w:pPr>
        <w:spacing w:line="261" w:lineRule="auto"/>
      </w:pPr>
    </w:p>
    <w:p w:rsidR="002249CD" w:rsidRDefault="002249CD">
      <w:pPr>
        <w:spacing w:line="261" w:lineRule="auto"/>
      </w:pPr>
    </w:p>
    <w:p w:rsidR="002249CD" w:rsidRDefault="00662E51">
      <w:pPr>
        <w:spacing w:before="130" w:line="219" w:lineRule="auto"/>
        <w:ind w:left="1749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/>
          <w:spacing w:val="18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湖</w:t>
      </w:r>
      <w:r>
        <w:rPr>
          <w:rFonts w:ascii="宋体" w:eastAsia="宋体" w:hAnsi="宋体" w:cs="宋体"/>
          <w:spacing w:val="15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南省特殊教育发展提升行动计划</w:t>
      </w:r>
    </w:p>
    <w:p w:rsidR="002249CD" w:rsidRDefault="00662E51">
      <w:pPr>
        <w:spacing w:before="205" w:line="219" w:lineRule="auto"/>
        <w:ind w:left="3399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/>
          <w:spacing w:val="1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(2022-</w:t>
      </w:r>
      <w:r>
        <w:rPr>
          <w:rFonts w:ascii="宋体" w:eastAsia="宋体" w:hAnsi="宋体" w:cs="宋体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2025</w:t>
      </w:r>
      <w:r>
        <w:rPr>
          <w:rFonts w:ascii="宋体" w:eastAsia="宋体" w:hAnsi="宋体" w:cs="宋体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</w:t>
      </w:r>
      <w:r>
        <w:rPr>
          <w:rFonts w:ascii="宋体" w:eastAsia="宋体" w:hAnsi="宋体" w:cs="宋体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</w:p>
    <w:p w:rsidR="002249CD" w:rsidRDefault="002249CD">
      <w:pPr>
        <w:spacing w:line="446" w:lineRule="auto"/>
      </w:pPr>
    </w:p>
    <w:p w:rsidR="002249CD" w:rsidRDefault="00662E51">
      <w:pPr>
        <w:spacing w:before="97" w:line="366" w:lineRule="auto"/>
        <w:ind w:left="503" w:right="60"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4"/>
          <w:sz w:val="30"/>
          <w:szCs w:val="30"/>
        </w:rPr>
        <w:t>为提升特殊教育发展水平，推动我省特殊教育高质量发展</w:t>
      </w:r>
      <w:r>
        <w:rPr>
          <w:rFonts w:ascii="仿宋" w:eastAsia="仿宋" w:hAnsi="仿宋" w:cs="仿宋"/>
          <w:spacing w:val="9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</w:rPr>
        <w:t>根</w:t>
      </w:r>
      <w:r>
        <w:rPr>
          <w:rFonts w:ascii="仿宋" w:eastAsia="仿宋" w:hAnsi="仿宋" w:cs="仿宋"/>
          <w:spacing w:val="11"/>
          <w:sz w:val="30"/>
          <w:szCs w:val="30"/>
        </w:rPr>
        <w:t>据《国务院办公厅关于转发教育部等部门</w:t>
      </w:r>
      <w:r>
        <w:rPr>
          <w:rFonts w:ascii="仿宋" w:eastAsia="仿宋" w:hAnsi="仿宋" w:cs="仿宋"/>
          <w:spacing w:val="11"/>
          <w:sz w:val="30"/>
          <w:szCs w:val="30"/>
        </w:rPr>
        <w:t>“</w:t>
      </w:r>
      <w:r>
        <w:rPr>
          <w:rFonts w:ascii="仿宋" w:eastAsia="仿宋" w:hAnsi="仿宋" w:cs="仿宋"/>
          <w:spacing w:val="11"/>
          <w:sz w:val="30"/>
          <w:szCs w:val="30"/>
        </w:rPr>
        <w:t>十四五</w:t>
      </w:r>
      <w:r>
        <w:rPr>
          <w:rFonts w:ascii="仿宋" w:eastAsia="仿宋" w:hAnsi="仿宋" w:cs="仿宋"/>
          <w:spacing w:val="11"/>
          <w:sz w:val="30"/>
          <w:szCs w:val="30"/>
        </w:rPr>
        <w:t>”</w:t>
      </w:r>
      <w:r>
        <w:rPr>
          <w:rFonts w:ascii="仿宋" w:eastAsia="仿宋" w:hAnsi="仿宋" w:cs="仿宋"/>
          <w:spacing w:val="11"/>
          <w:sz w:val="30"/>
          <w:szCs w:val="30"/>
        </w:rPr>
        <w:t>特殊教育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</w:rPr>
        <w:t>发</w:t>
      </w:r>
      <w:r>
        <w:rPr>
          <w:rFonts w:ascii="仿宋" w:eastAsia="仿宋" w:hAnsi="仿宋" w:cs="仿宋"/>
          <w:spacing w:val="15"/>
          <w:sz w:val="30"/>
          <w:szCs w:val="30"/>
        </w:rPr>
        <w:t>展提升行动计划的通知》</w:t>
      </w:r>
      <w:r>
        <w:rPr>
          <w:rFonts w:ascii="仿宋" w:eastAsia="仿宋" w:hAnsi="仿宋" w:cs="仿宋"/>
          <w:spacing w:val="15"/>
          <w:sz w:val="30"/>
          <w:szCs w:val="30"/>
        </w:rPr>
        <w:t xml:space="preserve">  (</w:t>
      </w:r>
      <w:r>
        <w:rPr>
          <w:rFonts w:ascii="仿宋" w:eastAsia="仿宋" w:hAnsi="仿宋" w:cs="仿宋"/>
          <w:spacing w:val="15"/>
          <w:sz w:val="30"/>
          <w:szCs w:val="30"/>
        </w:rPr>
        <w:t>国办发〔</w:t>
      </w:r>
      <w:r>
        <w:rPr>
          <w:rFonts w:ascii="仿宋" w:eastAsia="仿宋" w:hAnsi="仿宋" w:cs="仿宋"/>
          <w:spacing w:val="15"/>
          <w:sz w:val="30"/>
          <w:szCs w:val="30"/>
        </w:rPr>
        <w:t>2021</w:t>
      </w:r>
      <w:r>
        <w:rPr>
          <w:rFonts w:ascii="仿宋" w:eastAsia="仿宋" w:hAnsi="仿宋" w:cs="仿宋"/>
          <w:spacing w:val="15"/>
          <w:sz w:val="30"/>
          <w:szCs w:val="30"/>
        </w:rPr>
        <w:t>〕</w:t>
      </w:r>
      <w:r>
        <w:rPr>
          <w:rFonts w:ascii="仿宋" w:eastAsia="仿宋" w:hAnsi="仿宋" w:cs="仿宋"/>
          <w:spacing w:val="15"/>
          <w:sz w:val="30"/>
          <w:szCs w:val="30"/>
        </w:rPr>
        <w:t xml:space="preserve">60 </w:t>
      </w:r>
      <w:r>
        <w:rPr>
          <w:rFonts w:ascii="仿宋" w:eastAsia="仿宋" w:hAnsi="仿宋" w:cs="仿宋"/>
          <w:spacing w:val="15"/>
          <w:sz w:val="30"/>
          <w:szCs w:val="30"/>
        </w:rPr>
        <w:t>号</w:t>
      </w:r>
      <w:r>
        <w:rPr>
          <w:rFonts w:ascii="仿宋" w:eastAsia="仿宋" w:hAnsi="仿宋" w:cs="仿宋"/>
          <w:spacing w:val="15"/>
          <w:sz w:val="30"/>
          <w:szCs w:val="30"/>
        </w:rPr>
        <w:t>)</w:t>
      </w:r>
      <w:r>
        <w:rPr>
          <w:rFonts w:ascii="仿宋" w:eastAsia="仿宋" w:hAnsi="仿宋" w:cs="仿宋"/>
          <w:spacing w:val="15"/>
          <w:sz w:val="30"/>
          <w:szCs w:val="30"/>
        </w:rPr>
        <w:t>等文件精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神</w:t>
      </w:r>
      <w:r>
        <w:rPr>
          <w:rFonts w:ascii="仿宋" w:eastAsia="仿宋" w:hAnsi="仿宋" w:cs="仿宋"/>
          <w:spacing w:val="8"/>
          <w:sz w:val="30"/>
          <w:szCs w:val="30"/>
        </w:rPr>
        <w:t>，结合我省实际，制定本行动计划。</w:t>
      </w:r>
    </w:p>
    <w:p w:rsidR="002249CD" w:rsidRDefault="00662E51">
      <w:pPr>
        <w:spacing w:before="15" w:line="223" w:lineRule="auto"/>
        <w:ind w:left="1107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9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</w:t>
      </w:r>
      <w:r>
        <w:rPr>
          <w:rFonts w:ascii="仿宋" w:eastAsia="仿宋" w:hAnsi="仿宋" w:cs="仿宋"/>
          <w:spacing w:val="18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、主要任务</w:t>
      </w:r>
    </w:p>
    <w:p w:rsidR="002249CD" w:rsidRDefault="00662E51">
      <w:pPr>
        <w:spacing w:before="212" w:line="369" w:lineRule="auto"/>
        <w:ind w:left="503" w:right="131"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到</w:t>
      </w:r>
      <w:r>
        <w:rPr>
          <w:rFonts w:ascii="仿宋" w:eastAsia="仿宋" w:hAnsi="仿宋" w:cs="仿宋"/>
          <w:spacing w:val="10"/>
          <w:sz w:val="30"/>
          <w:szCs w:val="30"/>
        </w:rPr>
        <w:t xml:space="preserve"> 2025 </w:t>
      </w:r>
      <w:r>
        <w:rPr>
          <w:rFonts w:ascii="仿宋" w:eastAsia="仿宋" w:hAnsi="仿宋" w:cs="仿宋"/>
          <w:spacing w:val="10"/>
          <w:sz w:val="30"/>
          <w:szCs w:val="30"/>
        </w:rPr>
        <w:t>年，高质量的特殊教育体系初步建立。普及程度</w:t>
      </w:r>
      <w:proofErr w:type="gramStart"/>
      <w:r>
        <w:rPr>
          <w:rFonts w:ascii="仿宋" w:eastAsia="仿宋" w:hAnsi="仿宋" w:cs="仿宋"/>
          <w:spacing w:val="8"/>
          <w:sz w:val="30"/>
          <w:szCs w:val="30"/>
        </w:rPr>
        <w:t>巩</w:t>
      </w:r>
      <w:proofErr w:type="gramEnd"/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</w:rPr>
        <w:t>固</w:t>
      </w:r>
      <w:r>
        <w:rPr>
          <w:rFonts w:ascii="仿宋" w:eastAsia="仿宋" w:hAnsi="仿宋" w:cs="仿宋"/>
          <w:spacing w:val="16"/>
          <w:sz w:val="30"/>
          <w:szCs w:val="30"/>
        </w:rPr>
        <w:t>提</w:t>
      </w:r>
      <w:r>
        <w:rPr>
          <w:rFonts w:ascii="仿宋" w:eastAsia="仿宋" w:hAnsi="仿宋" w:cs="仿宋"/>
          <w:spacing w:val="9"/>
          <w:sz w:val="30"/>
          <w:szCs w:val="30"/>
        </w:rPr>
        <w:t>高，融合教育全面推进，保障机制不断完善，协调机制有效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运行，教育质量全面提升。</w:t>
      </w:r>
    </w:p>
    <w:p w:rsidR="002249CD" w:rsidRDefault="00662E51">
      <w:pPr>
        <w:spacing w:before="3" w:line="362" w:lineRule="auto"/>
        <w:ind w:left="503" w:right="19"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2"/>
          <w:sz w:val="30"/>
          <w:szCs w:val="30"/>
        </w:rPr>
        <w:t>(</w:t>
      </w:r>
      <w:proofErr w:type="gramStart"/>
      <w:r>
        <w:rPr>
          <w:rFonts w:ascii="仿宋" w:eastAsia="仿宋" w:hAnsi="仿宋" w:cs="仿宋"/>
          <w:spacing w:val="22"/>
          <w:sz w:val="30"/>
          <w:szCs w:val="30"/>
        </w:rPr>
        <w:t>一</w:t>
      </w:r>
      <w:proofErr w:type="gramEnd"/>
      <w:r>
        <w:rPr>
          <w:rFonts w:ascii="仿宋" w:eastAsia="仿宋" w:hAnsi="仿宋" w:cs="仿宋"/>
          <w:spacing w:val="22"/>
          <w:sz w:val="30"/>
          <w:szCs w:val="30"/>
        </w:rPr>
        <w:t>)</w:t>
      </w:r>
      <w:r>
        <w:rPr>
          <w:rFonts w:ascii="仿宋" w:eastAsia="仿宋" w:hAnsi="仿宋" w:cs="仿宋"/>
          <w:spacing w:val="22"/>
          <w:sz w:val="30"/>
          <w:szCs w:val="30"/>
        </w:rPr>
        <w:t>普及程度巩固提高。适龄残疾儿童义务教育入学率</w:t>
      </w:r>
      <w:r>
        <w:rPr>
          <w:rFonts w:ascii="仿宋" w:eastAsia="仿宋" w:hAnsi="仿宋" w:cs="仿宋"/>
          <w:spacing w:val="19"/>
          <w:sz w:val="30"/>
          <w:szCs w:val="30"/>
        </w:rPr>
        <w:t>达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>到</w:t>
      </w:r>
      <w:r>
        <w:rPr>
          <w:rFonts w:ascii="仿宋" w:eastAsia="仿宋" w:hAnsi="仿宋" w:cs="仿宋"/>
          <w:spacing w:val="8"/>
          <w:sz w:val="30"/>
          <w:szCs w:val="30"/>
        </w:rPr>
        <w:t xml:space="preserve"> 97</w:t>
      </w:r>
      <w:r>
        <w:rPr>
          <w:rFonts w:ascii="仿宋" w:eastAsia="仿宋" w:hAnsi="仿宋" w:cs="仿宋"/>
          <w:spacing w:val="4"/>
          <w:sz w:val="30"/>
          <w:szCs w:val="30"/>
        </w:rPr>
        <w:t>%</w:t>
      </w:r>
      <w:r>
        <w:rPr>
          <w:rFonts w:ascii="仿宋" w:eastAsia="仿宋" w:hAnsi="仿宋" w:cs="仿宋"/>
          <w:spacing w:val="4"/>
          <w:sz w:val="30"/>
          <w:szCs w:val="30"/>
        </w:rPr>
        <w:t>以上，非义务教育阶段残疾儿童青少年入学机会明显增加。</w:t>
      </w:r>
    </w:p>
    <w:p w:rsidR="002249CD" w:rsidRDefault="00662E51">
      <w:pPr>
        <w:spacing w:before="1" w:line="363" w:lineRule="auto"/>
        <w:ind w:left="503" w:right="124"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3"/>
          <w:sz w:val="30"/>
          <w:szCs w:val="30"/>
        </w:rPr>
        <w:t>(</w:t>
      </w:r>
      <w:r>
        <w:rPr>
          <w:rFonts w:ascii="仿宋" w:eastAsia="仿宋" w:hAnsi="仿宋" w:cs="仿宋"/>
          <w:spacing w:val="23"/>
          <w:sz w:val="30"/>
          <w:szCs w:val="30"/>
        </w:rPr>
        <w:t>二</w:t>
      </w:r>
      <w:r>
        <w:rPr>
          <w:rFonts w:ascii="仿宋" w:eastAsia="仿宋" w:hAnsi="仿宋" w:cs="仿宋"/>
          <w:spacing w:val="23"/>
          <w:sz w:val="30"/>
          <w:szCs w:val="30"/>
        </w:rPr>
        <w:t>)</w:t>
      </w:r>
      <w:r>
        <w:rPr>
          <w:rFonts w:ascii="仿宋" w:eastAsia="仿宋" w:hAnsi="仿宋" w:cs="仿宋"/>
          <w:spacing w:val="23"/>
          <w:sz w:val="30"/>
          <w:szCs w:val="30"/>
        </w:rPr>
        <w:t>教育体系逐步完善。课程教材体系进一步完善，教</w:t>
      </w:r>
      <w:r>
        <w:rPr>
          <w:rFonts w:ascii="仿宋" w:eastAsia="仿宋" w:hAnsi="仿宋" w:cs="仿宋"/>
          <w:spacing w:val="20"/>
          <w:sz w:val="30"/>
          <w:szCs w:val="30"/>
        </w:rPr>
        <w:t>育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</w:rPr>
        <w:t>模</w:t>
      </w:r>
      <w:r>
        <w:rPr>
          <w:rFonts w:ascii="仿宋" w:eastAsia="仿宋" w:hAnsi="仿宋" w:cs="仿宋"/>
          <w:spacing w:val="11"/>
          <w:sz w:val="30"/>
          <w:szCs w:val="30"/>
        </w:rPr>
        <w:t>式更加多样，课程教学改革不断深化，特殊教育质量评价制度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</w:rPr>
        <w:t>基本建立</w:t>
      </w:r>
      <w:r>
        <w:rPr>
          <w:rFonts w:ascii="仿宋" w:eastAsia="仿宋" w:hAnsi="仿宋" w:cs="仿宋"/>
          <w:spacing w:val="5"/>
          <w:sz w:val="30"/>
          <w:szCs w:val="30"/>
        </w:rPr>
        <w:t>。</w:t>
      </w:r>
    </w:p>
    <w:p w:rsidR="002249CD" w:rsidRDefault="00662E51">
      <w:pPr>
        <w:spacing w:before="1" w:line="362" w:lineRule="auto"/>
        <w:ind w:left="503"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0"/>
          <w:sz w:val="30"/>
          <w:szCs w:val="30"/>
        </w:rPr>
        <w:t>(</w:t>
      </w:r>
      <w:r>
        <w:rPr>
          <w:rFonts w:ascii="仿宋" w:eastAsia="仿宋" w:hAnsi="仿宋" w:cs="仿宋"/>
          <w:spacing w:val="15"/>
          <w:sz w:val="30"/>
          <w:szCs w:val="30"/>
        </w:rPr>
        <w:t>三</w:t>
      </w:r>
      <w:r>
        <w:rPr>
          <w:rFonts w:ascii="仿宋" w:eastAsia="仿宋" w:hAnsi="仿宋" w:cs="仿宋"/>
          <w:spacing w:val="15"/>
          <w:sz w:val="30"/>
          <w:szCs w:val="30"/>
        </w:rPr>
        <w:t>)</w:t>
      </w:r>
      <w:r>
        <w:rPr>
          <w:rFonts w:ascii="仿宋" w:eastAsia="仿宋" w:hAnsi="仿宋" w:cs="仿宋"/>
          <w:spacing w:val="15"/>
          <w:sz w:val="30"/>
          <w:szCs w:val="30"/>
        </w:rPr>
        <w:t>融合教育全面推进。普通教育、职业教育、医疗康复、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</w:rPr>
        <w:t>信</w:t>
      </w:r>
      <w:r>
        <w:rPr>
          <w:rFonts w:ascii="仿宋" w:eastAsia="仿宋" w:hAnsi="仿宋" w:cs="仿宋"/>
          <w:spacing w:val="9"/>
          <w:sz w:val="30"/>
          <w:szCs w:val="30"/>
        </w:rPr>
        <w:t>息技术与特殊教育进一步深度融合。</w:t>
      </w:r>
    </w:p>
    <w:p w:rsidR="002249CD" w:rsidRDefault="00662E51">
      <w:pPr>
        <w:spacing w:before="2" w:line="370" w:lineRule="auto"/>
        <w:ind w:left="503" w:right="143"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6"/>
          <w:sz w:val="30"/>
          <w:szCs w:val="30"/>
        </w:rPr>
        <w:t>(</w:t>
      </w:r>
      <w:r>
        <w:rPr>
          <w:rFonts w:ascii="仿宋" w:eastAsia="仿宋" w:hAnsi="仿宋" w:cs="仿宋"/>
          <w:spacing w:val="22"/>
          <w:sz w:val="30"/>
          <w:szCs w:val="30"/>
        </w:rPr>
        <w:t>四</w:t>
      </w:r>
      <w:r>
        <w:rPr>
          <w:rFonts w:ascii="仿宋" w:eastAsia="仿宋" w:hAnsi="仿宋" w:cs="仿宋"/>
          <w:spacing w:val="22"/>
          <w:sz w:val="30"/>
          <w:szCs w:val="30"/>
        </w:rPr>
        <w:t>)</w:t>
      </w:r>
      <w:r>
        <w:rPr>
          <w:rFonts w:ascii="仿宋" w:eastAsia="仿宋" w:hAnsi="仿宋" w:cs="仿宋"/>
          <w:spacing w:val="22"/>
          <w:sz w:val="30"/>
          <w:szCs w:val="30"/>
        </w:rPr>
        <w:t>保障机制更加完善。继续对家庭经济困难残疾学生实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8"/>
          <w:sz w:val="30"/>
          <w:szCs w:val="30"/>
        </w:rPr>
        <w:t>行</w:t>
      </w:r>
      <w:r>
        <w:rPr>
          <w:rFonts w:ascii="仿宋" w:eastAsia="仿宋" w:hAnsi="仿宋" w:cs="仿宋"/>
          <w:spacing w:val="15"/>
          <w:sz w:val="30"/>
          <w:szCs w:val="30"/>
        </w:rPr>
        <w:t>义务教育到高中阶段教育的</w:t>
      </w:r>
      <w:r>
        <w:rPr>
          <w:rFonts w:ascii="仿宋" w:eastAsia="仿宋" w:hAnsi="仿宋" w:cs="仿宋"/>
          <w:spacing w:val="15"/>
          <w:sz w:val="30"/>
          <w:szCs w:val="30"/>
        </w:rPr>
        <w:t xml:space="preserve"> 12 </w:t>
      </w:r>
      <w:r>
        <w:rPr>
          <w:rFonts w:ascii="仿宋" w:eastAsia="仿宋" w:hAnsi="仿宋" w:cs="仿宋"/>
          <w:spacing w:val="15"/>
          <w:sz w:val="30"/>
          <w:szCs w:val="30"/>
        </w:rPr>
        <w:t>年免费教育</w:t>
      </w:r>
      <w:r>
        <w:rPr>
          <w:rFonts w:ascii="仿宋" w:eastAsia="仿宋" w:hAnsi="仿宋" w:cs="仿宋"/>
          <w:spacing w:val="15"/>
          <w:sz w:val="30"/>
          <w:szCs w:val="30"/>
        </w:rPr>
        <w:t>;</w:t>
      </w:r>
      <w:r>
        <w:rPr>
          <w:rFonts w:ascii="仿宋" w:eastAsia="仿宋" w:hAnsi="仿宋" w:cs="仿宋"/>
          <w:spacing w:val="15"/>
          <w:sz w:val="30"/>
          <w:szCs w:val="30"/>
        </w:rPr>
        <w:t>鼓励有条件的地</w:t>
      </w:r>
    </w:p>
    <w:p w:rsidR="002249CD" w:rsidRDefault="002249CD">
      <w:pPr>
        <w:sectPr w:rsidR="002249CD">
          <w:footerReference w:type="default" r:id="rId10"/>
          <w:pgSz w:w="12510" w:h="17010"/>
          <w:pgMar w:top="1445" w:right="1269" w:bottom="1735" w:left="1876" w:header="0" w:footer="1343" w:gutter="0"/>
          <w:cols w:space="720"/>
        </w:sectPr>
      </w:pPr>
    </w:p>
    <w:p w:rsidR="002249CD" w:rsidRDefault="002249CD">
      <w:pPr>
        <w:spacing w:line="359" w:lineRule="auto"/>
      </w:pPr>
    </w:p>
    <w:p w:rsidR="002249CD" w:rsidRDefault="002249CD">
      <w:pPr>
        <w:spacing w:line="360" w:lineRule="auto"/>
      </w:pPr>
    </w:p>
    <w:p w:rsidR="002249CD" w:rsidRDefault="00662E51">
      <w:pPr>
        <w:spacing w:before="101" w:line="347" w:lineRule="auto"/>
        <w:ind w:left="213" w:right="11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区</w:t>
      </w:r>
      <w:r>
        <w:rPr>
          <w:rFonts w:ascii="仿宋" w:eastAsia="仿宋" w:hAnsi="仿宋" w:cs="仿宋"/>
          <w:spacing w:val="11"/>
          <w:sz w:val="31"/>
          <w:szCs w:val="31"/>
        </w:rPr>
        <w:t>将</w:t>
      </w:r>
      <w:r>
        <w:rPr>
          <w:rFonts w:ascii="仿宋" w:eastAsia="仿宋" w:hAnsi="仿宋" w:cs="仿宋"/>
          <w:spacing w:val="7"/>
          <w:sz w:val="31"/>
          <w:szCs w:val="31"/>
        </w:rPr>
        <w:t>学前教育阶段家庭经济困难残疾幼儿纳入免费教育范围</w:t>
      </w:r>
      <w:r>
        <w:rPr>
          <w:rFonts w:ascii="仿宋" w:eastAsia="仿宋" w:hAnsi="仿宋" w:cs="仿宋"/>
          <w:spacing w:val="7"/>
          <w:sz w:val="31"/>
          <w:szCs w:val="31"/>
        </w:rPr>
        <w:t>;</w:t>
      </w:r>
      <w:r>
        <w:rPr>
          <w:rFonts w:ascii="仿宋" w:eastAsia="仿宋" w:hAnsi="仿宋" w:cs="仿宋"/>
          <w:spacing w:val="7"/>
          <w:sz w:val="31"/>
          <w:szCs w:val="31"/>
        </w:rPr>
        <w:t>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保</w:t>
      </w:r>
      <w:r>
        <w:rPr>
          <w:rFonts w:ascii="仿宋" w:eastAsia="仿宋" w:hAnsi="仿宋" w:cs="仿宋"/>
          <w:spacing w:val="9"/>
          <w:sz w:val="31"/>
          <w:szCs w:val="31"/>
        </w:rPr>
        <w:t>家</w:t>
      </w:r>
      <w:r>
        <w:rPr>
          <w:rFonts w:ascii="仿宋" w:eastAsia="仿宋" w:hAnsi="仿宋" w:cs="仿宋"/>
          <w:spacing w:val="8"/>
          <w:sz w:val="31"/>
          <w:szCs w:val="31"/>
        </w:rPr>
        <w:t>庭经济困难残疾学生优先获得资助</w:t>
      </w:r>
      <w:r>
        <w:rPr>
          <w:rFonts w:ascii="仿宋" w:eastAsia="仿宋" w:hAnsi="仿宋" w:cs="仿宋"/>
          <w:spacing w:val="8"/>
          <w:sz w:val="31"/>
          <w:szCs w:val="31"/>
        </w:rPr>
        <w:t>;</w:t>
      </w:r>
      <w:r>
        <w:rPr>
          <w:rFonts w:ascii="仿宋" w:eastAsia="仿宋" w:hAnsi="仿宋" w:cs="仿宋"/>
          <w:spacing w:val="8"/>
          <w:sz w:val="31"/>
          <w:szCs w:val="31"/>
        </w:rPr>
        <w:t>逐步提高特殊教育经费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保</w:t>
      </w:r>
      <w:r>
        <w:rPr>
          <w:rFonts w:ascii="仿宋" w:eastAsia="仿宋" w:hAnsi="仿宋" w:cs="仿宋"/>
          <w:spacing w:val="14"/>
          <w:sz w:val="31"/>
          <w:szCs w:val="31"/>
        </w:rPr>
        <w:t>障水平。专业支持体系进一步健全，教师队伍建设进一步加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强，</w:t>
      </w:r>
      <w:r>
        <w:rPr>
          <w:rFonts w:ascii="仿宋" w:eastAsia="仿宋" w:hAnsi="仿宋" w:cs="仿宋"/>
          <w:spacing w:val="3"/>
          <w:sz w:val="31"/>
          <w:szCs w:val="31"/>
        </w:rPr>
        <w:t>培</w:t>
      </w:r>
      <w:r>
        <w:rPr>
          <w:rFonts w:ascii="仿宋" w:eastAsia="仿宋" w:hAnsi="仿宋" w:cs="仿宋"/>
          <w:spacing w:val="2"/>
          <w:sz w:val="31"/>
          <w:szCs w:val="31"/>
        </w:rPr>
        <w:t>养培训机制更加完善，待遇保障进一步提高，专业水平进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一</w:t>
      </w:r>
      <w:r>
        <w:rPr>
          <w:rFonts w:ascii="仿宋" w:eastAsia="仿宋" w:hAnsi="仿宋" w:cs="仿宋"/>
          <w:spacing w:val="-7"/>
          <w:sz w:val="31"/>
          <w:szCs w:val="31"/>
        </w:rPr>
        <w:t>步提升。</w:t>
      </w:r>
    </w:p>
    <w:p w:rsidR="002249CD" w:rsidRDefault="00662E51">
      <w:pPr>
        <w:spacing w:line="222" w:lineRule="auto"/>
        <w:ind w:left="838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5"/>
          <w:sz w:val="31"/>
          <w:szCs w:val="31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</w:t>
      </w:r>
      <w:r>
        <w:rPr>
          <w:rFonts w:ascii="黑体" w:eastAsia="黑体" w:hAnsi="黑体" w:cs="黑体"/>
          <w:spacing w:val="4"/>
          <w:sz w:val="31"/>
          <w:szCs w:val="31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、主要措施</w:t>
      </w:r>
    </w:p>
    <w:p w:rsidR="002249CD" w:rsidRDefault="00662E51">
      <w:pPr>
        <w:spacing w:before="214" w:line="605" w:lineRule="exact"/>
        <w:ind w:left="83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15"/>
          <w:position w:val="22"/>
          <w:sz w:val="31"/>
          <w:szCs w:val="31"/>
        </w:rPr>
        <w:t>(</w:t>
      </w:r>
      <w:proofErr w:type="gramStart"/>
      <w:r>
        <w:rPr>
          <w:rFonts w:ascii="楷体" w:eastAsia="楷体" w:hAnsi="楷体" w:cs="楷体"/>
          <w:spacing w:val="15"/>
          <w:position w:val="22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15"/>
          <w:position w:val="22"/>
          <w:sz w:val="31"/>
          <w:szCs w:val="31"/>
        </w:rPr>
        <w:t>)</w:t>
      </w:r>
      <w:r>
        <w:rPr>
          <w:rFonts w:ascii="楷体" w:eastAsia="楷体" w:hAnsi="楷体" w:cs="楷体"/>
          <w:spacing w:val="15"/>
          <w:position w:val="22"/>
          <w:sz w:val="31"/>
          <w:szCs w:val="31"/>
        </w:rPr>
        <w:t>加快健全特殊</w:t>
      </w:r>
      <w:r>
        <w:rPr>
          <w:rFonts w:ascii="楷体" w:eastAsia="楷体" w:hAnsi="楷体" w:cs="楷体"/>
          <w:spacing w:val="15"/>
          <w:position w:val="22"/>
          <w:sz w:val="31"/>
          <w:szCs w:val="31"/>
        </w:rPr>
        <w:t>教育体系</w:t>
      </w:r>
    </w:p>
    <w:p w:rsidR="002249CD" w:rsidRDefault="00662E51">
      <w:pPr>
        <w:spacing w:line="242" w:lineRule="auto"/>
        <w:ind w:left="8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t>1</w:t>
      </w:r>
      <w:r>
        <w:rPr>
          <w:rFonts w:ascii="仿宋" w:eastAsia="仿宋" w:hAnsi="仿宋" w:cs="仿宋"/>
          <w:spacing w:val="13"/>
          <w:sz w:val="31"/>
          <w:szCs w:val="31"/>
        </w:rPr>
        <w:t>.</w:t>
      </w:r>
      <w:r>
        <w:rPr>
          <w:rFonts w:ascii="仿宋" w:eastAsia="仿宋" w:hAnsi="仿宋" w:cs="仿宋"/>
          <w:spacing w:val="9"/>
          <w:sz w:val="31"/>
          <w:szCs w:val="31"/>
        </w:rPr>
        <w:t>持续提高残疾儿童义务教育普及水平。</w:t>
      </w:r>
    </w:p>
    <w:p w:rsidR="002249CD" w:rsidRDefault="00662E51">
      <w:pPr>
        <w:spacing w:before="192" w:line="348" w:lineRule="auto"/>
        <w:ind w:left="213" w:firstLine="62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保障学</w:t>
      </w:r>
      <w:r>
        <w:rPr>
          <w:rFonts w:ascii="仿宋" w:eastAsia="仿宋" w:hAnsi="仿宋" w:cs="仿宋"/>
          <w:spacing w:val="2"/>
          <w:sz w:val="31"/>
          <w:szCs w:val="31"/>
        </w:rPr>
        <w:t>位供给。加强特殊教育学校建设，研究制定省级特殊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教育</w:t>
      </w:r>
      <w:r>
        <w:rPr>
          <w:rFonts w:ascii="仿宋" w:eastAsia="仿宋" w:hAnsi="仿宋" w:cs="仿宋"/>
          <w:spacing w:val="6"/>
          <w:sz w:val="31"/>
          <w:szCs w:val="31"/>
        </w:rPr>
        <w:t>学校办学标准，开展特殊教育学校标准化建设</w:t>
      </w:r>
      <w:r>
        <w:rPr>
          <w:rFonts w:ascii="仿宋" w:eastAsia="仿宋" w:hAnsi="仿宋" w:cs="仿宋"/>
          <w:spacing w:val="6"/>
          <w:sz w:val="31"/>
          <w:szCs w:val="31"/>
        </w:rPr>
        <w:t>;</w:t>
      </w:r>
      <w:r>
        <w:rPr>
          <w:rFonts w:ascii="仿宋" w:eastAsia="仿宋" w:hAnsi="仿宋" w:cs="仿宋"/>
          <w:spacing w:val="6"/>
          <w:sz w:val="31"/>
          <w:szCs w:val="31"/>
        </w:rPr>
        <w:t>鼓励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20 </w:t>
      </w:r>
      <w:r>
        <w:rPr>
          <w:rFonts w:ascii="仿宋" w:eastAsia="仿宋" w:hAnsi="仿宋" w:cs="仿宋"/>
          <w:spacing w:val="6"/>
          <w:sz w:val="31"/>
          <w:szCs w:val="31"/>
        </w:rPr>
        <w:t>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人</w:t>
      </w:r>
      <w:r>
        <w:rPr>
          <w:rFonts w:ascii="仿宋" w:eastAsia="仿宋" w:hAnsi="仿宋" w:cs="仿宋"/>
          <w:spacing w:val="9"/>
          <w:sz w:val="31"/>
          <w:szCs w:val="31"/>
        </w:rPr>
        <w:t>口</w:t>
      </w:r>
      <w:r>
        <w:rPr>
          <w:rFonts w:ascii="仿宋" w:eastAsia="仿宋" w:hAnsi="仿宋" w:cs="仿宋"/>
          <w:spacing w:val="6"/>
          <w:sz w:val="31"/>
          <w:szCs w:val="31"/>
        </w:rPr>
        <w:t>以上县市区到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2025 </w:t>
      </w:r>
      <w:r>
        <w:rPr>
          <w:rFonts w:ascii="仿宋" w:eastAsia="仿宋" w:hAnsi="仿宋" w:cs="仿宋"/>
          <w:spacing w:val="6"/>
          <w:sz w:val="31"/>
          <w:szCs w:val="31"/>
        </w:rPr>
        <w:t>年办好一所达到标准的特殊教育学校。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鼓励各</w:t>
      </w:r>
      <w:r>
        <w:rPr>
          <w:rFonts w:ascii="仿宋" w:eastAsia="仿宋" w:hAnsi="仿宋" w:cs="仿宋"/>
          <w:spacing w:val="2"/>
          <w:sz w:val="31"/>
          <w:szCs w:val="31"/>
        </w:rPr>
        <w:t>地因地制宜合理配置特殊教育资源，推动特殊教育学校在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本地普通中</w:t>
      </w:r>
      <w:r>
        <w:rPr>
          <w:rFonts w:ascii="仿宋" w:eastAsia="仿宋" w:hAnsi="仿宋" w:cs="仿宋"/>
          <w:spacing w:val="3"/>
          <w:sz w:val="31"/>
          <w:szCs w:val="31"/>
        </w:rPr>
        <w:t>小</w:t>
      </w:r>
      <w:r>
        <w:rPr>
          <w:rFonts w:ascii="仿宋" w:eastAsia="仿宋" w:hAnsi="仿宋" w:cs="仿宋"/>
          <w:spacing w:val="2"/>
          <w:sz w:val="31"/>
          <w:szCs w:val="31"/>
        </w:rPr>
        <w:t>学校、儿童福利机构设立特教班。特殊教育学位不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足的地区要通过新建、改扩</w:t>
      </w:r>
      <w:r>
        <w:rPr>
          <w:rFonts w:ascii="仿宋" w:eastAsia="仿宋" w:hAnsi="仿宋" w:cs="仿宋"/>
          <w:spacing w:val="1"/>
          <w:sz w:val="31"/>
          <w:szCs w:val="31"/>
        </w:rPr>
        <w:t>建等方式增加学位供给，确保学位满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足残疾儿童</w:t>
      </w:r>
      <w:r>
        <w:rPr>
          <w:rFonts w:ascii="仿宋" w:eastAsia="仿宋" w:hAnsi="仿宋" w:cs="仿宋"/>
          <w:sz w:val="31"/>
          <w:szCs w:val="31"/>
        </w:rPr>
        <w:t>少年入学需要。</w:t>
      </w:r>
    </w:p>
    <w:p w:rsidR="002249CD" w:rsidRDefault="00662E51">
      <w:pPr>
        <w:spacing w:before="18" w:line="350" w:lineRule="auto"/>
        <w:ind w:left="213" w:right="114" w:firstLine="62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强</w:t>
      </w:r>
      <w:r>
        <w:rPr>
          <w:rFonts w:ascii="仿宋" w:eastAsia="仿宋" w:hAnsi="仿宋" w:cs="仿宋"/>
          <w:spacing w:val="3"/>
          <w:sz w:val="31"/>
          <w:szCs w:val="31"/>
        </w:rPr>
        <w:t>化监测评估。以县级为单位健全残疾儿童招生入学联动工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作机制。建立</w:t>
      </w:r>
      <w:r>
        <w:rPr>
          <w:rFonts w:ascii="仿宋" w:eastAsia="仿宋" w:hAnsi="仿宋" w:cs="仿宋"/>
          <w:spacing w:val="2"/>
          <w:sz w:val="31"/>
          <w:szCs w:val="31"/>
        </w:rPr>
        <w:t>完善动态监测机制，逐一核实未入学适龄残疾儿童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少年数据。依据有</w:t>
      </w:r>
      <w:r>
        <w:rPr>
          <w:rFonts w:ascii="仿宋" w:eastAsia="仿宋" w:hAnsi="仿宋" w:cs="仿宋"/>
          <w:spacing w:val="2"/>
          <w:sz w:val="31"/>
          <w:szCs w:val="31"/>
        </w:rPr>
        <w:t>关标准对残疾儿童身体状况、接受教育和适应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学校学习生活能</w:t>
      </w:r>
      <w:r>
        <w:rPr>
          <w:rFonts w:ascii="仿宋" w:eastAsia="仿宋" w:hAnsi="仿宋" w:cs="仿宋"/>
          <w:spacing w:val="-1"/>
          <w:sz w:val="31"/>
          <w:szCs w:val="31"/>
        </w:rPr>
        <w:t>力进行全面规范评估。</w:t>
      </w:r>
    </w:p>
    <w:p w:rsidR="002249CD" w:rsidRDefault="00662E51">
      <w:pPr>
        <w:spacing w:line="355" w:lineRule="auto"/>
        <w:ind w:left="194" w:right="129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科学合理安置</w:t>
      </w:r>
      <w:r>
        <w:rPr>
          <w:rFonts w:ascii="仿宋" w:eastAsia="仿宋" w:hAnsi="仿宋" w:cs="仿宋"/>
          <w:spacing w:val="3"/>
          <w:sz w:val="31"/>
          <w:szCs w:val="31"/>
        </w:rPr>
        <w:t>。</w:t>
      </w:r>
      <w:r>
        <w:rPr>
          <w:rFonts w:ascii="仿宋" w:eastAsia="仿宋" w:hAnsi="仿宋" w:cs="仿宋"/>
          <w:spacing w:val="2"/>
          <w:sz w:val="31"/>
          <w:szCs w:val="31"/>
        </w:rPr>
        <w:t>优先采用普通学校随班就读的方式，压实普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3"/>
          <w:sz w:val="31"/>
          <w:szCs w:val="31"/>
        </w:rPr>
        <w:t>通学校</w:t>
      </w:r>
      <w:proofErr w:type="gramEnd"/>
      <w:r>
        <w:rPr>
          <w:rFonts w:ascii="仿宋" w:eastAsia="仿宋" w:hAnsi="仿宋" w:cs="仿宋"/>
          <w:spacing w:val="3"/>
          <w:sz w:val="31"/>
          <w:szCs w:val="31"/>
        </w:rPr>
        <w:t>接收残疾儿童随班就读工作责任，确保适龄残疾儿童应</w:t>
      </w:r>
      <w:r>
        <w:rPr>
          <w:rFonts w:ascii="仿宋" w:eastAsia="仿宋" w:hAnsi="仿宋" w:cs="仿宋"/>
          <w:spacing w:val="1"/>
          <w:sz w:val="31"/>
          <w:szCs w:val="31"/>
        </w:rPr>
        <w:t>随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尽随、就近就便优先入学。发挥特殊教育学校在实施残疾儿</w:t>
      </w:r>
      <w:r>
        <w:rPr>
          <w:rFonts w:ascii="仿宋" w:eastAsia="仿宋" w:hAnsi="仿宋" w:cs="仿宋"/>
          <w:spacing w:val="1"/>
          <w:sz w:val="31"/>
          <w:szCs w:val="31"/>
        </w:rPr>
        <w:t>童</w:t>
      </w:r>
      <w:r>
        <w:rPr>
          <w:rFonts w:ascii="仿宋" w:eastAsia="仿宋" w:hAnsi="仿宋" w:cs="仿宋"/>
          <w:sz w:val="31"/>
          <w:szCs w:val="31"/>
        </w:rPr>
        <w:t>少</w:t>
      </w:r>
    </w:p>
    <w:p w:rsidR="002249CD" w:rsidRDefault="002249CD">
      <w:pPr>
        <w:sectPr w:rsidR="002249CD">
          <w:footerReference w:type="default" r:id="rId11"/>
          <w:pgSz w:w="12240" w:h="16820"/>
          <w:pgMar w:top="1429" w:right="1314" w:bottom="1540" w:left="1836" w:header="0" w:footer="1198" w:gutter="0"/>
          <w:cols w:space="720"/>
        </w:sectPr>
      </w:pPr>
    </w:p>
    <w:p w:rsidR="002249CD" w:rsidRDefault="002249CD">
      <w:pPr>
        <w:spacing w:line="272" w:lineRule="auto"/>
      </w:pPr>
    </w:p>
    <w:p w:rsidR="002249CD" w:rsidRDefault="002249CD">
      <w:pPr>
        <w:spacing w:line="272" w:lineRule="auto"/>
      </w:pPr>
    </w:p>
    <w:p w:rsidR="002249CD" w:rsidRDefault="002249CD">
      <w:pPr>
        <w:spacing w:line="273" w:lineRule="auto"/>
      </w:pPr>
    </w:p>
    <w:p w:rsidR="002249CD" w:rsidRDefault="00662E51">
      <w:pPr>
        <w:spacing w:before="94" w:line="370" w:lineRule="auto"/>
        <w:ind w:left="533" w:right="9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35"/>
          <w:sz w:val="29"/>
          <w:szCs w:val="29"/>
        </w:rPr>
        <w:t>年</w:t>
      </w:r>
      <w:r>
        <w:rPr>
          <w:rFonts w:ascii="仿宋" w:eastAsia="仿宋" w:hAnsi="仿宋" w:cs="仿宋"/>
          <w:spacing w:val="19"/>
          <w:sz w:val="29"/>
          <w:szCs w:val="29"/>
        </w:rPr>
        <w:t>义务教育中的骨干作用，市州中心特殊教育学校要承担招收视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2"/>
          <w:sz w:val="29"/>
          <w:szCs w:val="29"/>
        </w:rPr>
        <w:t>障</w:t>
      </w:r>
      <w:r>
        <w:rPr>
          <w:rFonts w:ascii="仿宋" w:eastAsia="仿宋" w:hAnsi="仿宋" w:cs="仿宋"/>
          <w:spacing w:val="21"/>
          <w:sz w:val="29"/>
          <w:szCs w:val="29"/>
        </w:rPr>
        <w:t>、听障、智障、孤独症等多类残疾学生的任务，暂时没有条件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38"/>
          <w:sz w:val="29"/>
          <w:szCs w:val="29"/>
        </w:rPr>
        <w:t>招</w:t>
      </w:r>
      <w:r>
        <w:rPr>
          <w:rFonts w:ascii="仿宋" w:eastAsia="仿宋" w:hAnsi="仿宋" w:cs="仿宋"/>
          <w:spacing w:val="19"/>
          <w:sz w:val="29"/>
          <w:szCs w:val="29"/>
        </w:rPr>
        <w:t>收视障生的，当地市州教育行政部门要负责保障视障生接受义</w:t>
      </w:r>
      <w:r>
        <w:rPr>
          <w:rFonts w:ascii="仿宋" w:eastAsia="仿宋" w:hAnsi="仿宋" w:cs="仿宋"/>
          <w:sz w:val="29"/>
          <w:szCs w:val="29"/>
        </w:rPr>
        <w:t xml:space="preserve"> </w:t>
      </w:r>
      <w:proofErr w:type="gramStart"/>
      <w:r>
        <w:rPr>
          <w:rFonts w:ascii="仿宋" w:eastAsia="仿宋" w:hAnsi="仿宋" w:cs="仿宋"/>
          <w:spacing w:val="23"/>
          <w:sz w:val="29"/>
          <w:szCs w:val="29"/>
        </w:rPr>
        <w:t>务</w:t>
      </w:r>
      <w:proofErr w:type="gramEnd"/>
      <w:r>
        <w:rPr>
          <w:rFonts w:ascii="仿宋" w:eastAsia="仿宋" w:hAnsi="仿宋" w:cs="仿宋"/>
          <w:spacing w:val="21"/>
          <w:sz w:val="29"/>
          <w:szCs w:val="29"/>
        </w:rPr>
        <w:t>教育，可采取购买服务等方式委托其他学校予以接收。县级特</w:t>
      </w:r>
      <w:r>
        <w:rPr>
          <w:rFonts w:ascii="仿宋" w:eastAsia="仿宋" w:hAnsi="仿宋" w:cs="仿宋"/>
          <w:sz w:val="29"/>
          <w:szCs w:val="29"/>
        </w:rPr>
        <w:t xml:space="preserve"> </w:t>
      </w:r>
      <w:proofErr w:type="gramStart"/>
      <w:r>
        <w:rPr>
          <w:rFonts w:ascii="仿宋" w:eastAsia="仿宋" w:hAnsi="仿宋" w:cs="仿宋"/>
          <w:spacing w:val="26"/>
          <w:sz w:val="29"/>
          <w:szCs w:val="29"/>
        </w:rPr>
        <w:t>殊</w:t>
      </w:r>
      <w:r>
        <w:rPr>
          <w:rFonts w:ascii="仿宋" w:eastAsia="仿宋" w:hAnsi="仿宋" w:cs="仿宋"/>
          <w:spacing w:val="20"/>
          <w:sz w:val="29"/>
          <w:szCs w:val="29"/>
        </w:rPr>
        <w:t>教育</w:t>
      </w:r>
      <w:proofErr w:type="gramEnd"/>
      <w:r>
        <w:rPr>
          <w:rFonts w:ascii="仿宋" w:eastAsia="仿宋" w:hAnsi="仿宋" w:cs="仿宋"/>
          <w:spacing w:val="20"/>
          <w:sz w:val="29"/>
          <w:szCs w:val="29"/>
        </w:rPr>
        <w:t>学校主要接收智力残疾儿童入读。以特殊教育学校和定点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0"/>
          <w:sz w:val="29"/>
          <w:szCs w:val="29"/>
        </w:rPr>
        <w:t>接收残疾学生的普通学校为主体，开展送教上门服务，保障不</w:t>
      </w:r>
      <w:r>
        <w:rPr>
          <w:rFonts w:ascii="仿宋" w:eastAsia="仿宋" w:hAnsi="仿宋" w:cs="仿宋"/>
          <w:spacing w:val="15"/>
          <w:sz w:val="29"/>
          <w:szCs w:val="29"/>
        </w:rPr>
        <w:t>能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37"/>
          <w:sz w:val="29"/>
          <w:szCs w:val="29"/>
        </w:rPr>
        <w:t>入</w:t>
      </w:r>
      <w:r>
        <w:rPr>
          <w:rFonts w:ascii="仿宋" w:eastAsia="仿宋" w:hAnsi="仿宋" w:cs="仿宋"/>
          <w:spacing w:val="19"/>
          <w:sz w:val="29"/>
          <w:szCs w:val="29"/>
        </w:rPr>
        <w:t>校就读的重度适龄残疾儿童少年完成九年义务教育。科学认定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0"/>
          <w:sz w:val="29"/>
          <w:szCs w:val="29"/>
        </w:rPr>
        <w:t>服务对象，能够入校就读的残疾儿童不纳入送教上门范围。逐</w:t>
      </w:r>
      <w:r>
        <w:rPr>
          <w:rFonts w:ascii="仿宋" w:eastAsia="仿宋" w:hAnsi="仿宋" w:cs="仿宋"/>
          <w:spacing w:val="15"/>
          <w:sz w:val="29"/>
          <w:szCs w:val="29"/>
        </w:rPr>
        <w:t>步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17"/>
          <w:sz w:val="29"/>
          <w:szCs w:val="29"/>
        </w:rPr>
        <w:t>降低送教上门残疾学生占比，到</w:t>
      </w:r>
      <w:r>
        <w:rPr>
          <w:rFonts w:ascii="仿宋" w:eastAsia="仿宋" w:hAnsi="仿宋" w:cs="仿宋"/>
          <w:spacing w:val="17"/>
          <w:sz w:val="29"/>
          <w:szCs w:val="29"/>
        </w:rPr>
        <w:t xml:space="preserve"> 2025 </w:t>
      </w:r>
      <w:proofErr w:type="gramStart"/>
      <w:r>
        <w:rPr>
          <w:rFonts w:ascii="仿宋" w:eastAsia="仿宋" w:hAnsi="仿宋" w:cs="仿宋"/>
          <w:spacing w:val="17"/>
          <w:sz w:val="29"/>
          <w:szCs w:val="29"/>
        </w:rPr>
        <w:t>年控制</w:t>
      </w:r>
      <w:proofErr w:type="gramEnd"/>
      <w:r>
        <w:rPr>
          <w:rFonts w:ascii="仿宋" w:eastAsia="仿宋" w:hAnsi="仿宋" w:cs="仿宋"/>
          <w:spacing w:val="17"/>
          <w:sz w:val="29"/>
          <w:szCs w:val="29"/>
        </w:rPr>
        <w:t>在</w:t>
      </w:r>
      <w:r>
        <w:rPr>
          <w:rFonts w:ascii="仿宋" w:eastAsia="仿宋" w:hAnsi="仿宋" w:cs="仿宋"/>
          <w:spacing w:val="17"/>
          <w:sz w:val="29"/>
          <w:szCs w:val="29"/>
        </w:rPr>
        <w:t xml:space="preserve"> 10%</w:t>
      </w:r>
      <w:r>
        <w:rPr>
          <w:rFonts w:ascii="仿宋" w:eastAsia="仿宋" w:hAnsi="仿宋" w:cs="仿宋"/>
          <w:spacing w:val="17"/>
          <w:sz w:val="29"/>
          <w:szCs w:val="29"/>
        </w:rPr>
        <w:t>以内。规</w:t>
      </w:r>
      <w:r>
        <w:rPr>
          <w:rFonts w:ascii="仿宋" w:eastAsia="仿宋" w:hAnsi="仿宋" w:cs="仿宋"/>
          <w:spacing w:val="15"/>
          <w:sz w:val="29"/>
          <w:szCs w:val="29"/>
        </w:rPr>
        <w:t>范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1"/>
          <w:sz w:val="29"/>
          <w:szCs w:val="29"/>
        </w:rPr>
        <w:t>送教上门形式和内容，加强送教服务过程管理，提高送教上门工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3"/>
          <w:sz w:val="29"/>
          <w:szCs w:val="29"/>
        </w:rPr>
        <w:t>作</w:t>
      </w:r>
      <w:r>
        <w:rPr>
          <w:rFonts w:ascii="仿宋" w:eastAsia="仿宋" w:hAnsi="仿宋" w:cs="仿宋"/>
          <w:spacing w:val="21"/>
          <w:sz w:val="29"/>
          <w:szCs w:val="29"/>
        </w:rPr>
        <w:t>质量。采取措施保障儿童福利机构、康复机构内的适龄残疾儿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1"/>
          <w:sz w:val="29"/>
          <w:szCs w:val="29"/>
        </w:rPr>
        <w:t>童</w:t>
      </w:r>
      <w:r>
        <w:rPr>
          <w:rFonts w:ascii="仿宋" w:eastAsia="仿宋" w:hAnsi="仿宋" w:cs="仿宋"/>
          <w:spacing w:val="16"/>
          <w:sz w:val="29"/>
          <w:szCs w:val="29"/>
        </w:rPr>
        <w:t>接受义务教育并纳入学籍管理。</w:t>
      </w:r>
    </w:p>
    <w:p w:rsidR="002249CD" w:rsidRDefault="00662E51">
      <w:pPr>
        <w:spacing w:before="56" w:line="371" w:lineRule="auto"/>
        <w:ind w:left="533" w:firstLine="619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36"/>
          <w:sz w:val="29"/>
          <w:szCs w:val="29"/>
        </w:rPr>
        <w:t>2</w:t>
      </w:r>
      <w:r>
        <w:rPr>
          <w:rFonts w:ascii="仿宋" w:eastAsia="仿宋" w:hAnsi="仿宋" w:cs="仿宋"/>
          <w:spacing w:val="32"/>
          <w:sz w:val="29"/>
          <w:szCs w:val="29"/>
        </w:rPr>
        <w:t>.</w:t>
      </w:r>
      <w:r>
        <w:rPr>
          <w:rFonts w:ascii="仿宋" w:eastAsia="仿宋" w:hAnsi="仿宋" w:cs="仿宋"/>
          <w:spacing w:val="32"/>
          <w:sz w:val="29"/>
          <w:szCs w:val="29"/>
        </w:rPr>
        <w:t>大力发展非义务教育阶段特殊教育。积极发展学前特殊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33"/>
          <w:sz w:val="29"/>
          <w:szCs w:val="29"/>
        </w:rPr>
        <w:t>教</w:t>
      </w:r>
      <w:r>
        <w:rPr>
          <w:rFonts w:ascii="仿宋" w:eastAsia="仿宋" w:hAnsi="仿宋" w:cs="仿宋"/>
          <w:spacing w:val="31"/>
          <w:sz w:val="29"/>
          <w:szCs w:val="29"/>
        </w:rPr>
        <w:t>育，尽早为残疾儿童提供适宜的保育、教育、康复、干预服</w:t>
      </w:r>
      <w:r>
        <w:rPr>
          <w:rFonts w:ascii="仿宋" w:eastAsia="仿宋" w:hAnsi="仿宋" w:cs="仿宋"/>
          <w:sz w:val="29"/>
          <w:szCs w:val="29"/>
        </w:rPr>
        <w:t xml:space="preserve"> </w:t>
      </w:r>
      <w:proofErr w:type="gramStart"/>
      <w:r>
        <w:rPr>
          <w:rFonts w:ascii="仿宋" w:eastAsia="仿宋" w:hAnsi="仿宋" w:cs="仿宋"/>
          <w:spacing w:val="28"/>
          <w:sz w:val="29"/>
          <w:szCs w:val="29"/>
        </w:rPr>
        <w:t>务</w:t>
      </w:r>
      <w:proofErr w:type="gramEnd"/>
      <w:r>
        <w:rPr>
          <w:rFonts w:ascii="仿宋" w:eastAsia="仿宋" w:hAnsi="仿宋" w:cs="仿宋"/>
          <w:spacing w:val="21"/>
          <w:sz w:val="29"/>
          <w:szCs w:val="29"/>
        </w:rPr>
        <w:t>。鼓励、支持普通幼儿园接收残疾儿童随园就读。特殊教育学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32"/>
          <w:sz w:val="29"/>
          <w:szCs w:val="29"/>
        </w:rPr>
        <w:t>校</w:t>
      </w:r>
      <w:r>
        <w:rPr>
          <w:rFonts w:ascii="仿宋" w:eastAsia="仿宋" w:hAnsi="仿宋" w:cs="仿宋"/>
          <w:spacing w:val="21"/>
          <w:sz w:val="29"/>
          <w:szCs w:val="29"/>
        </w:rPr>
        <w:t>均要设置学前部或附设幼儿园，鼓励有条件的地方设置专门招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50"/>
          <w:sz w:val="29"/>
          <w:szCs w:val="29"/>
        </w:rPr>
        <w:t>收</w:t>
      </w:r>
      <w:r>
        <w:rPr>
          <w:rFonts w:ascii="仿宋" w:eastAsia="仿宋" w:hAnsi="仿宋" w:cs="仿宋"/>
          <w:spacing w:val="36"/>
          <w:sz w:val="29"/>
          <w:szCs w:val="29"/>
        </w:rPr>
        <w:t>残疾儿童的特殊教育幼儿园</w:t>
      </w:r>
      <w:r>
        <w:rPr>
          <w:rFonts w:ascii="仿宋" w:eastAsia="仿宋" w:hAnsi="仿宋" w:cs="仿宋"/>
          <w:spacing w:val="36"/>
          <w:sz w:val="29"/>
          <w:szCs w:val="29"/>
        </w:rPr>
        <w:t>(</w:t>
      </w:r>
      <w:r>
        <w:rPr>
          <w:rFonts w:ascii="仿宋" w:eastAsia="仿宋" w:hAnsi="仿宋" w:cs="仿宋"/>
          <w:spacing w:val="36"/>
          <w:sz w:val="29"/>
          <w:szCs w:val="29"/>
        </w:rPr>
        <w:t>班</w:t>
      </w:r>
      <w:r>
        <w:rPr>
          <w:rFonts w:ascii="仿宋" w:eastAsia="仿宋" w:hAnsi="仿宋" w:cs="仿宋"/>
          <w:spacing w:val="36"/>
          <w:sz w:val="29"/>
          <w:szCs w:val="29"/>
        </w:rPr>
        <w:t>),</w:t>
      </w:r>
      <w:r>
        <w:rPr>
          <w:rFonts w:ascii="仿宋" w:eastAsia="仿宋" w:hAnsi="仿宋" w:cs="仿宋"/>
          <w:spacing w:val="36"/>
          <w:sz w:val="29"/>
          <w:szCs w:val="29"/>
        </w:rPr>
        <w:t>推动有条件的儿童</w:t>
      </w:r>
      <w:proofErr w:type="gramStart"/>
      <w:r>
        <w:rPr>
          <w:rFonts w:ascii="仿宋" w:eastAsia="仿宋" w:hAnsi="仿宋" w:cs="仿宋"/>
          <w:spacing w:val="36"/>
          <w:sz w:val="29"/>
          <w:szCs w:val="29"/>
        </w:rPr>
        <w:t>福利机</w:t>
      </w:r>
      <w:proofErr w:type="gramEnd"/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4"/>
          <w:sz w:val="29"/>
          <w:szCs w:val="29"/>
        </w:rPr>
        <w:t>构</w:t>
      </w:r>
      <w:r>
        <w:rPr>
          <w:rFonts w:ascii="仿宋" w:eastAsia="仿宋" w:hAnsi="仿宋" w:cs="仿宋"/>
          <w:spacing w:val="21"/>
          <w:sz w:val="29"/>
          <w:szCs w:val="29"/>
        </w:rPr>
        <w:t>、残疾儿童康复机构普遍增设学前部或附设幼儿园。着力发展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40"/>
          <w:sz w:val="29"/>
          <w:szCs w:val="29"/>
        </w:rPr>
        <w:t>以</w:t>
      </w:r>
      <w:r>
        <w:rPr>
          <w:rFonts w:ascii="仿宋" w:eastAsia="仿宋" w:hAnsi="仿宋" w:cs="仿宋"/>
          <w:spacing w:val="21"/>
          <w:sz w:val="29"/>
          <w:szCs w:val="29"/>
        </w:rPr>
        <w:t>职</w:t>
      </w:r>
      <w:r>
        <w:rPr>
          <w:rFonts w:ascii="仿宋" w:eastAsia="仿宋" w:hAnsi="仿宋" w:cs="仿宋"/>
          <w:spacing w:val="20"/>
          <w:sz w:val="29"/>
          <w:szCs w:val="29"/>
        </w:rPr>
        <w:t>业教育为主的高中阶段特殊教育，支持普通中等职业学校和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0"/>
          <w:sz w:val="29"/>
          <w:szCs w:val="29"/>
        </w:rPr>
        <w:t>普通高中接收残疾学生随班就读或设立特教班。鼓励特殊教育</w:t>
      </w:r>
      <w:r>
        <w:rPr>
          <w:rFonts w:ascii="仿宋" w:eastAsia="仿宋" w:hAnsi="仿宋" w:cs="仿宋"/>
          <w:spacing w:val="16"/>
          <w:sz w:val="29"/>
          <w:szCs w:val="29"/>
        </w:rPr>
        <w:t>学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31"/>
          <w:sz w:val="29"/>
          <w:szCs w:val="29"/>
        </w:rPr>
        <w:t>校</w:t>
      </w:r>
      <w:r>
        <w:rPr>
          <w:rFonts w:ascii="仿宋" w:eastAsia="仿宋" w:hAnsi="仿宋" w:cs="仿宋"/>
          <w:spacing w:val="23"/>
          <w:sz w:val="29"/>
          <w:szCs w:val="29"/>
        </w:rPr>
        <w:t>增设职教部</w:t>
      </w:r>
      <w:r>
        <w:rPr>
          <w:rFonts w:ascii="仿宋" w:eastAsia="仿宋" w:hAnsi="仿宋" w:cs="仿宋"/>
          <w:spacing w:val="23"/>
          <w:sz w:val="29"/>
          <w:szCs w:val="29"/>
        </w:rPr>
        <w:t>(</w:t>
      </w:r>
      <w:r>
        <w:rPr>
          <w:rFonts w:ascii="仿宋" w:eastAsia="仿宋" w:hAnsi="仿宋" w:cs="仿宋"/>
          <w:spacing w:val="23"/>
          <w:sz w:val="29"/>
          <w:szCs w:val="29"/>
        </w:rPr>
        <w:t>班</w:t>
      </w:r>
      <w:r>
        <w:rPr>
          <w:rFonts w:ascii="仿宋" w:eastAsia="仿宋" w:hAnsi="仿宋" w:cs="仿宋"/>
          <w:spacing w:val="23"/>
          <w:sz w:val="29"/>
          <w:szCs w:val="29"/>
        </w:rPr>
        <w:t>),</w:t>
      </w:r>
      <w:r>
        <w:rPr>
          <w:rFonts w:ascii="仿宋" w:eastAsia="仿宋" w:hAnsi="仿宋" w:cs="仿宋"/>
          <w:spacing w:val="23"/>
          <w:sz w:val="29"/>
          <w:szCs w:val="29"/>
        </w:rPr>
        <w:t>到</w:t>
      </w:r>
      <w:r>
        <w:rPr>
          <w:rFonts w:ascii="仿宋" w:eastAsia="仿宋" w:hAnsi="仿宋" w:cs="仿宋"/>
          <w:spacing w:val="23"/>
          <w:sz w:val="29"/>
          <w:szCs w:val="29"/>
        </w:rPr>
        <w:t xml:space="preserve"> 2025 </w:t>
      </w:r>
      <w:proofErr w:type="gramStart"/>
      <w:r>
        <w:rPr>
          <w:rFonts w:ascii="仿宋" w:eastAsia="仿宋" w:hAnsi="仿宋" w:cs="仿宋"/>
          <w:spacing w:val="23"/>
          <w:sz w:val="29"/>
          <w:szCs w:val="29"/>
        </w:rPr>
        <w:t>年每个</w:t>
      </w:r>
      <w:proofErr w:type="gramEnd"/>
      <w:r>
        <w:rPr>
          <w:rFonts w:ascii="仿宋" w:eastAsia="仿宋" w:hAnsi="仿宋" w:cs="仿宋"/>
          <w:spacing w:val="23"/>
          <w:sz w:val="29"/>
          <w:szCs w:val="29"/>
        </w:rPr>
        <w:t>市州中心特殊教育学校均有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41"/>
          <w:sz w:val="29"/>
          <w:szCs w:val="29"/>
        </w:rPr>
        <w:t>一</w:t>
      </w:r>
      <w:r>
        <w:rPr>
          <w:rFonts w:ascii="仿宋" w:eastAsia="仿宋" w:hAnsi="仿宋" w:cs="仿宋"/>
          <w:spacing w:val="31"/>
          <w:sz w:val="29"/>
          <w:szCs w:val="29"/>
        </w:rPr>
        <w:t>个职教部</w:t>
      </w:r>
      <w:r>
        <w:rPr>
          <w:rFonts w:ascii="仿宋" w:eastAsia="仿宋" w:hAnsi="仿宋" w:cs="仿宋"/>
          <w:spacing w:val="31"/>
          <w:sz w:val="29"/>
          <w:szCs w:val="29"/>
        </w:rPr>
        <w:t>(</w:t>
      </w:r>
      <w:r>
        <w:rPr>
          <w:rFonts w:ascii="仿宋" w:eastAsia="仿宋" w:hAnsi="仿宋" w:cs="仿宋"/>
          <w:spacing w:val="31"/>
          <w:sz w:val="29"/>
          <w:szCs w:val="29"/>
        </w:rPr>
        <w:t>班</w:t>
      </w:r>
      <w:r>
        <w:rPr>
          <w:rFonts w:ascii="仿宋" w:eastAsia="仿宋" w:hAnsi="仿宋" w:cs="仿宋"/>
          <w:spacing w:val="31"/>
          <w:sz w:val="29"/>
          <w:szCs w:val="29"/>
        </w:rPr>
        <w:t>)</w:t>
      </w:r>
      <w:r>
        <w:rPr>
          <w:rFonts w:ascii="仿宋" w:eastAsia="仿宋" w:hAnsi="仿宋" w:cs="仿宋"/>
          <w:spacing w:val="31"/>
          <w:sz w:val="29"/>
          <w:szCs w:val="29"/>
        </w:rPr>
        <w:t>。支持有条件的市州中心特殊教育学校办好视</w:t>
      </w:r>
    </w:p>
    <w:p w:rsidR="002249CD" w:rsidRDefault="002249CD">
      <w:pPr>
        <w:sectPr w:rsidR="002249CD">
          <w:footerReference w:type="default" r:id="rId12"/>
          <w:pgSz w:w="12510" w:h="17010"/>
          <w:pgMar w:top="1445" w:right="1380" w:bottom="1698" w:left="1876" w:header="0" w:footer="1415" w:gutter="0"/>
          <w:cols w:space="720"/>
        </w:sectPr>
      </w:pPr>
    </w:p>
    <w:p w:rsidR="002249CD" w:rsidRDefault="002249CD">
      <w:pPr>
        <w:spacing w:line="245" w:lineRule="auto"/>
      </w:pPr>
    </w:p>
    <w:p w:rsidR="002249CD" w:rsidRDefault="002249CD">
      <w:pPr>
        <w:spacing w:line="245" w:lineRule="auto"/>
      </w:pPr>
    </w:p>
    <w:p w:rsidR="002249CD" w:rsidRDefault="002249CD">
      <w:pPr>
        <w:spacing w:line="245" w:lineRule="auto"/>
      </w:pPr>
    </w:p>
    <w:p w:rsidR="002249CD" w:rsidRDefault="00662E51">
      <w:pPr>
        <w:spacing w:before="101" w:line="348" w:lineRule="auto"/>
        <w:ind w:left="213" w:right="9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5"/>
          <w:sz w:val="31"/>
          <w:szCs w:val="31"/>
        </w:rPr>
        <w:t>障</w:t>
      </w:r>
      <w:r>
        <w:rPr>
          <w:rFonts w:ascii="仿宋" w:eastAsia="仿宋" w:hAnsi="仿宋" w:cs="仿宋"/>
          <w:spacing w:val="14"/>
          <w:sz w:val="31"/>
          <w:szCs w:val="31"/>
        </w:rPr>
        <w:t>、听障高中</w:t>
      </w: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>部</w:t>
      </w:r>
      <w:r>
        <w:rPr>
          <w:rFonts w:ascii="仿宋" w:eastAsia="仿宋" w:hAnsi="仿宋" w:cs="仿宋"/>
          <w:spacing w:val="14"/>
          <w:sz w:val="31"/>
          <w:szCs w:val="31"/>
        </w:rPr>
        <w:t>)</w:t>
      </w:r>
      <w:r>
        <w:rPr>
          <w:rFonts w:ascii="仿宋" w:eastAsia="仿宋" w:hAnsi="仿宋" w:cs="仿宋"/>
          <w:spacing w:val="14"/>
          <w:sz w:val="31"/>
          <w:szCs w:val="31"/>
        </w:rPr>
        <w:t>。继续支持办好湖南省特教中等专业学校和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长沙职业</w:t>
      </w:r>
      <w:r>
        <w:rPr>
          <w:rFonts w:ascii="仿宋" w:eastAsia="仿宋" w:hAnsi="仿宋" w:cs="仿宋"/>
          <w:spacing w:val="1"/>
          <w:sz w:val="31"/>
          <w:szCs w:val="31"/>
        </w:rPr>
        <w:t>技术学院特殊教育高职部。鼓励有条件的地区建立从幼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2"/>
          <w:sz w:val="31"/>
          <w:szCs w:val="31"/>
        </w:rPr>
        <w:t>儿园到</w:t>
      </w:r>
      <w:proofErr w:type="gramEnd"/>
      <w:r>
        <w:rPr>
          <w:rFonts w:ascii="仿宋" w:eastAsia="仿宋" w:hAnsi="仿宋" w:cs="仿宋"/>
          <w:spacing w:val="2"/>
          <w:sz w:val="31"/>
          <w:szCs w:val="31"/>
        </w:rPr>
        <w:t>高中全学段衔接的十五年</w:t>
      </w:r>
      <w:r>
        <w:rPr>
          <w:rFonts w:ascii="仿宋" w:eastAsia="仿宋" w:hAnsi="仿宋" w:cs="仿宋"/>
          <w:spacing w:val="1"/>
          <w:sz w:val="31"/>
          <w:szCs w:val="31"/>
        </w:rPr>
        <w:t>一贯制特殊教育学校。稳步发展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高等特殊教</w:t>
      </w:r>
      <w:r>
        <w:rPr>
          <w:rFonts w:ascii="仿宋" w:eastAsia="仿宋" w:hAnsi="仿宋" w:cs="仿宋"/>
          <w:sz w:val="31"/>
          <w:szCs w:val="31"/>
        </w:rPr>
        <w:t>育，加强高校特殊教育学院建设，增设适合残疾学生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就读的相关专业，完善残疾学生就读普</w:t>
      </w:r>
      <w:r>
        <w:rPr>
          <w:rFonts w:ascii="仿宋" w:eastAsia="仿宋" w:hAnsi="仿宋" w:cs="仿宋"/>
          <w:spacing w:val="1"/>
          <w:sz w:val="31"/>
          <w:szCs w:val="31"/>
        </w:rPr>
        <w:t>通高校措施。支持普通高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校、开放大学、成人高校等面向残疾人开展继续教育，畅通和</w:t>
      </w:r>
      <w:r>
        <w:rPr>
          <w:rFonts w:ascii="仿宋" w:eastAsia="仿宋" w:hAnsi="仿宋" w:cs="仿宋"/>
          <w:sz w:val="31"/>
          <w:szCs w:val="31"/>
        </w:rPr>
        <w:t>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善残疾人终身学习通道</w:t>
      </w:r>
      <w:r>
        <w:rPr>
          <w:rFonts w:ascii="仿宋" w:eastAsia="仿宋" w:hAnsi="仿宋" w:cs="仿宋"/>
          <w:spacing w:val="-2"/>
          <w:sz w:val="31"/>
          <w:szCs w:val="31"/>
        </w:rPr>
        <w:t>。</w:t>
      </w:r>
    </w:p>
    <w:p w:rsidR="002249CD" w:rsidRDefault="00662E51">
      <w:pPr>
        <w:spacing w:before="1" w:line="222" w:lineRule="auto"/>
        <w:ind w:left="9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21"/>
          <w:sz w:val="31"/>
          <w:szCs w:val="31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楷体" w:eastAsia="楷体" w:hAnsi="楷体" w:cs="楷体"/>
          <w:spacing w:val="13"/>
          <w:sz w:val="31"/>
          <w:szCs w:val="31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</w:t>
      </w:r>
      <w:r>
        <w:rPr>
          <w:rFonts w:ascii="楷体" w:eastAsia="楷体" w:hAnsi="楷体" w:cs="楷体"/>
          <w:spacing w:val="13"/>
          <w:sz w:val="31"/>
          <w:szCs w:val="31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>
        <w:rPr>
          <w:rFonts w:ascii="楷体" w:eastAsia="楷体" w:hAnsi="楷体" w:cs="楷体"/>
          <w:spacing w:val="13"/>
          <w:sz w:val="31"/>
          <w:szCs w:val="31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全面推进融合教育</w:t>
      </w:r>
    </w:p>
    <w:p w:rsidR="002249CD" w:rsidRDefault="00662E51">
      <w:pPr>
        <w:spacing w:before="228" w:line="345" w:lineRule="auto"/>
        <w:ind w:left="213" w:firstLine="66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1</w:t>
      </w:r>
      <w:r>
        <w:rPr>
          <w:rFonts w:ascii="仿宋" w:eastAsia="仿宋" w:hAnsi="仿宋" w:cs="仿宋"/>
          <w:spacing w:val="15"/>
          <w:sz w:val="31"/>
          <w:szCs w:val="31"/>
        </w:rPr>
        <w:t>.</w:t>
      </w:r>
      <w:r>
        <w:rPr>
          <w:rFonts w:ascii="仿宋" w:eastAsia="仿宋" w:hAnsi="仿宋" w:cs="仿宋"/>
          <w:spacing w:val="15"/>
          <w:sz w:val="31"/>
          <w:szCs w:val="31"/>
        </w:rPr>
        <w:t>加强普通教育和特殊教育融合。支持各地通过建设普特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融</w:t>
      </w:r>
      <w:r>
        <w:rPr>
          <w:rFonts w:ascii="仿宋" w:eastAsia="仿宋" w:hAnsi="仿宋" w:cs="仿宋"/>
          <w:spacing w:val="16"/>
          <w:sz w:val="31"/>
          <w:szCs w:val="31"/>
        </w:rPr>
        <w:t>合</w:t>
      </w:r>
      <w:r>
        <w:rPr>
          <w:rFonts w:ascii="仿宋" w:eastAsia="仿宋" w:hAnsi="仿宋" w:cs="仿宋"/>
          <w:spacing w:val="13"/>
          <w:sz w:val="31"/>
          <w:szCs w:val="31"/>
        </w:rPr>
        <w:t>学校、在普通中小学开展随</w:t>
      </w:r>
      <w:r>
        <w:rPr>
          <w:rFonts w:ascii="仿宋" w:eastAsia="仿宋" w:hAnsi="仿宋" w:cs="仿宋"/>
          <w:spacing w:val="13"/>
          <w:sz w:val="31"/>
          <w:szCs w:val="31"/>
        </w:rPr>
        <w:t>班就读或设立特教班</w:t>
      </w:r>
      <w:r>
        <w:rPr>
          <w:rFonts w:ascii="仿宋" w:eastAsia="仿宋" w:hAnsi="仿宋" w:cs="仿宋"/>
          <w:spacing w:val="13"/>
          <w:sz w:val="31"/>
          <w:szCs w:val="31"/>
        </w:rPr>
        <w:t>(</w:t>
      </w:r>
      <w:r>
        <w:rPr>
          <w:rFonts w:ascii="仿宋" w:eastAsia="仿宋" w:hAnsi="仿宋" w:cs="仿宋"/>
          <w:spacing w:val="13"/>
          <w:sz w:val="31"/>
          <w:szCs w:val="31"/>
        </w:rPr>
        <w:t>部</w:t>
      </w:r>
      <w:r>
        <w:rPr>
          <w:rFonts w:ascii="仿宋" w:eastAsia="仿宋" w:hAnsi="仿宋" w:cs="仿宋"/>
          <w:spacing w:val="13"/>
          <w:sz w:val="31"/>
          <w:szCs w:val="31"/>
        </w:rPr>
        <w:t>)</w:t>
      </w:r>
      <w:r>
        <w:rPr>
          <w:rFonts w:ascii="仿宋" w:eastAsia="仿宋" w:hAnsi="仿宋" w:cs="仿宋"/>
          <w:spacing w:val="13"/>
          <w:sz w:val="31"/>
          <w:szCs w:val="31"/>
        </w:rPr>
        <w:t>等方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式推进普特融合工作。推动</w:t>
      </w:r>
      <w:r>
        <w:rPr>
          <w:rFonts w:ascii="仿宋" w:eastAsia="仿宋" w:hAnsi="仿宋" w:cs="仿宋"/>
          <w:spacing w:val="1"/>
          <w:sz w:val="31"/>
          <w:szCs w:val="31"/>
        </w:rPr>
        <w:t>特殊教育学校和普通学校结对帮扶共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建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6"/>
          <w:sz w:val="31"/>
          <w:szCs w:val="31"/>
        </w:rPr>
        <w:t>集团化融合办学，创设残疾儿童和普通儿童融合教育环境，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探索适应残疾儿童和普通</w:t>
      </w:r>
      <w:r>
        <w:rPr>
          <w:rFonts w:ascii="仿宋" w:eastAsia="仿宋" w:hAnsi="仿宋" w:cs="仿宋"/>
          <w:spacing w:val="1"/>
          <w:sz w:val="31"/>
          <w:szCs w:val="31"/>
        </w:rPr>
        <w:t>儿童共同成长的融合教育模式。积极探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2"/>
          <w:sz w:val="31"/>
          <w:szCs w:val="31"/>
        </w:rPr>
        <w:t>索科学</w:t>
      </w:r>
      <w:proofErr w:type="gramEnd"/>
      <w:r>
        <w:rPr>
          <w:rFonts w:ascii="仿宋" w:eastAsia="仿宋" w:hAnsi="仿宋" w:cs="仿宋"/>
          <w:spacing w:val="2"/>
          <w:sz w:val="31"/>
          <w:szCs w:val="31"/>
        </w:rPr>
        <w:t>适宜的孤独症儿童培养方式，逐</w:t>
      </w:r>
      <w:r>
        <w:rPr>
          <w:rFonts w:ascii="仿宋" w:eastAsia="仿宋" w:hAnsi="仿宋" w:cs="仿宋"/>
          <w:spacing w:val="1"/>
          <w:sz w:val="31"/>
          <w:szCs w:val="31"/>
        </w:rPr>
        <w:t>步建立有需求的残疾学生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0"/>
          <w:sz w:val="31"/>
          <w:szCs w:val="31"/>
        </w:rPr>
        <w:t>助</w:t>
      </w:r>
      <w:r>
        <w:rPr>
          <w:rFonts w:ascii="仿宋" w:eastAsia="仿宋" w:hAnsi="仿宋" w:cs="仿宋"/>
          <w:spacing w:val="-5"/>
          <w:sz w:val="31"/>
          <w:szCs w:val="31"/>
        </w:rPr>
        <w:t>教陪读制度。加大力度推广使用国家通用手语和国家通用盲文。</w:t>
      </w:r>
    </w:p>
    <w:p w:rsidR="002249CD" w:rsidRDefault="00662E51">
      <w:pPr>
        <w:spacing w:before="9" w:line="347" w:lineRule="auto"/>
        <w:ind w:left="213" w:right="103" w:firstLine="5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0"/>
          <w:sz w:val="31"/>
          <w:szCs w:val="31"/>
        </w:rPr>
        <w:t>2</w:t>
      </w:r>
      <w:r>
        <w:rPr>
          <w:rFonts w:ascii="仿宋" w:eastAsia="仿宋" w:hAnsi="仿宋" w:cs="仿宋"/>
          <w:spacing w:val="20"/>
          <w:sz w:val="31"/>
          <w:szCs w:val="31"/>
        </w:rPr>
        <w:t>.</w:t>
      </w:r>
      <w:r>
        <w:rPr>
          <w:rFonts w:ascii="仿宋" w:eastAsia="仿宋" w:hAnsi="仿宋" w:cs="仿宋"/>
          <w:spacing w:val="15"/>
          <w:sz w:val="31"/>
          <w:szCs w:val="31"/>
        </w:rPr>
        <w:t>推动职业教育和特殊教育融合。办好特殊教育学校职教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0"/>
          <w:sz w:val="31"/>
          <w:szCs w:val="31"/>
        </w:rPr>
        <w:t>部</w:t>
      </w:r>
      <w:r>
        <w:rPr>
          <w:rFonts w:ascii="仿宋" w:eastAsia="仿宋" w:hAnsi="仿宋" w:cs="仿宋"/>
          <w:spacing w:val="23"/>
          <w:sz w:val="31"/>
          <w:szCs w:val="31"/>
        </w:rPr>
        <w:t>(</w:t>
      </w:r>
      <w:r>
        <w:rPr>
          <w:rFonts w:ascii="仿宋" w:eastAsia="仿宋" w:hAnsi="仿宋" w:cs="仿宋"/>
          <w:spacing w:val="23"/>
          <w:sz w:val="31"/>
          <w:szCs w:val="31"/>
        </w:rPr>
        <w:t>班</w:t>
      </w:r>
      <w:r>
        <w:rPr>
          <w:rFonts w:ascii="仿宋" w:eastAsia="仿宋" w:hAnsi="仿宋" w:cs="仿宋"/>
          <w:spacing w:val="23"/>
          <w:sz w:val="31"/>
          <w:szCs w:val="31"/>
        </w:rPr>
        <w:t>)</w:t>
      </w:r>
      <w:r>
        <w:rPr>
          <w:rFonts w:ascii="仿宋" w:eastAsia="仿宋" w:hAnsi="仿宋" w:cs="仿宋"/>
          <w:spacing w:val="23"/>
          <w:sz w:val="31"/>
          <w:szCs w:val="31"/>
        </w:rPr>
        <w:t>和职业学校特教部</w:t>
      </w:r>
      <w:r>
        <w:rPr>
          <w:rFonts w:ascii="仿宋" w:eastAsia="仿宋" w:hAnsi="仿宋" w:cs="仿宋"/>
          <w:spacing w:val="23"/>
          <w:sz w:val="31"/>
          <w:szCs w:val="31"/>
        </w:rPr>
        <w:t>(</w:t>
      </w:r>
      <w:r>
        <w:rPr>
          <w:rFonts w:ascii="仿宋" w:eastAsia="仿宋" w:hAnsi="仿宋" w:cs="仿宋"/>
          <w:spacing w:val="23"/>
          <w:sz w:val="31"/>
          <w:szCs w:val="31"/>
        </w:rPr>
        <w:t>班</w:t>
      </w:r>
      <w:r>
        <w:rPr>
          <w:rFonts w:ascii="仿宋" w:eastAsia="仿宋" w:hAnsi="仿宋" w:cs="仿宋"/>
          <w:spacing w:val="23"/>
          <w:sz w:val="31"/>
          <w:szCs w:val="31"/>
        </w:rPr>
        <w:t>)</w:t>
      </w:r>
      <w:r>
        <w:rPr>
          <w:rFonts w:ascii="仿宋" w:eastAsia="仿宋" w:hAnsi="仿宋" w:cs="仿宋"/>
          <w:spacing w:val="23"/>
          <w:sz w:val="31"/>
          <w:szCs w:val="31"/>
        </w:rPr>
        <w:t>。调整和优化专业设置，开设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既适合残疾学生学习又符合市场需求的专业，</w:t>
      </w:r>
      <w:r>
        <w:rPr>
          <w:rFonts w:ascii="仿宋" w:eastAsia="仿宋" w:hAnsi="仿宋" w:cs="仿宋"/>
          <w:spacing w:val="1"/>
          <w:sz w:val="31"/>
          <w:szCs w:val="31"/>
        </w:rPr>
        <w:t>在部分特殊教育学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校开展针对智力</w:t>
      </w:r>
      <w:r>
        <w:rPr>
          <w:rFonts w:ascii="仿宋" w:eastAsia="仿宋" w:hAnsi="仿宋" w:cs="仿宋"/>
          <w:spacing w:val="3"/>
          <w:sz w:val="31"/>
          <w:szCs w:val="31"/>
        </w:rPr>
        <w:t>残</w:t>
      </w:r>
      <w:r>
        <w:rPr>
          <w:rFonts w:ascii="仿宋" w:eastAsia="仿宋" w:hAnsi="仿宋" w:cs="仿宋"/>
          <w:spacing w:val="2"/>
          <w:sz w:val="31"/>
          <w:szCs w:val="31"/>
        </w:rPr>
        <w:t>疾、多重残疾和孤独症等残疾学生新设专业试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点</w:t>
      </w:r>
      <w:r>
        <w:rPr>
          <w:rFonts w:ascii="仿宋" w:eastAsia="仿宋" w:hAnsi="仿宋" w:cs="仿宋"/>
          <w:spacing w:val="10"/>
          <w:sz w:val="31"/>
          <w:szCs w:val="31"/>
        </w:rPr>
        <w:t>;</w:t>
      </w:r>
      <w:r>
        <w:rPr>
          <w:rFonts w:ascii="仿宋" w:eastAsia="仿宋" w:hAnsi="仿宋" w:cs="仿宋"/>
          <w:spacing w:val="10"/>
          <w:sz w:val="31"/>
          <w:szCs w:val="31"/>
        </w:rPr>
        <w:t>在部</w:t>
      </w:r>
      <w:r>
        <w:rPr>
          <w:rFonts w:ascii="仿宋" w:eastAsia="仿宋" w:hAnsi="仿宋" w:cs="仿宋"/>
          <w:spacing w:val="5"/>
          <w:sz w:val="31"/>
          <w:szCs w:val="31"/>
        </w:rPr>
        <w:t>分中职和高职学校开展</w:t>
      </w:r>
      <w:proofErr w:type="gramStart"/>
      <w:r>
        <w:rPr>
          <w:rFonts w:ascii="仿宋" w:eastAsia="仿宋" w:hAnsi="仿宋" w:cs="仿宋"/>
          <w:spacing w:val="5"/>
          <w:sz w:val="31"/>
          <w:szCs w:val="31"/>
        </w:rPr>
        <w:t>针对听</w:t>
      </w:r>
      <w:proofErr w:type="gramEnd"/>
      <w:r>
        <w:rPr>
          <w:rFonts w:ascii="仿宋" w:eastAsia="仿宋" w:hAnsi="仿宋" w:cs="仿宋"/>
          <w:spacing w:val="5"/>
          <w:sz w:val="31"/>
          <w:szCs w:val="31"/>
        </w:rPr>
        <w:t>障、视障和肢体残疾学生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新设专业试点。落实残疾学生个别化职业教育计</w:t>
      </w:r>
      <w:r>
        <w:rPr>
          <w:rFonts w:ascii="仿宋" w:eastAsia="仿宋" w:hAnsi="仿宋" w:cs="仿宋"/>
          <w:sz w:val="31"/>
          <w:szCs w:val="31"/>
        </w:rPr>
        <w:t>划，</w:t>
      </w:r>
      <w:proofErr w:type="gramStart"/>
      <w:r>
        <w:rPr>
          <w:rFonts w:ascii="仿宋" w:eastAsia="仿宋" w:hAnsi="仿宋" w:cs="仿宋"/>
          <w:sz w:val="31"/>
          <w:szCs w:val="31"/>
        </w:rPr>
        <w:t>做细做精现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有专业，促进残疾学生身心康复与职业</w:t>
      </w:r>
      <w:r>
        <w:rPr>
          <w:rFonts w:ascii="仿宋" w:eastAsia="仿宋" w:hAnsi="仿宋" w:cs="仿宋"/>
          <w:spacing w:val="1"/>
          <w:sz w:val="31"/>
          <w:szCs w:val="31"/>
        </w:rPr>
        <w:t>技能同步提升。完善残疾</w:t>
      </w:r>
    </w:p>
    <w:p w:rsidR="002249CD" w:rsidRDefault="002249CD">
      <w:pPr>
        <w:sectPr w:rsidR="002249CD">
          <w:footerReference w:type="default" r:id="rId13"/>
          <w:pgSz w:w="12240" w:h="16820"/>
          <w:pgMar w:top="1429" w:right="1334" w:bottom="1541" w:left="1836" w:header="0" w:footer="1175" w:gutter="0"/>
          <w:cols w:space="720"/>
        </w:sectPr>
      </w:pPr>
    </w:p>
    <w:p w:rsidR="002249CD" w:rsidRDefault="002249CD">
      <w:pPr>
        <w:spacing w:line="274" w:lineRule="auto"/>
      </w:pPr>
    </w:p>
    <w:p w:rsidR="002249CD" w:rsidRDefault="002249CD">
      <w:pPr>
        <w:spacing w:line="274" w:lineRule="auto"/>
      </w:pPr>
    </w:p>
    <w:p w:rsidR="002249CD" w:rsidRDefault="002249CD">
      <w:pPr>
        <w:spacing w:line="274" w:lineRule="auto"/>
      </w:pPr>
    </w:p>
    <w:p w:rsidR="002249CD" w:rsidRDefault="00662E51">
      <w:pPr>
        <w:spacing w:before="98" w:line="358" w:lineRule="auto"/>
        <w:ind w:left="399" w:right="109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0"/>
          <w:sz w:val="30"/>
          <w:szCs w:val="30"/>
        </w:rPr>
        <w:t>学</w:t>
      </w:r>
      <w:r>
        <w:rPr>
          <w:rFonts w:ascii="仿宋" w:eastAsia="仿宋" w:hAnsi="仿宋" w:cs="仿宋"/>
          <w:spacing w:val="19"/>
          <w:sz w:val="30"/>
          <w:szCs w:val="30"/>
        </w:rPr>
        <w:t>生</w:t>
      </w:r>
      <w:r>
        <w:rPr>
          <w:rFonts w:ascii="仿宋" w:eastAsia="仿宋" w:hAnsi="仿宋" w:cs="仿宋"/>
          <w:spacing w:val="10"/>
          <w:sz w:val="30"/>
          <w:szCs w:val="30"/>
        </w:rPr>
        <w:t>职业教育</w:t>
      </w:r>
      <w:r>
        <w:rPr>
          <w:rFonts w:ascii="仿宋" w:eastAsia="仿宋" w:hAnsi="仿宋" w:cs="仿宋"/>
          <w:spacing w:val="10"/>
          <w:sz w:val="30"/>
          <w:szCs w:val="30"/>
        </w:rPr>
        <w:t>“</w:t>
      </w:r>
      <w:r>
        <w:rPr>
          <w:rFonts w:ascii="仿宋" w:eastAsia="仿宋" w:hAnsi="仿宋" w:cs="仿宋"/>
          <w:spacing w:val="10"/>
          <w:sz w:val="30"/>
          <w:szCs w:val="30"/>
        </w:rPr>
        <w:t>岗课赛证</w:t>
      </w:r>
      <w:r>
        <w:rPr>
          <w:rFonts w:ascii="仿宋" w:eastAsia="仿宋" w:hAnsi="仿宋" w:cs="仿宋"/>
          <w:spacing w:val="10"/>
          <w:sz w:val="30"/>
          <w:szCs w:val="30"/>
        </w:rPr>
        <w:t>”</w:t>
      </w:r>
      <w:r>
        <w:rPr>
          <w:rFonts w:ascii="仿宋" w:eastAsia="仿宋" w:hAnsi="仿宋" w:cs="仿宋"/>
          <w:spacing w:val="10"/>
          <w:sz w:val="30"/>
          <w:szCs w:val="30"/>
        </w:rPr>
        <w:t>综合育人机制，开展面向残疾学生的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1"/>
          <w:sz w:val="30"/>
          <w:szCs w:val="30"/>
        </w:rPr>
        <w:t>“</w:t>
      </w:r>
      <w:r>
        <w:rPr>
          <w:rFonts w:ascii="仿宋" w:eastAsia="仿宋" w:hAnsi="仿宋" w:cs="仿宋"/>
          <w:spacing w:val="21"/>
          <w:sz w:val="30"/>
          <w:szCs w:val="30"/>
        </w:rPr>
        <w:t>学历证书</w:t>
      </w:r>
      <w:r>
        <w:rPr>
          <w:rFonts w:ascii="仿宋" w:eastAsia="仿宋" w:hAnsi="仿宋" w:cs="仿宋"/>
          <w:spacing w:val="21"/>
          <w:sz w:val="30"/>
          <w:szCs w:val="30"/>
        </w:rPr>
        <w:t>+</w:t>
      </w:r>
      <w:r>
        <w:rPr>
          <w:rFonts w:ascii="仿宋" w:eastAsia="仿宋" w:hAnsi="仿宋" w:cs="仿宋"/>
          <w:spacing w:val="21"/>
          <w:sz w:val="30"/>
          <w:szCs w:val="30"/>
        </w:rPr>
        <w:t>若干职业技能等级证书</w:t>
      </w:r>
      <w:r>
        <w:rPr>
          <w:rFonts w:ascii="仿宋" w:eastAsia="仿宋" w:hAnsi="仿宋" w:cs="仿宋"/>
          <w:spacing w:val="21"/>
          <w:sz w:val="30"/>
          <w:szCs w:val="30"/>
        </w:rPr>
        <w:t>”</w:t>
      </w:r>
      <w:r>
        <w:rPr>
          <w:rFonts w:ascii="仿宋" w:eastAsia="仿宋" w:hAnsi="仿宋" w:cs="仿宋"/>
          <w:spacing w:val="21"/>
          <w:sz w:val="30"/>
          <w:szCs w:val="30"/>
        </w:rPr>
        <w:t>制度试点，将职业技能等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</w:rPr>
        <w:t>级证书培训内容有机融入专业培养方案，优化课程设置和教学</w:t>
      </w:r>
      <w:r>
        <w:rPr>
          <w:rFonts w:ascii="仿宋" w:eastAsia="仿宋" w:hAnsi="仿宋" w:cs="仿宋"/>
          <w:spacing w:val="15"/>
          <w:sz w:val="30"/>
          <w:szCs w:val="30"/>
        </w:rPr>
        <w:t>内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0"/>
          <w:sz w:val="30"/>
          <w:szCs w:val="30"/>
        </w:rPr>
        <w:t>容</w:t>
      </w:r>
      <w:r>
        <w:rPr>
          <w:rFonts w:ascii="仿宋" w:eastAsia="仿宋" w:hAnsi="仿宋" w:cs="仿宋"/>
          <w:spacing w:val="19"/>
          <w:sz w:val="30"/>
          <w:szCs w:val="30"/>
        </w:rPr>
        <w:t>，</w:t>
      </w:r>
      <w:r>
        <w:rPr>
          <w:rFonts w:ascii="仿宋" w:eastAsia="仿宋" w:hAnsi="仿宋" w:cs="仿宋"/>
          <w:spacing w:val="15"/>
          <w:sz w:val="30"/>
          <w:szCs w:val="30"/>
        </w:rPr>
        <w:t>提高残疾学生培养的灵活性、适应性、针对性。支持职业教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</w:rPr>
        <w:t>育</w:t>
      </w:r>
      <w:r>
        <w:rPr>
          <w:rFonts w:ascii="仿宋" w:eastAsia="仿宋" w:hAnsi="仿宋" w:cs="仿宋"/>
          <w:spacing w:val="14"/>
          <w:sz w:val="30"/>
          <w:szCs w:val="30"/>
        </w:rPr>
        <w:t>实习实训基地面向残疾学生开放，鼓励校企共建面向残疾学生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2"/>
          <w:sz w:val="30"/>
          <w:szCs w:val="30"/>
        </w:rPr>
        <w:t>开</w:t>
      </w:r>
      <w:r>
        <w:rPr>
          <w:rFonts w:ascii="仿宋" w:eastAsia="仿宋" w:hAnsi="仿宋" w:cs="仿宋"/>
          <w:spacing w:val="28"/>
          <w:sz w:val="30"/>
          <w:szCs w:val="30"/>
        </w:rPr>
        <w:t>放的产教融合实训基地、技术服务中心和校内生产性</w:t>
      </w:r>
      <w:proofErr w:type="gramStart"/>
      <w:r>
        <w:rPr>
          <w:rFonts w:ascii="仿宋" w:eastAsia="仿宋" w:hAnsi="仿宋" w:cs="仿宋"/>
          <w:spacing w:val="28"/>
          <w:sz w:val="30"/>
          <w:szCs w:val="30"/>
        </w:rPr>
        <w:t>实训基</w:t>
      </w:r>
      <w:proofErr w:type="gramEnd"/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0"/>
          <w:sz w:val="30"/>
          <w:szCs w:val="30"/>
        </w:rPr>
        <w:t>地</w:t>
      </w:r>
      <w:r>
        <w:rPr>
          <w:rFonts w:ascii="仿宋" w:eastAsia="仿宋" w:hAnsi="仿宋" w:cs="仿宋"/>
          <w:spacing w:val="15"/>
          <w:sz w:val="30"/>
          <w:szCs w:val="30"/>
        </w:rPr>
        <w:t>。积极开展残疾学生生涯规划和就业指导，支持各种职业教育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5"/>
          <w:sz w:val="30"/>
          <w:szCs w:val="30"/>
        </w:rPr>
        <w:t>培</w:t>
      </w:r>
      <w:r>
        <w:rPr>
          <w:rFonts w:ascii="仿宋" w:eastAsia="仿宋" w:hAnsi="仿宋" w:cs="仿宋"/>
          <w:spacing w:val="16"/>
          <w:sz w:val="30"/>
          <w:szCs w:val="30"/>
        </w:rPr>
        <w:t>训机构加强残疾学生职业技能培训，开展残疾学生现代学徒制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</w:rPr>
        <w:t>订单</w:t>
      </w:r>
      <w:proofErr w:type="gramStart"/>
      <w:r>
        <w:rPr>
          <w:rFonts w:ascii="仿宋" w:eastAsia="仿宋" w:hAnsi="仿宋" w:cs="仿宋"/>
          <w:spacing w:val="16"/>
          <w:sz w:val="30"/>
          <w:szCs w:val="30"/>
        </w:rPr>
        <w:t>班培养</w:t>
      </w:r>
      <w:proofErr w:type="gramEnd"/>
      <w:r>
        <w:rPr>
          <w:rFonts w:ascii="仿宋" w:eastAsia="仿宋" w:hAnsi="仿宋" w:cs="仿宋"/>
          <w:spacing w:val="16"/>
          <w:sz w:val="30"/>
          <w:szCs w:val="30"/>
        </w:rPr>
        <w:t>的试点工作，广拓就业渠道，切实做好残疾学生教</w:t>
      </w:r>
      <w:r>
        <w:rPr>
          <w:rFonts w:ascii="仿宋" w:eastAsia="仿宋" w:hAnsi="仿宋" w:cs="仿宋"/>
          <w:spacing w:val="13"/>
          <w:sz w:val="30"/>
          <w:szCs w:val="30"/>
        </w:rPr>
        <w:t>育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0"/>
          <w:sz w:val="30"/>
          <w:szCs w:val="30"/>
        </w:rPr>
        <w:t>与</w:t>
      </w:r>
      <w:r>
        <w:rPr>
          <w:rFonts w:ascii="仿宋" w:eastAsia="仿宋" w:hAnsi="仿宋" w:cs="仿宋"/>
          <w:spacing w:val="16"/>
          <w:sz w:val="30"/>
          <w:szCs w:val="30"/>
        </w:rPr>
        <w:t>就业衔接工作。对符合条件的接收残疾学生就业的爱心企业和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4"/>
          <w:sz w:val="30"/>
          <w:szCs w:val="30"/>
        </w:rPr>
        <w:t>事</w:t>
      </w:r>
      <w:r>
        <w:rPr>
          <w:rFonts w:ascii="仿宋" w:eastAsia="仿宋" w:hAnsi="仿宋" w:cs="仿宋"/>
          <w:spacing w:val="16"/>
          <w:sz w:val="30"/>
          <w:szCs w:val="30"/>
        </w:rPr>
        <w:t>业单位给予税收优惠和适当补贴等。</w:t>
      </w:r>
    </w:p>
    <w:p w:rsidR="002249CD" w:rsidRDefault="00662E51">
      <w:pPr>
        <w:spacing w:before="45" w:line="364" w:lineRule="auto"/>
        <w:ind w:left="549" w:firstLine="61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2"/>
          <w:sz w:val="30"/>
          <w:szCs w:val="30"/>
        </w:rPr>
        <w:t>3.</w:t>
      </w:r>
      <w:r>
        <w:rPr>
          <w:rFonts w:ascii="仿宋" w:eastAsia="仿宋" w:hAnsi="仿宋" w:cs="仿宋"/>
          <w:spacing w:val="22"/>
          <w:sz w:val="30"/>
          <w:szCs w:val="30"/>
        </w:rPr>
        <w:t>促进医疗康复、信息技术与特殊教育融合。推进医疗</w:t>
      </w:r>
      <w:r>
        <w:rPr>
          <w:rFonts w:ascii="仿宋" w:eastAsia="仿宋" w:hAnsi="仿宋" w:cs="仿宋"/>
          <w:spacing w:val="18"/>
          <w:sz w:val="30"/>
          <w:szCs w:val="30"/>
        </w:rPr>
        <w:t>机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0"/>
          <w:sz w:val="30"/>
          <w:szCs w:val="30"/>
        </w:rPr>
        <w:t>构</w:t>
      </w:r>
      <w:r>
        <w:rPr>
          <w:rFonts w:ascii="仿宋" w:eastAsia="仿宋" w:hAnsi="仿宋" w:cs="仿宋"/>
          <w:spacing w:val="14"/>
          <w:sz w:val="30"/>
          <w:szCs w:val="30"/>
        </w:rPr>
        <w:t>、</w:t>
      </w:r>
      <w:r>
        <w:rPr>
          <w:rFonts w:ascii="仿宋" w:eastAsia="仿宋" w:hAnsi="仿宋" w:cs="仿宋"/>
          <w:spacing w:val="10"/>
          <w:sz w:val="30"/>
          <w:szCs w:val="30"/>
        </w:rPr>
        <w:t>妇幼保健机构、儿童福利机构、康复机构与学校合作，提高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残</w:t>
      </w:r>
      <w:r>
        <w:rPr>
          <w:rFonts w:ascii="仿宋" w:eastAsia="仿宋" w:hAnsi="仿宋" w:cs="仿宋"/>
          <w:spacing w:val="11"/>
          <w:sz w:val="30"/>
          <w:szCs w:val="30"/>
        </w:rPr>
        <w:t>疾儿童少年评估鉴定、入学安置、教育教学、康复训练的针对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性和有效性。实施辅助器具进校园工程，优先为学前教育和义务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0"/>
          <w:sz w:val="30"/>
          <w:szCs w:val="30"/>
        </w:rPr>
        <w:t>教</w:t>
      </w:r>
      <w:r>
        <w:rPr>
          <w:rFonts w:ascii="仿宋" w:eastAsia="仿宋" w:hAnsi="仿宋" w:cs="仿宋"/>
          <w:spacing w:val="15"/>
          <w:sz w:val="30"/>
          <w:szCs w:val="30"/>
        </w:rPr>
        <w:t>育</w:t>
      </w:r>
      <w:r>
        <w:rPr>
          <w:rFonts w:ascii="仿宋" w:eastAsia="仿宋" w:hAnsi="仿宋" w:cs="仿宋"/>
          <w:spacing w:val="10"/>
          <w:sz w:val="30"/>
          <w:szCs w:val="30"/>
        </w:rPr>
        <w:t>阶段残疾儿童科学提供辅助器具适配及服务。加强特殊教育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2"/>
          <w:sz w:val="30"/>
          <w:szCs w:val="30"/>
        </w:rPr>
        <w:t>信</w:t>
      </w:r>
      <w:r>
        <w:rPr>
          <w:rFonts w:ascii="仿宋" w:eastAsia="仿宋" w:hAnsi="仿宋" w:cs="仿宋"/>
          <w:spacing w:val="21"/>
          <w:sz w:val="30"/>
          <w:szCs w:val="30"/>
        </w:rPr>
        <w:t>息</w:t>
      </w:r>
      <w:r>
        <w:rPr>
          <w:rFonts w:ascii="仿宋" w:eastAsia="仿宋" w:hAnsi="仿宋" w:cs="仿宋"/>
          <w:spacing w:val="11"/>
          <w:sz w:val="30"/>
          <w:szCs w:val="30"/>
        </w:rPr>
        <w:t>化建设和应用，推进特殊教育智慧校园、智慧课堂建设。推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0"/>
          <w:sz w:val="30"/>
          <w:szCs w:val="30"/>
        </w:rPr>
        <w:t>动残</w:t>
      </w:r>
      <w:r>
        <w:rPr>
          <w:rFonts w:ascii="仿宋" w:eastAsia="仿宋" w:hAnsi="仿宋" w:cs="仿宋"/>
          <w:spacing w:val="11"/>
          <w:sz w:val="30"/>
          <w:szCs w:val="30"/>
        </w:rPr>
        <w:t>疾</w:t>
      </w:r>
      <w:r>
        <w:rPr>
          <w:rFonts w:ascii="仿宋" w:eastAsia="仿宋" w:hAnsi="仿宋" w:cs="仿宋"/>
          <w:spacing w:val="10"/>
          <w:sz w:val="30"/>
          <w:szCs w:val="30"/>
        </w:rPr>
        <w:t>儿童青少年相关数据互通共享。应用好国家特殊教育数字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2"/>
          <w:sz w:val="30"/>
          <w:szCs w:val="30"/>
        </w:rPr>
        <w:t>化课程教学资源，建设好本土化课程资源，扩大优质资源覆</w:t>
      </w:r>
      <w:r>
        <w:rPr>
          <w:rFonts w:ascii="仿宋" w:eastAsia="仿宋" w:hAnsi="仿宋" w:cs="仿宋"/>
          <w:spacing w:val="17"/>
          <w:sz w:val="30"/>
          <w:szCs w:val="30"/>
        </w:rPr>
        <w:t>盖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</w:rPr>
        <w:t>面</w:t>
      </w:r>
      <w:r>
        <w:rPr>
          <w:rFonts w:ascii="仿宋" w:eastAsia="仿宋" w:hAnsi="仿宋" w:cs="仿宋"/>
          <w:spacing w:val="16"/>
          <w:sz w:val="30"/>
          <w:szCs w:val="30"/>
        </w:rPr>
        <w:t>。</w:t>
      </w:r>
      <w:r>
        <w:rPr>
          <w:rFonts w:ascii="仿宋" w:eastAsia="仿宋" w:hAnsi="仿宋" w:cs="仿宋"/>
          <w:spacing w:val="9"/>
          <w:sz w:val="30"/>
          <w:szCs w:val="30"/>
        </w:rPr>
        <w:t>发挥信息技术优势，推进特殊教育学校、特教班、定点接收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</w:rPr>
        <w:t>残疾学生的普通学校之间的资源共享，开展特殊教育网络联校、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云上课堂、网络教研、远程指导等方面的探索实践</w:t>
      </w:r>
      <w:r>
        <w:rPr>
          <w:rFonts w:ascii="仿宋" w:eastAsia="仿宋" w:hAnsi="仿宋" w:cs="仿宋"/>
          <w:spacing w:val="9"/>
          <w:sz w:val="30"/>
          <w:szCs w:val="30"/>
        </w:rPr>
        <w:t>。</w:t>
      </w:r>
    </w:p>
    <w:p w:rsidR="002249CD" w:rsidRDefault="002249CD">
      <w:pPr>
        <w:sectPr w:rsidR="002249CD">
          <w:footerReference w:type="default" r:id="rId14"/>
          <w:pgSz w:w="12540" w:h="17030"/>
          <w:pgMar w:top="1447" w:right="1289" w:bottom="1683" w:left="1881" w:header="0" w:footer="1354" w:gutter="0"/>
          <w:cols w:space="720"/>
        </w:sectPr>
      </w:pPr>
    </w:p>
    <w:p w:rsidR="002249CD" w:rsidRDefault="002249CD">
      <w:pPr>
        <w:spacing w:line="341" w:lineRule="auto"/>
      </w:pPr>
    </w:p>
    <w:p w:rsidR="002249CD" w:rsidRDefault="002249CD">
      <w:pPr>
        <w:spacing w:line="341" w:lineRule="auto"/>
      </w:pPr>
    </w:p>
    <w:p w:rsidR="002249CD" w:rsidRDefault="00662E51">
      <w:pPr>
        <w:spacing w:before="104" w:line="223" w:lineRule="auto"/>
        <w:ind w:left="938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10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楷体" w:eastAsia="楷体" w:hAnsi="楷体" w:cs="楷体"/>
          <w:spacing w:val="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</w:t>
      </w:r>
      <w:r>
        <w:rPr>
          <w:rFonts w:ascii="楷体" w:eastAsia="楷体" w:hAnsi="楷体" w:cs="楷体"/>
          <w:spacing w:val="5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>
        <w:rPr>
          <w:rFonts w:ascii="楷体" w:eastAsia="楷体" w:hAnsi="楷体" w:cs="楷体"/>
          <w:spacing w:val="5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全面提高特殊教育质量</w:t>
      </w:r>
    </w:p>
    <w:p w:rsidR="002249CD" w:rsidRDefault="00662E51">
      <w:pPr>
        <w:spacing w:before="221" w:line="334" w:lineRule="auto"/>
        <w:ind w:left="204" w:right="19" w:firstLine="7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1</w:t>
      </w:r>
      <w:r>
        <w:rPr>
          <w:rFonts w:ascii="仿宋" w:eastAsia="仿宋" w:hAnsi="仿宋" w:cs="仿宋"/>
          <w:spacing w:val="6"/>
          <w:sz w:val="32"/>
          <w:szCs w:val="32"/>
        </w:rPr>
        <w:t>.</w:t>
      </w:r>
      <w:r>
        <w:rPr>
          <w:rFonts w:ascii="仿宋" w:eastAsia="仿宋" w:hAnsi="仿宋" w:cs="仿宋"/>
          <w:spacing w:val="6"/>
          <w:sz w:val="32"/>
          <w:szCs w:val="32"/>
        </w:rPr>
        <w:t>深化特殊教育教学改革。全面落实盲</w:t>
      </w:r>
      <w:r>
        <w:rPr>
          <w:rFonts w:ascii="仿宋" w:eastAsia="仿宋" w:hAnsi="仿宋" w:cs="仿宋"/>
          <w:spacing w:val="6"/>
          <w:sz w:val="32"/>
          <w:szCs w:val="32"/>
        </w:rPr>
        <w:t>校、聋校和培智学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校义</w:t>
      </w:r>
      <w:r>
        <w:rPr>
          <w:rFonts w:ascii="仿宋" w:eastAsia="仿宋" w:hAnsi="仿宋" w:cs="仿宋"/>
          <w:spacing w:val="-12"/>
          <w:sz w:val="32"/>
          <w:szCs w:val="32"/>
        </w:rPr>
        <w:t>务</w:t>
      </w:r>
      <w:r>
        <w:rPr>
          <w:rFonts w:ascii="仿宋" w:eastAsia="仿宋" w:hAnsi="仿宋" w:cs="仿宋"/>
          <w:spacing w:val="-7"/>
          <w:sz w:val="32"/>
          <w:szCs w:val="32"/>
        </w:rPr>
        <w:t>教育课程标准。加强学前、普通高中及职业教育课程资源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建设。推进差异化、个别化教学，提高教育教学的针对性。做</w:t>
      </w:r>
      <w:r>
        <w:rPr>
          <w:rFonts w:ascii="仿宋" w:eastAsia="仿宋" w:hAnsi="仿宋" w:cs="仿宋"/>
          <w:spacing w:val="-2"/>
          <w:sz w:val="32"/>
          <w:szCs w:val="32"/>
        </w:rPr>
        <w:t>好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6"/>
          <w:sz w:val="32"/>
          <w:szCs w:val="32"/>
        </w:rPr>
        <w:t>随</w:t>
      </w:r>
      <w:r>
        <w:rPr>
          <w:rFonts w:ascii="仿宋" w:eastAsia="仿宋" w:hAnsi="仿宋" w:cs="仿宋"/>
          <w:spacing w:val="-13"/>
          <w:sz w:val="32"/>
          <w:szCs w:val="32"/>
        </w:rPr>
        <w:t>班</w:t>
      </w:r>
      <w:r>
        <w:rPr>
          <w:rFonts w:ascii="仿宋" w:eastAsia="仿宋" w:hAnsi="仿宋" w:cs="仿宋"/>
          <w:spacing w:val="-8"/>
          <w:sz w:val="32"/>
          <w:szCs w:val="32"/>
        </w:rPr>
        <w:t>就读</w:t>
      </w:r>
      <w:r>
        <w:rPr>
          <w:rFonts w:ascii="仿宋" w:eastAsia="仿宋" w:hAnsi="仿宋" w:cs="仿宋"/>
          <w:spacing w:val="-8"/>
          <w:sz w:val="32"/>
          <w:szCs w:val="32"/>
        </w:rPr>
        <w:t>“</w:t>
      </w:r>
      <w:r>
        <w:rPr>
          <w:rFonts w:ascii="仿宋" w:eastAsia="仿宋" w:hAnsi="仿宋" w:cs="仿宋"/>
          <w:spacing w:val="-8"/>
          <w:sz w:val="32"/>
          <w:szCs w:val="32"/>
        </w:rPr>
        <w:t>定校、定点、定人</w:t>
      </w:r>
      <w:r>
        <w:rPr>
          <w:rFonts w:ascii="仿宋" w:eastAsia="仿宋" w:hAnsi="仿宋" w:cs="仿宋"/>
          <w:spacing w:val="-8"/>
          <w:sz w:val="32"/>
          <w:szCs w:val="32"/>
        </w:rPr>
        <w:t>”</w:t>
      </w:r>
      <w:r>
        <w:rPr>
          <w:rFonts w:ascii="仿宋" w:eastAsia="仿宋" w:hAnsi="仿宋" w:cs="仿宋"/>
          <w:spacing w:val="-8"/>
          <w:sz w:val="32"/>
          <w:szCs w:val="32"/>
        </w:rPr>
        <w:t>工作，提高随班就读质量。开展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融合教</w:t>
      </w:r>
      <w:r>
        <w:rPr>
          <w:rFonts w:ascii="仿宋" w:eastAsia="仿宋" w:hAnsi="仿宋" w:cs="仿宋"/>
          <w:spacing w:val="-9"/>
          <w:sz w:val="32"/>
          <w:szCs w:val="32"/>
        </w:rPr>
        <w:t>育</w:t>
      </w:r>
      <w:r>
        <w:rPr>
          <w:rFonts w:ascii="仿宋" w:eastAsia="仿宋" w:hAnsi="仿宋" w:cs="仿宋"/>
          <w:spacing w:val="-7"/>
          <w:sz w:val="32"/>
          <w:szCs w:val="32"/>
        </w:rPr>
        <w:t>示范区示范</w:t>
      </w:r>
      <w:proofErr w:type="gramStart"/>
      <w:r>
        <w:rPr>
          <w:rFonts w:ascii="仿宋" w:eastAsia="仿宋" w:hAnsi="仿宋" w:cs="仿宋"/>
          <w:spacing w:val="-7"/>
          <w:sz w:val="32"/>
          <w:szCs w:val="32"/>
        </w:rPr>
        <w:t>校创建</w:t>
      </w:r>
      <w:proofErr w:type="gramEnd"/>
      <w:r>
        <w:rPr>
          <w:rFonts w:ascii="仿宋" w:eastAsia="仿宋" w:hAnsi="仿宋" w:cs="仿宋"/>
          <w:spacing w:val="-7"/>
          <w:sz w:val="32"/>
          <w:szCs w:val="32"/>
        </w:rPr>
        <w:t>和优秀教育教学案例遴选，持续推进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特殊教育改革实验区综合改革，鼓励各地积极开展特殊教育教</w:t>
      </w:r>
      <w:r>
        <w:rPr>
          <w:rFonts w:ascii="仿宋" w:eastAsia="仿宋" w:hAnsi="仿宋" w:cs="仿宋"/>
          <w:spacing w:val="-4"/>
          <w:sz w:val="32"/>
          <w:szCs w:val="32"/>
        </w:rPr>
        <w:t>师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教学</w:t>
      </w:r>
      <w:r>
        <w:rPr>
          <w:rFonts w:ascii="仿宋" w:eastAsia="仿宋" w:hAnsi="仿宋" w:cs="仿宋"/>
          <w:spacing w:val="-7"/>
          <w:sz w:val="32"/>
          <w:szCs w:val="32"/>
        </w:rPr>
        <w:t>基本功展示交流活动。深化教育评价改革，完善特殊教育办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学质</w:t>
      </w:r>
      <w:r>
        <w:rPr>
          <w:rFonts w:ascii="仿宋" w:eastAsia="仿宋" w:hAnsi="仿宋" w:cs="仿宋"/>
          <w:spacing w:val="-9"/>
          <w:sz w:val="32"/>
          <w:szCs w:val="32"/>
        </w:rPr>
        <w:t>量</w:t>
      </w:r>
      <w:r>
        <w:rPr>
          <w:rFonts w:ascii="仿宋" w:eastAsia="仿宋" w:hAnsi="仿宋" w:cs="仿宋"/>
          <w:spacing w:val="-7"/>
          <w:sz w:val="32"/>
          <w:szCs w:val="32"/>
        </w:rPr>
        <w:t>评价指标体系。加强特殊教育教学管理，规范特殊教育学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6"/>
          <w:sz w:val="32"/>
          <w:szCs w:val="32"/>
        </w:rPr>
        <w:t>校日</w:t>
      </w:r>
      <w:r>
        <w:rPr>
          <w:rFonts w:ascii="仿宋" w:eastAsia="仿宋" w:hAnsi="仿宋" w:cs="仿宋"/>
          <w:spacing w:val="-8"/>
          <w:sz w:val="32"/>
          <w:szCs w:val="32"/>
        </w:rPr>
        <w:t>常管理，探索普通学校特教</w:t>
      </w:r>
      <w:proofErr w:type="gramStart"/>
      <w:r>
        <w:rPr>
          <w:rFonts w:ascii="仿宋" w:eastAsia="仿宋" w:hAnsi="仿宋" w:cs="仿宋"/>
          <w:spacing w:val="-8"/>
          <w:sz w:val="32"/>
          <w:szCs w:val="32"/>
        </w:rPr>
        <w:t>班管理</w:t>
      </w:r>
      <w:proofErr w:type="gramEnd"/>
      <w:r>
        <w:rPr>
          <w:rFonts w:ascii="仿宋" w:eastAsia="仿宋" w:hAnsi="仿宋" w:cs="仿宋"/>
          <w:spacing w:val="-8"/>
          <w:sz w:val="32"/>
          <w:szCs w:val="32"/>
        </w:rPr>
        <w:t>新模式，推进残疾学生信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息上报</w:t>
      </w:r>
      <w:r>
        <w:rPr>
          <w:rFonts w:ascii="仿宋" w:eastAsia="仿宋" w:hAnsi="仿宋" w:cs="仿宋"/>
          <w:spacing w:val="-7"/>
          <w:sz w:val="32"/>
          <w:szCs w:val="32"/>
        </w:rPr>
        <w:t>、教育评估、</w:t>
      </w:r>
      <w:proofErr w:type="gramStart"/>
      <w:r>
        <w:rPr>
          <w:rFonts w:ascii="仿宋" w:eastAsia="仿宋" w:hAnsi="仿宋" w:cs="仿宋"/>
          <w:spacing w:val="-7"/>
          <w:sz w:val="32"/>
          <w:szCs w:val="32"/>
        </w:rPr>
        <w:t>转衔安置</w:t>
      </w:r>
      <w:proofErr w:type="gramEnd"/>
      <w:r>
        <w:rPr>
          <w:rFonts w:ascii="仿宋" w:eastAsia="仿宋" w:hAnsi="仿宋" w:cs="仿宋"/>
          <w:spacing w:val="-7"/>
          <w:sz w:val="32"/>
          <w:szCs w:val="32"/>
        </w:rPr>
        <w:t>和个别</w:t>
      </w:r>
      <w:proofErr w:type="gramStart"/>
      <w:r>
        <w:rPr>
          <w:rFonts w:ascii="仿宋" w:eastAsia="仿宋" w:hAnsi="仿宋" w:cs="仿宋"/>
          <w:spacing w:val="-7"/>
          <w:sz w:val="32"/>
          <w:szCs w:val="32"/>
        </w:rPr>
        <w:t>化支持</w:t>
      </w:r>
      <w:proofErr w:type="gramEnd"/>
      <w:r>
        <w:rPr>
          <w:rFonts w:ascii="仿宋" w:eastAsia="仿宋" w:hAnsi="仿宋" w:cs="仿宋"/>
          <w:spacing w:val="-7"/>
          <w:sz w:val="32"/>
          <w:szCs w:val="32"/>
        </w:rPr>
        <w:t>等工作规范及时、科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7"/>
          <w:sz w:val="32"/>
          <w:szCs w:val="32"/>
        </w:rPr>
        <w:t>学</w:t>
      </w:r>
      <w:r>
        <w:rPr>
          <w:rFonts w:ascii="仿宋" w:eastAsia="仿宋" w:hAnsi="仿宋" w:cs="仿宋"/>
          <w:spacing w:val="-14"/>
          <w:sz w:val="32"/>
          <w:szCs w:val="32"/>
        </w:rPr>
        <w:t>专业。</w:t>
      </w:r>
    </w:p>
    <w:p w:rsidR="002249CD" w:rsidRDefault="00662E51">
      <w:pPr>
        <w:spacing w:before="7" w:line="334" w:lineRule="auto"/>
        <w:ind w:left="204" w:firstLine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2.</w:t>
      </w:r>
      <w:r>
        <w:rPr>
          <w:rFonts w:ascii="仿宋" w:eastAsia="仿宋" w:hAnsi="仿宋" w:cs="仿宋"/>
          <w:spacing w:val="7"/>
          <w:sz w:val="32"/>
          <w:szCs w:val="32"/>
        </w:rPr>
        <w:t>加</w:t>
      </w:r>
      <w:r>
        <w:rPr>
          <w:rFonts w:ascii="仿宋" w:eastAsia="仿宋" w:hAnsi="仿宋" w:cs="仿宋"/>
          <w:spacing w:val="5"/>
          <w:sz w:val="32"/>
          <w:szCs w:val="32"/>
        </w:rPr>
        <w:t>强特殊教育教科研工作。县级以上教研机构应配足配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齐特殊教育教研员，</w:t>
      </w:r>
      <w:r>
        <w:rPr>
          <w:rFonts w:ascii="仿宋" w:eastAsia="仿宋" w:hAnsi="仿宋" w:cs="仿宋"/>
          <w:spacing w:val="-3"/>
          <w:sz w:val="32"/>
          <w:szCs w:val="32"/>
        </w:rPr>
        <w:t>承</w:t>
      </w:r>
      <w:r>
        <w:rPr>
          <w:rFonts w:ascii="仿宋" w:eastAsia="仿宋" w:hAnsi="仿宋" w:cs="仿宋"/>
          <w:spacing w:val="-2"/>
          <w:sz w:val="32"/>
          <w:szCs w:val="32"/>
        </w:rPr>
        <w:t>担对特殊教育学校、特教班、随班就读、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"/>
          <w:sz w:val="32"/>
          <w:szCs w:val="32"/>
        </w:rPr>
        <w:t>送教上门等工作的研究指导。发挥好各级特殊教育资源中心</w:t>
      </w:r>
      <w:r>
        <w:rPr>
          <w:rFonts w:ascii="仿宋" w:eastAsia="仿宋" w:hAnsi="仿宋" w:cs="仿宋"/>
          <w:spacing w:val="3"/>
          <w:sz w:val="32"/>
          <w:szCs w:val="32"/>
        </w:rPr>
        <w:t>作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用，创新工作方式</w:t>
      </w:r>
      <w:r>
        <w:rPr>
          <w:rFonts w:ascii="仿宋" w:eastAsia="仿宋" w:hAnsi="仿宋" w:cs="仿宋"/>
          <w:spacing w:val="-3"/>
          <w:sz w:val="32"/>
          <w:szCs w:val="32"/>
        </w:rPr>
        <w:t>，</w:t>
      </w:r>
      <w:r>
        <w:rPr>
          <w:rFonts w:ascii="仿宋" w:eastAsia="仿宋" w:hAnsi="仿宋" w:cs="仿宋"/>
          <w:spacing w:val="-2"/>
          <w:sz w:val="32"/>
          <w:szCs w:val="32"/>
        </w:rPr>
        <w:t>定期组织活动，做好特殊教育研究、指导、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服务、</w:t>
      </w:r>
      <w:r>
        <w:rPr>
          <w:rFonts w:ascii="仿宋" w:eastAsia="仿宋" w:hAnsi="仿宋" w:cs="仿宋"/>
          <w:spacing w:val="-7"/>
          <w:sz w:val="32"/>
          <w:szCs w:val="32"/>
        </w:rPr>
        <w:t>培训、资源开发、质量管理等工作。鼓励高等学校、教科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12"/>
          <w:sz w:val="32"/>
          <w:szCs w:val="32"/>
        </w:rPr>
        <w:t>研</w:t>
      </w:r>
      <w:proofErr w:type="gramEnd"/>
      <w:r>
        <w:rPr>
          <w:rFonts w:ascii="仿宋" w:eastAsia="仿宋" w:hAnsi="仿宋" w:cs="仿宋"/>
          <w:spacing w:val="-12"/>
          <w:sz w:val="32"/>
          <w:szCs w:val="32"/>
        </w:rPr>
        <w:t>机构</w:t>
      </w:r>
      <w:r>
        <w:rPr>
          <w:rFonts w:ascii="仿宋" w:eastAsia="仿宋" w:hAnsi="仿宋" w:cs="仿宋"/>
          <w:spacing w:val="-10"/>
          <w:sz w:val="32"/>
          <w:szCs w:val="32"/>
        </w:rPr>
        <w:t>、</w:t>
      </w:r>
      <w:r>
        <w:rPr>
          <w:rFonts w:ascii="仿宋" w:eastAsia="仿宋" w:hAnsi="仿宋" w:cs="仿宋"/>
          <w:spacing w:val="-6"/>
          <w:sz w:val="32"/>
          <w:szCs w:val="32"/>
        </w:rPr>
        <w:t>医疗康复部门以多种形式为特殊教育提供专业服务。</w:t>
      </w:r>
    </w:p>
    <w:p w:rsidR="002249CD" w:rsidRDefault="00662E51">
      <w:pPr>
        <w:spacing w:before="1" w:line="220" w:lineRule="auto"/>
        <w:ind w:left="85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4"/>
          <w:sz w:val="32"/>
          <w:szCs w:val="32"/>
        </w:rPr>
        <w:t>(</w:t>
      </w:r>
      <w:r>
        <w:rPr>
          <w:rFonts w:ascii="仿宋" w:eastAsia="仿宋" w:hAnsi="仿宋" w:cs="仿宋"/>
          <w:spacing w:val="4"/>
          <w:sz w:val="32"/>
          <w:szCs w:val="32"/>
        </w:rPr>
        <w:t>四</w:t>
      </w:r>
      <w:r>
        <w:rPr>
          <w:rFonts w:ascii="仿宋" w:eastAsia="仿宋" w:hAnsi="仿宋" w:cs="仿宋"/>
          <w:spacing w:val="4"/>
          <w:sz w:val="32"/>
          <w:szCs w:val="32"/>
        </w:rPr>
        <w:t>)</w:t>
      </w:r>
      <w:r>
        <w:rPr>
          <w:rFonts w:ascii="仿宋" w:eastAsia="仿宋" w:hAnsi="仿宋" w:cs="仿宋"/>
          <w:spacing w:val="4"/>
          <w:sz w:val="32"/>
          <w:szCs w:val="32"/>
        </w:rPr>
        <w:t>完善特殊教育保障机</w:t>
      </w:r>
      <w:r>
        <w:rPr>
          <w:rFonts w:ascii="仿宋" w:eastAsia="仿宋" w:hAnsi="仿宋" w:cs="仿宋"/>
          <w:spacing w:val="2"/>
          <w:sz w:val="32"/>
          <w:szCs w:val="32"/>
        </w:rPr>
        <w:t>制</w:t>
      </w:r>
    </w:p>
    <w:p w:rsidR="002249CD" w:rsidRDefault="002249CD">
      <w:pPr>
        <w:spacing w:line="245" w:lineRule="auto"/>
      </w:pPr>
    </w:p>
    <w:p w:rsidR="002249CD" w:rsidRDefault="00662E51">
      <w:pPr>
        <w:spacing w:before="104" w:line="344" w:lineRule="auto"/>
        <w:ind w:left="204" w:right="110" w:firstLine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1.</w:t>
      </w:r>
      <w:r>
        <w:rPr>
          <w:rFonts w:ascii="仿宋" w:eastAsia="仿宋" w:hAnsi="仿宋" w:cs="仿宋"/>
          <w:spacing w:val="5"/>
          <w:sz w:val="32"/>
          <w:szCs w:val="32"/>
        </w:rPr>
        <w:t>改善办学条件。逐步实现省、市、县、校四级特殊教</w:t>
      </w:r>
      <w:r>
        <w:rPr>
          <w:rFonts w:ascii="仿宋" w:eastAsia="仿宋" w:hAnsi="仿宋" w:cs="仿宋"/>
          <w:spacing w:val="2"/>
          <w:sz w:val="32"/>
          <w:szCs w:val="32"/>
        </w:rPr>
        <w:t>育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资源中心全覆盖。各地要依托现有特殊教育资源加快建设市、</w:t>
      </w:r>
      <w:r>
        <w:rPr>
          <w:rFonts w:ascii="仿宋" w:eastAsia="仿宋" w:hAnsi="仿宋" w:cs="仿宋"/>
          <w:spacing w:val="-4"/>
          <w:sz w:val="32"/>
          <w:szCs w:val="32"/>
        </w:rPr>
        <w:t>县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级特殊教</w:t>
      </w:r>
      <w:r>
        <w:rPr>
          <w:rFonts w:ascii="仿宋" w:eastAsia="仿宋" w:hAnsi="仿宋" w:cs="仿宋"/>
          <w:spacing w:val="7"/>
          <w:sz w:val="32"/>
          <w:szCs w:val="32"/>
        </w:rPr>
        <w:t>育</w:t>
      </w:r>
      <w:r>
        <w:rPr>
          <w:rFonts w:ascii="仿宋" w:eastAsia="仿宋" w:hAnsi="仿宋" w:cs="仿宋"/>
          <w:spacing w:val="4"/>
          <w:sz w:val="32"/>
          <w:szCs w:val="32"/>
        </w:rPr>
        <w:t>资源中心，鼓励依托设在乡镇</w:t>
      </w:r>
      <w:r>
        <w:rPr>
          <w:rFonts w:ascii="仿宋" w:eastAsia="仿宋" w:hAnsi="仿宋" w:cs="仿宋"/>
          <w:spacing w:val="4"/>
          <w:sz w:val="32"/>
          <w:szCs w:val="32"/>
        </w:rPr>
        <w:t>(</w:t>
      </w:r>
      <w:r>
        <w:rPr>
          <w:rFonts w:ascii="仿宋" w:eastAsia="仿宋" w:hAnsi="仿宋" w:cs="仿宋"/>
          <w:spacing w:val="4"/>
          <w:sz w:val="32"/>
          <w:szCs w:val="32"/>
        </w:rPr>
        <w:t>街道</w:t>
      </w:r>
      <w:r>
        <w:rPr>
          <w:rFonts w:ascii="仿宋" w:eastAsia="仿宋" w:hAnsi="仿宋" w:cs="仿宋"/>
          <w:spacing w:val="4"/>
          <w:sz w:val="32"/>
          <w:szCs w:val="32"/>
        </w:rPr>
        <w:t>)</w:t>
      </w:r>
      <w:r>
        <w:rPr>
          <w:rFonts w:ascii="仿宋" w:eastAsia="仿宋" w:hAnsi="仿宋" w:cs="仿宋"/>
          <w:spacing w:val="4"/>
          <w:sz w:val="32"/>
          <w:szCs w:val="32"/>
        </w:rPr>
        <w:t>的小学和初中</w:t>
      </w:r>
    </w:p>
    <w:p w:rsidR="002249CD" w:rsidRDefault="002249CD">
      <w:pPr>
        <w:sectPr w:rsidR="002249CD">
          <w:footerReference w:type="default" r:id="rId15"/>
          <w:pgSz w:w="12240" w:h="16820"/>
          <w:pgMar w:top="1429" w:right="1312" w:bottom="1554" w:left="1836" w:header="0" w:footer="1201" w:gutter="0"/>
          <w:cols w:space="720"/>
        </w:sectPr>
      </w:pPr>
    </w:p>
    <w:p w:rsidR="002249CD" w:rsidRDefault="002249CD">
      <w:pPr>
        <w:spacing w:line="275" w:lineRule="auto"/>
      </w:pPr>
    </w:p>
    <w:p w:rsidR="002249CD" w:rsidRDefault="002249CD">
      <w:pPr>
        <w:spacing w:line="275" w:lineRule="auto"/>
      </w:pPr>
    </w:p>
    <w:p w:rsidR="002249CD" w:rsidRDefault="002249CD">
      <w:pPr>
        <w:spacing w:line="276" w:lineRule="auto"/>
      </w:pPr>
    </w:p>
    <w:p w:rsidR="002249CD" w:rsidRDefault="00662E51">
      <w:pPr>
        <w:spacing w:before="97" w:line="360" w:lineRule="auto"/>
        <w:ind w:left="520" w:right="11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1"/>
          <w:sz w:val="30"/>
          <w:szCs w:val="30"/>
        </w:rPr>
        <w:t>因</w:t>
      </w:r>
      <w:r>
        <w:rPr>
          <w:rFonts w:ascii="仿宋" w:eastAsia="仿宋" w:hAnsi="仿宋" w:cs="仿宋"/>
          <w:spacing w:val="9"/>
          <w:sz w:val="30"/>
          <w:szCs w:val="30"/>
        </w:rPr>
        <w:t>地制宜建设特殊教育资源中心。招收残疾学生</w:t>
      </w:r>
      <w:r>
        <w:rPr>
          <w:rFonts w:ascii="仿宋" w:eastAsia="仿宋" w:hAnsi="仿宋" w:cs="仿宋"/>
          <w:spacing w:val="9"/>
          <w:sz w:val="30"/>
          <w:szCs w:val="30"/>
        </w:rPr>
        <w:t xml:space="preserve">5 </w:t>
      </w:r>
      <w:r>
        <w:rPr>
          <w:rFonts w:ascii="仿宋" w:eastAsia="仿宋" w:hAnsi="仿宋" w:cs="仿宋"/>
          <w:spacing w:val="9"/>
          <w:sz w:val="30"/>
          <w:szCs w:val="30"/>
        </w:rPr>
        <w:t>人以上的普通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</w:rPr>
        <w:t>学</w:t>
      </w:r>
      <w:r>
        <w:rPr>
          <w:rFonts w:ascii="仿宋" w:eastAsia="仿宋" w:hAnsi="仿宋" w:cs="仿宋"/>
          <w:spacing w:val="10"/>
          <w:sz w:val="30"/>
          <w:szCs w:val="30"/>
        </w:rPr>
        <w:t>校要建立特殊教育资源教室，并按要求配备必要的个别化教育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0"/>
          <w:sz w:val="30"/>
          <w:szCs w:val="30"/>
        </w:rPr>
        <w:t>设</w:t>
      </w:r>
      <w:r>
        <w:rPr>
          <w:rFonts w:ascii="仿宋" w:eastAsia="仿宋" w:hAnsi="仿宋" w:cs="仿宋"/>
          <w:spacing w:val="11"/>
          <w:sz w:val="30"/>
          <w:szCs w:val="30"/>
        </w:rPr>
        <w:t>备。加强学校无障碍设施设备建设配备，为残疾学生在校学习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</w:rPr>
        <w:t>生</w:t>
      </w:r>
      <w:r>
        <w:rPr>
          <w:rFonts w:ascii="仿宋" w:eastAsia="仿宋" w:hAnsi="仿宋" w:cs="仿宋"/>
          <w:spacing w:val="7"/>
          <w:sz w:val="30"/>
          <w:szCs w:val="30"/>
        </w:rPr>
        <w:t>活</w:t>
      </w:r>
      <w:r>
        <w:rPr>
          <w:rFonts w:ascii="仿宋" w:eastAsia="仿宋" w:hAnsi="仿宋" w:cs="仿宋"/>
          <w:spacing w:val="6"/>
          <w:sz w:val="30"/>
          <w:szCs w:val="30"/>
        </w:rPr>
        <w:t>提供无障碍支持服务。</w:t>
      </w:r>
    </w:p>
    <w:p w:rsidR="002249CD" w:rsidRDefault="00662E51">
      <w:pPr>
        <w:spacing w:before="26" w:line="357" w:lineRule="auto"/>
        <w:ind w:left="520" w:firstLine="63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5"/>
          <w:sz w:val="30"/>
          <w:szCs w:val="30"/>
        </w:rPr>
        <w:t>2.</w:t>
      </w:r>
      <w:r>
        <w:rPr>
          <w:rFonts w:ascii="仿宋" w:eastAsia="仿宋" w:hAnsi="仿宋" w:cs="仿宋"/>
          <w:spacing w:val="15"/>
          <w:sz w:val="30"/>
          <w:szCs w:val="30"/>
        </w:rPr>
        <w:t>完善投入机制。落实并提高义务教育阶段特殊教育学校</w:t>
      </w:r>
      <w:r>
        <w:rPr>
          <w:rFonts w:ascii="仿宋" w:eastAsia="仿宋" w:hAnsi="仿宋" w:cs="仿宋"/>
          <w:spacing w:val="10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8"/>
          <w:sz w:val="30"/>
          <w:szCs w:val="30"/>
        </w:rPr>
        <w:t>随</w:t>
      </w:r>
      <w:r>
        <w:rPr>
          <w:rFonts w:ascii="仿宋" w:eastAsia="仿宋" w:hAnsi="仿宋" w:cs="仿宋"/>
          <w:spacing w:val="17"/>
          <w:sz w:val="30"/>
          <w:szCs w:val="30"/>
        </w:rPr>
        <w:t>班</w:t>
      </w:r>
      <w:r>
        <w:rPr>
          <w:rFonts w:ascii="仿宋" w:eastAsia="仿宋" w:hAnsi="仿宋" w:cs="仿宋"/>
          <w:spacing w:val="14"/>
          <w:sz w:val="30"/>
          <w:szCs w:val="30"/>
        </w:rPr>
        <w:t>就读、特教班、送教上门残疾学生</w:t>
      </w:r>
      <w:proofErr w:type="gramStart"/>
      <w:r>
        <w:rPr>
          <w:rFonts w:ascii="仿宋" w:eastAsia="仿宋" w:hAnsi="仿宋" w:cs="仿宋"/>
          <w:spacing w:val="14"/>
          <w:sz w:val="30"/>
          <w:szCs w:val="30"/>
        </w:rPr>
        <w:t>生</w:t>
      </w:r>
      <w:proofErr w:type="gramEnd"/>
      <w:r>
        <w:rPr>
          <w:rFonts w:ascii="仿宋" w:eastAsia="仿宋" w:hAnsi="仿宋" w:cs="仿宋"/>
          <w:spacing w:val="14"/>
          <w:sz w:val="30"/>
          <w:szCs w:val="30"/>
        </w:rPr>
        <w:t>均公用经费补助标准，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</w:rPr>
        <w:t>到</w:t>
      </w:r>
      <w:r>
        <w:rPr>
          <w:rFonts w:ascii="仿宋" w:eastAsia="仿宋" w:hAnsi="仿宋" w:cs="仿宋"/>
          <w:spacing w:val="1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</w:rPr>
        <w:t xml:space="preserve">2025 </w:t>
      </w:r>
      <w:r>
        <w:rPr>
          <w:rFonts w:ascii="仿宋" w:eastAsia="仿宋" w:hAnsi="仿宋" w:cs="仿宋"/>
          <w:spacing w:val="8"/>
          <w:sz w:val="30"/>
          <w:szCs w:val="30"/>
        </w:rPr>
        <w:t>年将义务教育阶段特殊教育生均公用经费补助标准提高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</w:rPr>
        <w:t>至</w:t>
      </w:r>
      <w:r>
        <w:rPr>
          <w:rFonts w:ascii="仿宋" w:eastAsia="仿宋" w:hAnsi="仿宋" w:cs="仿宋"/>
          <w:spacing w:val="13"/>
          <w:sz w:val="30"/>
          <w:szCs w:val="30"/>
        </w:rPr>
        <w:t>每生每年</w:t>
      </w:r>
      <w:r>
        <w:rPr>
          <w:rFonts w:ascii="仿宋" w:eastAsia="仿宋" w:hAnsi="仿宋" w:cs="仿宋"/>
          <w:spacing w:val="13"/>
          <w:sz w:val="30"/>
          <w:szCs w:val="30"/>
        </w:rPr>
        <w:t xml:space="preserve"> 7000 </w:t>
      </w:r>
      <w:r>
        <w:rPr>
          <w:rFonts w:ascii="仿宋" w:eastAsia="仿宋" w:hAnsi="仿宋" w:cs="仿宋"/>
          <w:spacing w:val="13"/>
          <w:sz w:val="30"/>
          <w:szCs w:val="30"/>
        </w:rPr>
        <w:t>元以上，有条件的地区可适当提高补助水平。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</w:rPr>
        <w:t>学</w:t>
      </w:r>
      <w:r>
        <w:rPr>
          <w:rFonts w:ascii="仿宋" w:eastAsia="仿宋" w:hAnsi="仿宋" w:cs="仿宋"/>
          <w:spacing w:val="10"/>
          <w:sz w:val="30"/>
          <w:szCs w:val="30"/>
        </w:rPr>
        <w:t>前、高中阶段、高等特殊教育学生教育经费按不低于当地同层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</w:rPr>
        <w:t>次</w:t>
      </w:r>
      <w:r>
        <w:rPr>
          <w:rFonts w:ascii="仿宋" w:eastAsia="仿宋" w:hAnsi="仿宋" w:cs="仿宋"/>
          <w:spacing w:val="5"/>
          <w:sz w:val="30"/>
          <w:szCs w:val="30"/>
        </w:rPr>
        <w:t>普通学生</w:t>
      </w:r>
      <w:proofErr w:type="gramStart"/>
      <w:r>
        <w:rPr>
          <w:rFonts w:ascii="仿宋" w:eastAsia="仿宋" w:hAnsi="仿宋" w:cs="仿宋"/>
          <w:spacing w:val="5"/>
          <w:sz w:val="30"/>
          <w:szCs w:val="30"/>
        </w:rPr>
        <w:t>生</w:t>
      </w:r>
      <w:proofErr w:type="gramEnd"/>
      <w:r>
        <w:rPr>
          <w:rFonts w:ascii="仿宋" w:eastAsia="仿宋" w:hAnsi="仿宋" w:cs="仿宋"/>
          <w:spacing w:val="5"/>
          <w:sz w:val="30"/>
          <w:szCs w:val="30"/>
        </w:rPr>
        <w:t>均拨款的</w:t>
      </w:r>
      <w:r>
        <w:rPr>
          <w:rFonts w:ascii="仿宋" w:eastAsia="仿宋" w:hAnsi="仿宋" w:cs="仿宋"/>
          <w:spacing w:val="5"/>
          <w:sz w:val="30"/>
          <w:szCs w:val="30"/>
        </w:rPr>
        <w:t xml:space="preserve"> 3 </w:t>
      </w:r>
      <w:proofErr w:type="gramStart"/>
      <w:r>
        <w:rPr>
          <w:rFonts w:ascii="仿宋" w:eastAsia="仿宋" w:hAnsi="仿宋" w:cs="仿宋"/>
          <w:spacing w:val="5"/>
          <w:sz w:val="30"/>
          <w:szCs w:val="30"/>
        </w:rPr>
        <w:t>倍</w:t>
      </w:r>
      <w:proofErr w:type="gramEnd"/>
      <w:r>
        <w:rPr>
          <w:rFonts w:ascii="仿宋" w:eastAsia="仿宋" w:hAnsi="仿宋" w:cs="仿宋"/>
          <w:spacing w:val="5"/>
          <w:sz w:val="30"/>
          <w:szCs w:val="30"/>
        </w:rPr>
        <w:t>标准，由举办者或同级财政保障。各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级</w:t>
      </w:r>
      <w:r>
        <w:rPr>
          <w:rFonts w:ascii="仿宋" w:eastAsia="仿宋" w:hAnsi="仿宋" w:cs="仿宋"/>
          <w:spacing w:val="10"/>
          <w:sz w:val="30"/>
          <w:szCs w:val="30"/>
        </w:rPr>
        <w:t>财政可设立特殊教育专项补助经费，加强特殊教育基础能力建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设</w:t>
      </w:r>
      <w:r>
        <w:rPr>
          <w:rFonts w:ascii="仿宋" w:eastAsia="仿宋" w:hAnsi="仿宋" w:cs="仿宋"/>
          <w:spacing w:val="11"/>
          <w:sz w:val="30"/>
          <w:szCs w:val="30"/>
        </w:rPr>
        <w:t>。落实学生资助政策，确保家庭经济困难残疾学生优先获得资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助。对义务教育阶段残疾学生实行免学杂费、免教科书费、</w:t>
      </w:r>
      <w:proofErr w:type="gramStart"/>
      <w:r>
        <w:rPr>
          <w:rFonts w:ascii="仿宋" w:eastAsia="仿宋" w:hAnsi="仿宋" w:cs="仿宋"/>
          <w:spacing w:val="10"/>
          <w:sz w:val="30"/>
          <w:szCs w:val="30"/>
        </w:rPr>
        <w:t>免</w:t>
      </w:r>
      <w:r>
        <w:rPr>
          <w:rFonts w:ascii="仿宋" w:eastAsia="仿宋" w:hAnsi="仿宋" w:cs="仿宋"/>
          <w:spacing w:val="9"/>
          <w:sz w:val="30"/>
          <w:szCs w:val="30"/>
        </w:rPr>
        <w:t>住</w:t>
      </w:r>
      <w:proofErr w:type="gramEnd"/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</w:rPr>
        <w:t>宿费，补助生活费、补助学习用品费、补助交通费、补助干预训</w:t>
      </w:r>
      <w:r>
        <w:rPr>
          <w:rFonts w:ascii="仿宋" w:eastAsia="仿宋" w:hAnsi="仿宋" w:cs="仿宋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/>
          <w:spacing w:val="20"/>
          <w:sz w:val="30"/>
          <w:szCs w:val="30"/>
        </w:rPr>
        <w:t>练</w:t>
      </w:r>
      <w:r>
        <w:rPr>
          <w:rFonts w:ascii="仿宋" w:eastAsia="仿宋" w:hAnsi="仿宋" w:cs="仿宋"/>
          <w:spacing w:val="17"/>
          <w:sz w:val="30"/>
          <w:szCs w:val="30"/>
        </w:rPr>
        <w:t>费</w:t>
      </w:r>
      <w:r>
        <w:rPr>
          <w:rFonts w:ascii="仿宋" w:eastAsia="仿宋" w:hAnsi="仿宋" w:cs="仿宋"/>
          <w:spacing w:val="10"/>
          <w:sz w:val="30"/>
          <w:szCs w:val="30"/>
        </w:rPr>
        <w:t>的</w:t>
      </w:r>
      <w:proofErr w:type="gramEnd"/>
      <w:r>
        <w:rPr>
          <w:rFonts w:ascii="仿宋" w:eastAsia="仿宋" w:hAnsi="仿宋" w:cs="仿宋"/>
          <w:spacing w:val="10"/>
          <w:sz w:val="30"/>
          <w:szCs w:val="30"/>
        </w:rPr>
        <w:t>“</w:t>
      </w:r>
      <w:r>
        <w:rPr>
          <w:rFonts w:ascii="仿宋" w:eastAsia="仿宋" w:hAnsi="仿宋" w:cs="仿宋"/>
          <w:spacing w:val="10"/>
          <w:sz w:val="30"/>
          <w:szCs w:val="30"/>
        </w:rPr>
        <w:t>三免四补</w:t>
      </w:r>
      <w:r>
        <w:rPr>
          <w:rFonts w:ascii="仿宋" w:eastAsia="仿宋" w:hAnsi="仿宋" w:cs="仿宋"/>
          <w:spacing w:val="10"/>
          <w:sz w:val="30"/>
          <w:szCs w:val="30"/>
        </w:rPr>
        <w:t>”</w:t>
      </w:r>
      <w:r>
        <w:rPr>
          <w:rFonts w:ascii="仿宋" w:eastAsia="仿宋" w:hAnsi="仿宋" w:cs="仿宋"/>
          <w:spacing w:val="10"/>
          <w:sz w:val="30"/>
          <w:szCs w:val="30"/>
        </w:rPr>
        <w:t>政策。改善特殊教育教师待遇，全面落实国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9"/>
          <w:sz w:val="30"/>
          <w:szCs w:val="30"/>
        </w:rPr>
        <w:t>家</w:t>
      </w:r>
      <w:r>
        <w:rPr>
          <w:rFonts w:ascii="仿宋" w:eastAsia="仿宋" w:hAnsi="仿宋" w:cs="仿宋"/>
          <w:spacing w:val="26"/>
          <w:sz w:val="30"/>
          <w:szCs w:val="30"/>
        </w:rPr>
        <w:t>规定的</w:t>
      </w:r>
      <w:r>
        <w:rPr>
          <w:rFonts w:ascii="仿宋" w:eastAsia="仿宋" w:hAnsi="仿宋" w:cs="仿宋"/>
          <w:spacing w:val="26"/>
          <w:sz w:val="30"/>
          <w:szCs w:val="30"/>
        </w:rPr>
        <w:t>15%</w:t>
      </w:r>
      <w:r>
        <w:rPr>
          <w:rFonts w:ascii="仿宋" w:eastAsia="仿宋" w:hAnsi="仿宋" w:cs="仿宋"/>
          <w:spacing w:val="26"/>
          <w:sz w:val="30"/>
          <w:szCs w:val="30"/>
        </w:rPr>
        <w:t>特殊教育教师津贴。按照当地事业单位绩效工资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0"/>
          <w:sz w:val="30"/>
          <w:szCs w:val="30"/>
        </w:rPr>
        <w:t>基准线的</w:t>
      </w:r>
      <w:r>
        <w:rPr>
          <w:rFonts w:ascii="仿宋" w:eastAsia="仿宋" w:hAnsi="仿宋" w:cs="仿宋"/>
          <w:spacing w:val="20"/>
          <w:sz w:val="30"/>
          <w:szCs w:val="30"/>
        </w:rPr>
        <w:t xml:space="preserve"> 50%</w:t>
      </w:r>
      <w:r>
        <w:rPr>
          <w:rFonts w:ascii="仿宋" w:eastAsia="仿宋" w:hAnsi="仿宋" w:cs="仿宋"/>
          <w:spacing w:val="20"/>
          <w:sz w:val="30"/>
          <w:szCs w:val="30"/>
        </w:rPr>
        <w:t>核增绩效工资总量，用于发放特殊教育教师岗</w:t>
      </w:r>
      <w:r>
        <w:rPr>
          <w:rFonts w:ascii="仿宋" w:eastAsia="仿宋" w:hAnsi="仿宋" w:cs="仿宋"/>
          <w:spacing w:val="18"/>
          <w:sz w:val="30"/>
          <w:szCs w:val="30"/>
        </w:rPr>
        <w:t>位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0"/>
          <w:sz w:val="30"/>
          <w:szCs w:val="30"/>
        </w:rPr>
        <w:t>补</w:t>
      </w:r>
      <w:r>
        <w:rPr>
          <w:rFonts w:ascii="仿宋" w:eastAsia="仿宋" w:hAnsi="仿宋" w:cs="仿宋"/>
          <w:spacing w:val="19"/>
          <w:sz w:val="30"/>
          <w:szCs w:val="30"/>
        </w:rPr>
        <w:t>贴</w:t>
      </w:r>
      <w:r>
        <w:rPr>
          <w:rFonts w:ascii="仿宋" w:eastAsia="仿宋" w:hAnsi="仿宋" w:cs="仿宋"/>
          <w:spacing w:val="10"/>
          <w:sz w:val="30"/>
          <w:szCs w:val="30"/>
        </w:rPr>
        <w:t>，有条件的地方可以逐步提高标准，所需经费由同级财政负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37"/>
          <w:sz w:val="30"/>
          <w:szCs w:val="30"/>
        </w:rPr>
        <w:t>担</w:t>
      </w:r>
      <w:r>
        <w:rPr>
          <w:rFonts w:ascii="仿宋" w:eastAsia="仿宋" w:hAnsi="仿宋" w:cs="仿宋"/>
          <w:spacing w:val="21"/>
          <w:sz w:val="30"/>
          <w:szCs w:val="30"/>
        </w:rPr>
        <w:t>。对承担残疾学生随班就读教学任务的普通学校</w:t>
      </w:r>
      <w:r>
        <w:rPr>
          <w:rFonts w:ascii="仿宋" w:eastAsia="仿宋" w:hAnsi="仿宋" w:cs="仿宋"/>
          <w:spacing w:val="21"/>
          <w:sz w:val="30"/>
          <w:szCs w:val="30"/>
        </w:rPr>
        <w:t>(</w:t>
      </w:r>
      <w:r>
        <w:rPr>
          <w:rFonts w:ascii="仿宋" w:eastAsia="仿宋" w:hAnsi="仿宋" w:cs="仿宋"/>
          <w:spacing w:val="21"/>
          <w:sz w:val="30"/>
          <w:szCs w:val="30"/>
        </w:rPr>
        <w:t>幼儿园</w:t>
      </w:r>
      <w:r>
        <w:rPr>
          <w:rFonts w:ascii="仿宋" w:eastAsia="仿宋" w:hAnsi="仿宋" w:cs="仿宋"/>
          <w:spacing w:val="21"/>
          <w:sz w:val="30"/>
          <w:szCs w:val="30"/>
        </w:rPr>
        <w:t>)</w:t>
      </w:r>
      <w:r>
        <w:rPr>
          <w:rFonts w:ascii="仿宋" w:eastAsia="仿宋" w:hAnsi="仿宋" w:cs="仿宋"/>
          <w:spacing w:val="21"/>
          <w:sz w:val="30"/>
          <w:szCs w:val="30"/>
        </w:rPr>
        <w:t>适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40"/>
          <w:sz w:val="30"/>
          <w:szCs w:val="30"/>
        </w:rPr>
        <w:t>当</w:t>
      </w:r>
      <w:r>
        <w:rPr>
          <w:rFonts w:ascii="仿宋" w:eastAsia="仿宋" w:hAnsi="仿宋" w:cs="仿宋"/>
          <w:spacing w:val="20"/>
          <w:sz w:val="30"/>
          <w:szCs w:val="30"/>
        </w:rPr>
        <w:t>核增绩效工资总量。普通学校</w:t>
      </w:r>
      <w:r>
        <w:rPr>
          <w:rFonts w:ascii="仿宋" w:eastAsia="仿宋" w:hAnsi="仿宋" w:cs="仿宋"/>
          <w:spacing w:val="20"/>
          <w:sz w:val="30"/>
          <w:szCs w:val="30"/>
        </w:rPr>
        <w:t>(</w:t>
      </w:r>
      <w:r>
        <w:rPr>
          <w:rFonts w:ascii="仿宋" w:eastAsia="仿宋" w:hAnsi="仿宋" w:cs="仿宋"/>
          <w:spacing w:val="20"/>
          <w:sz w:val="30"/>
          <w:szCs w:val="30"/>
        </w:rPr>
        <w:t>幼儿园</w:t>
      </w:r>
      <w:r>
        <w:rPr>
          <w:rFonts w:ascii="仿宋" w:eastAsia="仿宋" w:hAnsi="仿宋" w:cs="仿宋"/>
          <w:spacing w:val="20"/>
          <w:sz w:val="30"/>
          <w:szCs w:val="30"/>
        </w:rPr>
        <w:t>)</w:t>
      </w:r>
      <w:r>
        <w:rPr>
          <w:rFonts w:ascii="仿宋" w:eastAsia="仿宋" w:hAnsi="仿宋" w:cs="仿宋"/>
          <w:spacing w:val="20"/>
          <w:sz w:val="30"/>
          <w:szCs w:val="30"/>
        </w:rPr>
        <w:t>在绩效工资分配中对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</w:rPr>
        <w:t>直</w:t>
      </w:r>
      <w:r>
        <w:rPr>
          <w:rFonts w:ascii="仿宋" w:eastAsia="仿宋" w:hAnsi="仿宋" w:cs="仿宋"/>
          <w:spacing w:val="10"/>
          <w:sz w:val="30"/>
          <w:szCs w:val="30"/>
        </w:rPr>
        <w:t>接承担残疾学生教育教学工作的教师给予适当倾斜。各地要结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</w:rPr>
        <w:t>合</w:t>
      </w:r>
      <w:r>
        <w:rPr>
          <w:rFonts w:ascii="仿宋" w:eastAsia="仿宋" w:hAnsi="仿宋" w:cs="仿宋"/>
          <w:spacing w:val="10"/>
          <w:sz w:val="30"/>
          <w:szCs w:val="30"/>
        </w:rPr>
        <w:t>实际建立特殊教育资源教师考核认定机制，按规定合理确定待</w:t>
      </w:r>
    </w:p>
    <w:p w:rsidR="002249CD" w:rsidRDefault="002249CD">
      <w:pPr>
        <w:sectPr w:rsidR="002249CD">
          <w:footerReference w:type="default" r:id="rId16"/>
          <w:pgSz w:w="12530" w:h="17030"/>
          <w:pgMar w:top="1447" w:right="1299" w:bottom="1697" w:left="1879" w:header="0" w:footer="1303" w:gutter="0"/>
          <w:cols w:space="720"/>
        </w:sectPr>
      </w:pPr>
    </w:p>
    <w:p w:rsidR="002249CD" w:rsidRDefault="002249CD">
      <w:pPr>
        <w:spacing w:line="242" w:lineRule="auto"/>
      </w:pPr>
    </w:p>
    <w:p w:rsidR="002249CD" w:rsidRDefault="002249CD">
      <w:pPr>
        <w:spacing w:line="242" w:lineRule="auto"/>
      </w:pPr>
    </w:p>
    <w:p w:rsidR="002249CD" w:rsidRDefault="002249CD">
      <w:pPr>
        <w:spacing w:line="243" w:lineRule="auto"/>
      </w:pPr>
    </w:p>
    <w:p w:rsidR="002249CD" w:rsidRDefault="00662E51">
      <w:pPr>
        <w:spacing w:before="104" w:line="338" w:lineRule="auto"/>
        <w:ind w:left="183" w:right="1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遇</w:t>
      </w:r>
      <w:r>
        <w:rPr>
          <w:rFonts w:ascii="仿宋" w:eastAsia="仿宋" w:hAnsi="仿宋" w:cs="仿宋"/>
          <w:spacing w:val="-8"/>
          <w:sz w:val="32"/>
          <w:szCs w:val="32"/>
        </w:rPr>
        <w:t>标准。为提供送教上门服务的教师、医生、康复师等相关人员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</w:rPr>
        <w:t>购</w:t>
      </w:r>
      <w:r>
        <w:rPr>
          <w:rFonts w:ascii="仿宋" w:eastAsia="仿宋" w:hAnsi="仿宋" w:cs="仿宋"/>
          <w:spacing w:val="-7"/>
          <w:sz w:val="32"/>
          <w:szCs w:val="32"/>
        </w:rPr>
        <w:t>买意外伤害保险并提供必要的工作和交通补助。鼓励企事业单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位、社</w:t>
      </w:r>
      <w:r>
        <w:rPr>
          <w:rFonts w:ascii="仿宋" w:eastAsia="仿宋" w:hAnsi="仿宋" w:cs="仿宋"/>
          <w:spacing w:val="-9"/>
          <w:sz w:val="32"/>
          <w:szCs w:val="32"/>
        </w:rPr>
        <w:t>会</w:t>
      </w:r>
      <w:r>
        <w:rPr>
          <w:rFonts w:ascii="仿宋" w:eastAsia="仿宋" w:hAnsi="仿宋" w:cs="仿宋"/>
          <w:spacing w:val="-7"/>
          <w:sz w:val="32"/>
          <w:szCs w:val="32"/>
        </w:rPr>
        <w:t>组织、公民个人捐资助学。鼓励和引导社会力量兴办特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8"/>
          <w:sz w:val="32"/>
          <w:szCs w:val="32"/>
        </w:rPr>
        <w:t>殊教育</w:t>
      </w:r>
      <w:proofErr w:type="gramEnd"/>
      <w:r>
        <w:rPr>
          <w:rFonts w:ascii="仿宋" w:eastAsia="仿宋" w:hAnsi="仿宋" w:cs="仿宋"/>
          <w:spacing w:val="-8"/>
          <w:sz w:val="32"/>
          <w:szCs w:val="32"/>
        </w:rPr>
        <w:t>学校，强化民办特殊教育规范管理，确保特殊教育公益属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性。</w:t>
      </w:r>
      <w:r>
        <w:rPr>
          <w:rFonts w:ascii="仿宋" w:eastAsia="仿宋" w:hAnsi="仿宋" w:cs="仿宋"/>
          <w:spacing w:val="-7"/>
          <w:sz w:val="32"/>
          <w:szCs w:val="32"/>
        </w:rPr>
        <w:t>中央和省级特殊教育补助资金重点支持特殊教育学校</w:t>
      </w:r>
      <w:proofErr w:type="gramStart"/>
      <w:r>
        <w:rPr>
          <w:rFonts w:ascii="仿宋" w:eastAsia="仿宋" w:hAnsi="仿宋" w:cs="仿宋"/>
          <w:spacing w:val="-7"/>
          <w:sz w:val="32"/>
          <w:szCs w:val="32"/>
        </w:rPr>
        <w:t>改善办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</w:rPr>
        <w:t>学</w:t>
      </w:r>
      <w:r>
        <w:rPr>
          <w:rFonts w:ascii="仿宋" w:eastAsia="仿宋" w:hAnsi="仿宋" w:cs="仿宋"/>
          <w:spacing w:val="-8"/>
          <w:sz w:val="32"/>
          <w:szCs w:val="32"/>
        </w:rPr>
        <w:t>条件、向重度残疾儿童接受义务教育提供上门服务等。</w:t>
      </w:r>
    </w:p>
    <w:p w:rsidR="002249CD" w:rsidRDefault="00662E51">
      <w:pPr>
        <w:spacing w:before="21" w:line="335" w:lineRule="auto"/>
        <w:ind w:left="183" w:firstLine="7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3.</w:t>
      </w:r>
      <w:r>
        <w:rPr>
          <w:rFonts w:ascii="仿宋" w:eastAsia="仿宋" w:hAnsi="仿宋" w:cs="仿宋"/>
          <w:spacing w:val="8"/>
          <w:sz w:val="32"/>
          <w:szCs w:val="32"/>
        </w:rPr>
        <w:t>加</w:t>
      </w:r>
      <w:r>
        <w:rPr>
          <w:rFonts w:ascii="仿宋" w:eastAsia="仿宋" w:hAnsi="仿宋" w:cs="仿宋"/>
          <w:spacing w:val="5"/>
          <w:sz w:val="32"/>
          <w:szCs w:val="32"/>
        </w:rPr>
        <w:t>强队伍建设。适当扩大普通高校特殊教育专业招生</w:t>
      </w:r>
      <w:proofErr w:type="gramStart"/>
      <w:r>
        <w:rPr>
          <w:rFonts w:ascii="仿宋" w:eastAsia="仿宋" w:hAnsi="仿宋" w:cs="仿宋"/>
          <w:spacing w:val="5"/>
          <w:sz w:val="32"/>
          <w:szCs w:val="32"/>
        </w:rPr>
        <w:t>规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2"/>
          <w:sz w:val="32"/>
          <w:szCs w:val="32"/>
        </w:rPr>
        <w:t>模，在</w:t>
      </w:r>
      <w:r>
        <w:rPr>
          <w:rFonts w:ascii="仿宋" w:eastAsia="仿宋" w:hAnsi="仿宋" w:cs="仿宋"/>
          <w:spacing w:val="-8"/>
          <w:sz w:val="32"/>
          <w:szCs w:val="32"/>
        </w:rPr>
        <w:t>全</w:t>
      </w:r>
      <w:r>
        <w:rPr>
          <w:rFonts w:ascii="仿宋" w:eastAsia="仿宋" w:hAnsi="仿宋" w:cs="仿宋"/>
          <w:spacing w:val="-6"/>
          <w:sz w:val="32"/>
          <w:szCs w:val="32"/>
        </w:rPr>
        <w:t>省公费师范生招生计划中，倾斜支持特殊教育公费师范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生</w:t>
      </w:r>
      <w:r>
        <w:rPr>
          <w:rFonts w:ascii="仿宋" w:eastAsia="仿宋" w:hAnsi="仿宋" w:cs="仿宋"/>
          <w:spacing w:val="-12"/>
          <w:sz w:val="32"/>
          <w:szCs w:val="32"/>
        </w:rPr>
        <w:t>培</w:t>
      </w:r>
      <w:r>
        <w:rPr>
          <w:rFonts w:ascii="仿宋" w:eastAsia="仿宋" w:hAnsi="仿宋" w:cs="仿宋"/>
          <w:spacing w:val="-7"/>
          <w:sz w:val="32"/>
          <w:szCs w:val="32"/>
        </w:rPr>
        <w:t>养。着力提高培养质量，注重培养适应特殊教育需要、具有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职业教育能力的特殊教育师资，加大特殊教育专业硕士、博士</w:t>
      </w:r>
      <w:r>
        <w:rPr>
          <w:rFonts w:ascii="仿宋" w:eastAsia="仿宋" w:hAnsi="仿宋" w:cs="仿宋"/>
          <w:spacing w:val="-5"/>
          <w:sz w:val="32"/>
          <w:szCs w:val="32"/>
        </w:rPr>
        <w:t>培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养力度</w:t>
      </w:r>
      <w:r>
        <w:rPr>
          <w:rFonts w:ascii="仿宋" w:eastAsia="仿宋" w:hAnsi="仿宋" w:cs="仿宋"/>
          <w:spacing w:val="-7"/>
          <w:sz w:val="32"/>
          <w:szCs w:val="32"/>
        </w:rPr>
        <w:t>。在师范类专业开设特殊教育课程内容，列为必修课并提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高</w:t>
      </w:r>
      <w:r>
        <w:rPr>
          <w:rFonts w:ascii="仿宋" w:eastAsia="仿宋" w:hAnsi="仿宋" w:cs="仿宋"/>
          <w:spacing w:val="-12"/>
          <w:sz w:val="32"/>
          <w:szCs w:val="32"/>
        </w:rPr>
        <w:t>比</w:t>
      </w:r>
      <w:r>
        <w:rPr>
          <w:rFonts w:ascii="仿宋" w:eastAsia="仿宋" w:hAnsi="仿宋" w:cs="仿宋"/>
          <w:spacing w:val="-7"/>
          <w:sz w:val="32"/>
          <w:szCs w:val="32"/>
        </w:rPr>
        <w:t>例，纳入师范专业认证指标体系，落实教师资格考试中含有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23"/>
          <w:sz w:val="32"/>
          <w:szCs w:val="32"/>
        </w:rPr>
        <w:t>特</w:t>
      </w:r>
      <w:r>
        <w:rPr>
          <w:rFonts w:ascii="仿宋" w:eastAsia="仿宋" w:hAnsi="仿宋" w:cs="仿宋"/>
          <w:spacing w:val="16"/>
          <w:sz w:val="32"/>
          <w:szCs w:val="32"/>
        </w:rPr>
        <w:t>殊教育相关内容要求。组织开展特殊教育学校、有特教班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(</w:t>
      </w:r>
      <w:r>
        <w:rPr>
          <w:rFonts w:ascii="仿宋" w:eastAsia="仿宋" w:hAnsi="仿宋" w:cs="仿宋"/>
          <w:spacing w:val="7"/>
          <w:sz w:val="32"/>
          <w:szCs w:val="32"/>
        </w:rPr>
        <w:t>部</w:t>
      </w:r>
      <w:r>
        <w:rPr>
          <w:rFonts w:ascii="仿宋" w:eastAsia="仿宋" w:hAnsi="仿宋" w:cs="仿宋"/>
          <w:spacing w:val="4"/>
          <w:sz w:val="32"/>
          <w:szCs w:val="32"/>
        </w:rPr>
        <w:t>)</w:t>
      </w:r>
      <w:r>
        <w:rPr>
          <w:rFonts w:ascii="仿宋" w:eastAsia="仿宋" w:hAnsi="仿宋" w:cs="仿宋"/>
          <w:spacing w:val="4"/>
          <w:sz w:val="32"/>
          <w:szCs w:val="32"/>
        </w:rPr>
        <w:t>和残疾学生随班就读的普通学校的校长、教师全员分级分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6"/>
          <w:sz w:val="32"/>
          <w:szCs w:val="32"/>
        </w:rPr>
        <w:t>类</w:t>
      </w:r>
      <w:r>
        <w:rPr>
          <w:rFonts w:ascii="仿宋" w:eastAsia="仿宋" w:hAnsi="仿宋" w:cs="仿宋"/>
          <w:spacing w:val="-8"/>
          <w:sz w:val="32"/>
          <w:szCs w:val="32"/>
        </w:rPr>
        <w:t>培训。将融合教育纳入普通学校教师继续教育必修内容。关心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特殊教</w:t>
      </w:r>
      <w:r>
        <w:rPr>
          <w:rFonts w:ascii="仿宋" w:eastAsia="仿宋" w:hAnsi="仿宋" w:cs="仿宋"/>
          <w:spacing w:val="-7"/>
          <w:sz w:val="32"/>
          <w:szCs w:val="32"/>
        </w:rPr>
        <w:t>育教师心理健康，建立关怀长效机制，为开展心理</w:t>
      </w:r>
      <w:proofErr w:type="gramStart"/>
      <w:r>
        <w:rPr>
          <w:rFonts w:ascii="仿宋" w:eastAsia="仿宋" w:hAnsi="仿宋" w:cs="仿宋"/>
          <w:spacing w:val="-7"/>
          <w:sz w:val="32"/>
          <w:szCs w:val="32"/>
        </w:rPr>
        <w:t>调适活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6"/>
          <w:sz w:val="32"/>
          <w:szCs w:val="32"/>
        </w:rPr>
        <w:t>动提</w:t>
      </w:r>
      <w:r>
        <w:rPr>
          <w:rFonts w:ascii="仿宋" w:eastAsia="仿宋" w:hAnsi="仿宋" w:cs="仿宋"/>
          <w:spacing w:val="-8"/>
          <w:sz w:val="32"/>
          <w:szCs w:val="32"/>
        </w:rPr>
        <w:t>供经费支持和条件保障。教师职称评聘和表彰奖励向特殊教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8"/>
          <w:sz w:val="32"/>
          <w:szCs w:val="32"/>
        </w:rPr>
        <w:t>育教师</w:t>
      </w:r>
      <w:proofErr w:type="gramEnd"/>
      <w:r>
        <w:rPr>
          <w:rFonts w:ascii="仿宋" w:eastAsia="仿宋" w:hAnsi="仿宋" w:cs="仿宋"/>
          <w:spacing w:val="-8"/>
          <w:sz w:val="32"/>
          <w:szCs w:val="32"/>
        </w:rPr>
        <w:t>倾斜。将儿童福利机构、残疾儿童康复机构等机构中依</w:t>
      </w:r>
      <w:r>
        <w:rPr>
          <w:rFonts w:ascii="仿宋" w:eastAsia="仿宋" w:hAnsi="仿宋" w:cs="仿宋"/>
          <w:spacing w:val="-4"/>
          <w:sz w:val="32"/>
          <w:szCs w:val="32"/>
        </w:rPr>
        <w:t>法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取得相应教师资格的特殊教育教师，纳入特殊教育教师培训、</w:t>
      </w:r>
      <w:r>
        <w:rPr>
          <w:rFonts w:ascii="仿宋" w:eastAsia="仿宋" w:hAnsi="仿宋" w:cs="仿宋"/>
          <w:spacing w:val="-6"/>
          <w:sz w:val="32"/>
          <w:szCs w:val="32"/>
        </w:rPr>
        <w:t>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称评聘、</w:t>
      </w:r>
      <w:r>
        <w:rPr>
          <w:rFonts w:ascii="仿宋" w:eastAsia="仿宋" w:hAnsi="仿宋" w:cs="仿宋"/>
          <w:spacing w:val="-2"/>
          <w:sz w:val="32"/>
          <w:szCs w:val="32"/>
        </w:rPr>
        <w:t>表彰奖励范围，并按规定享受相关待遇、津贴补贴等。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教师职务</w:t>
      </w:r>
      <w:r>
        <w:rPr>
          <w:rFonts w:ascii="仿宋" w:eastAsia="仿宋" w:hAnsi="仿宋" w:cs="仿宋"/>
          <w:spacing w:val="6"/>
          <w:sz w:val="32"/>
          <w:szCs w:val="32"/>
        </w:rPr>
        <w:t>(</w:t>
      </w:r>
      <w:r>
        <w:rPr>
          <w:rFonts w:ascii="仿宋" w:eastAsia="仿宋" w:hAnsi="仿宋" w:cs="仿宋"/>
          <w:spacing w:val="3"/>
          <w:sz w:val="32"/>
          <w:szCs w:val="32"/>
        </w:rPr>
        <w:t>职称</w:t>
      </w:r>
      <w:r>
        <w:rPr>
          <w:rFonts w:ascii="仿宋" w:eastAsia="仿宋" w:hAnsi="仿宋" w:cs="仿宋"/>
          <w:spacing w:val="3"/>
          <w:sz w:val="32"/>
          <w:szCs w:val="32"/>
        </w:rPr>
        <w:t>)</w:t>
      </w:r>
      <w:r>
        <w:rPr>
          <w:rFonts w:ascii="仿宋" w:eastAsia="仿宋" w:hAnsi="仿宋" w:cs="仿宋"/>
          <w:spacing w:val="3"/>
          <w:sz w:val="32"/>
          <w:szCs w:val="32"/>
        </w:rPr>
        <w:t>评聘向特殊教育教师倾斜，高、中级岗位职数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4"/>
          <w:sz w:val="32"/>
          <w:szCs w:val="32"/>
        </w:rPr>
        <w:t>在</w:t>
      </w:r>
      <w:r>
        <w:rPr>
          <w:rFonts w:ascii="仿宋" w:eastAsia="仿宋" w:hAnsi="仿宋" w:cs="仿宋"/>
          <w:spacing w:val="-11"/>
          <w:sz w:val="32"/>
          <w:szCs w:val="32"/>
        </w:rPr>
        <w:t>同</w:t>
      </w:r>
      <w:r>
        <w:rPr>
          <w:rFonts w:ascii="仿宋" w:eastAsia="仿宋" w:hAnsi="仿宋" w:cs="仿宋"/>
          <w:spacing w:val="-7"/>
          <w:sz w:val="32"/>
          <w:szCs w:val="32"/>
        </w:rPr>
        <w:t>类学校标准基础</w:t>
      </w:r>
      <w:proofErr w:type="gramStart"/>
      <w:r>
        <w:rPr>
          <w:rFonts w:ascii="仿宋" w:eastAsia="仿宋" w:hAnsi="仿宋" w:cs="仿宋"/>
          <w:spacing w:val="-7"/>
          <w:sz w:val="32"/>
          <w:szCs w:val="32"/>
        </w:rPr>
        <w:t>上</w:t>
      </w:r>
      <w:proofErr w:type="gramEnd"/>
      <w:r>
        <w:rPr>
          <w:rFonts w:ascii="仿宋" w:eastAsia="仿宋" w:hAnsi="仿宋" w:cs="仿宋"/>
          <w:spacing w:val="-7"/>
          <w:sz w:val="32"/>
          <w:szCs w:val="32"/>
        </w:rPr>
        <w:t>上浮</w:t>
      </w:r>
      <w:r>
        <w:rPr>
          <w:rFonts w:ascii="仿宋" w:eastAsia="仿宋" w:hAnsi="仿宋" w:cs="仿宋"/>
          <w:spacing w:val="-7"/>
          <w:sz w:val="32"/>
          <w:szCs w:val="32"/>
        </w:rPr>
        <w:t>10%</w:t>
      </w:r>
      <w:r>
        <w:rPr>
          <w:rFonts w:ascii="仿宋" w:eastAsia="仿宋" w:hAnsi="仿宋" w:cs="仿宋"/>
          <w:spacing w:val="-7"/>
          <w:sz w:val="32"/>
          <w:szCs w:val="32"/>
        </w:rPr>
        <w:t>。</w:t>
      </w:r>
    </w:p>
    <w:p w:rsidR="002249CD" w:rsidRDefault="002249CD">
      <w:pPr>
        <w:sectPr w:rsidR="002249CD">
          <w:footerReference w:type="default" r:id="rId17"/>
          <w:pgSz w:w="12240" w:h="16820"/>
          <w:pgMar w:top="1429" w:right="1323" w:bottom="1530" w:left="1836" w:header="0" w:footer="1188" w:gutter="0"/>
          <w:cols w:space="720"/>
        </w:sectPr>
      </w:pPr>
    </w:p>
    <w:p w:rsidR="002249CD" w:rsidRDefault="002249CD">
      <w:pPr>
        <w:spacing w:line="276" w:lineRule="auto"/>
      </w:pPr>
    </w:p>
    <w:p w:rsidR="002249CD" w:rsidRDefault="002249CD">
      <w:pPr>
        <w:spacing w:line="276" w:lineRule="auto"/>
      </w:pPr>
    </w:p>
    <w:p w:rsidR="002249CD" w:rsidRDefault="002249CD">
      <w:pPr>
        <w:spacing w:line="276" w:lineRule="auto"/>
      </w:pPr>
    </w:p>
    <w:p w:rsidR="002249CD" w:rsidRDefault="00662E51">
      <w:pPr>
        <w:spacing w:before="95" w:line="222" w:lineRule="auto"/>
        <w:ind w:left="1153"/>
        <w:outlineLvl w:val="0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21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三、组织实</w:t>
      </w:r>
      <w:r>
        <w:rPr>
          <w:rFonts w:ascii="黑体" w:eastAsia="黑体" w:hAnsi="黑体" w:cs="黑体"/>
          <w:spacing w:val="20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施</w:t>
      </w:r>
    </w:p>
    <w:p w:rsidR="002249CD" w:rsidRDefault="00662E51">
      <w:pPr>
        <w:spacing w:before="232" w:line="369" w:lineRule="auto"/>
        <w:ind w:left="538" w:firstLine="61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44"/>
          <w:sz w:val="29"/>
          <w:szCs w:val="29"/>
        </w:rPr>
        <w:t>(</w:t>
      </w:r>
      <w:proofErr w:type="gramStart"/>
      <w:r>
        <w:rPr>
          <w:rFonts w:ascii="仿宋" w:eastAsia="仿宋" w:hAnsi="仿宋" w:cs="仿宋"/>
          <w:spacing w:val="36"/>
          <w:sz w:val="29"/>
          <w:szCs w:val="29"/>
        </w:rPr>
        <w:t>一</w:t>
      </w:r>
      <w:proofErr w:type="gramEnd"/>
      <w:r>
        <w:rPr>
          <w:rFonts w:ascii="仿宋" w:eastAsia="仿宋" w:hAnsi="仿宋" w:cs="仿宋"/>
          <w:spacing w:val="36"/>
          <w:sz w:val="29"/>
          <w:szCs w:val="29"/>
        </w:rPr>
        <w:t>)</w:t>
      </w:r>
      <w:r>
        <w:rPr>
          <w:rFonts w:ascii="仿宋" w:eastAsia="仿宋" w:hAnsi="仿宋" w:cs="仿宋"/>
          <w:spacing w:val="36"/>
          <w:sz w:val="29"/>
          <w:szCs w:val="29"/>
        </w:rPr>
        <w:t>加强组织领导。加强党对特殊教育工作的全面领导，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8"/>
          <w:sz w:val="29"/>
          <w:szCs w:val="29"/>
        </w:rPr>
        <w:t>各</w:t>
      </w:r>
      <w:r>
        <w:rPr>
          <w:rFonts w:ascii="仿宋" w:eastAsia="仿宋" w:hAnsi="仿宋" w:cs="仿宋"/>
          <w:spacing w:val="20"/>
          <w:sz w:val="29"/>
          <w:szCs w:val="29"/>
        </w:rPr>
        <w:t>市州、县市区人民政府要提高政治站位，坚持人民立场，将办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3"/>
          <w:sz w:val="29"/>
          <w:szCs w:val="29"/>
        </w:rPr>
        <w:t>好</w:t>
      </w:r>
      <w:r>
        <w:rPr>
          <w:rFonts w:ascii="仿宋" w:eastAsia="仿宋" w:hAnsi="仿宋" w:cs="仿宋"/>
          <w:spacing w:val="21"/>
          <w:sz w:val="29"/>
          <w:szCs w:val="29"/>
        </w:rPr>
        <w:t>特殊教育纳入重要议事日程，坚持特教特办、重点扶持，统筹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32"/>
          <w:sz w:val="29"/>
          <w:szCs w:val="29"/>
        </w:rPr>
        <w:t>安</w:t>
      </w:r>
      <w:r>
        <w:rPr>
          <w:rFonts w:ascii="仿宋" w:eastAsia="仿宋" w:hAnsi="仿宋" w:cs="仿宋"/>
          <w:spacing w:val="18"/>
          <w:sz w:val="29"/>
          <w:szCs w:val="29"/>
        </w:rPr>
        <w:t>排资金，有效配置资源，确保各项目标任</w:t>
      </w:r>
      <w:r>
        <w:rPr>
          <w:rFonts w:ascii="仿宋" w:eastAsia="仿宋" w:hAnsi="仿宋" w:cs="仿宋"/>
          <w:spacing w:val="18"/>
          <w:sz w:val="29"/>
          <w:szCs w:val="29"/>
        </w:rPr>
        <w:t>务落到实处。</w:t>
      </w:r>
    </w:p>
    <w:p w:rsidR="002249CD" w:rsidRDefault="00662E51">
      <w:pPr>
        <w:spacing w:before="7" w:line="368" w:lineRule="auto"/>
        <w:ind w:left="538" w:firstLine="61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42"/>
          <w:sz w:val="29"/>
          <w:szCs w:val="29"/>
        </w:rPr>
        <w:t>(</w:t>
      </w:r>
      <w:r>
        <w:rPr>
          <w:rFonts w:ascii="仿宋" w:eastAsia="仿宋" w:hAnsi="仿宋" w:cs="仿宋"/>
          <w:spacing w:val="31"/>
          <w:sz w:val="29"/>
          <w:szCs w:val="29"/>
        </w:rPr>
        <w:t>二</w:t>
      </w:r>
      <w:r>
        <w:rPr>
          <w:rFonts w:ascii="仿宋" w:eastAsia="仿宋" w:hAnsi="仿宋" w:cs="仿宋"/>
          <w:spacing w:val="31"/>
          <w:sz w:val="29"/>
          <w:szCs w:val="29"/>
        </w:rPr>
        <w:t>)</w:t>
      </w:r>
      <w:r>
        <w:rPr>
          <w:rFonts w:ascii="仿宋" w:eastAsia="仿宋" w:hAnsi="仿宋" w:cs="仿宋"/>
          <w:spacing w:val="31"/>
          <w:sz w:val="29"/>
          <w:szCs w:val="29"/>
        </w:rPr>
        <w:t>健全工作机制。完善多方协调联动的特殊教育推进机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7"/>
          <w:sz w:val="29"/>
          <w:szCs w:val="29"/>
        </w:rPr>
        <w:t>制</w:t>
      </w:r>
      <w:r>
        <w:rPr>
          <w:rFonts w:ascii="仿宋" w:eastAsia="仿宋" w:hAnsi="仿宋" w:cs="仿宋"/>
          <w:spacing w:val="19"/>
          <w:sz w:val="29"/>
          <w:szCs w:val="29"/>
        </w:rPr>
        <w:t>，明确教育、发展改革、民政、财政、人力资源社会保障、卫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37"/>
          <w:sz w:val="29"/>
          <w:szCs w:val="29"/>
        </w:rPr>
        <w:t>生</w:t>
      </w:r>
      <w:r>
        <w:rPr>
          <w:rFonts w:ascii="仿宋" w:eastAsia="仿宋" w:hAnsi="仿宋" w:cs="仿宋"/>
          <w:spacing w:val="24"/>
          <w:sz w:val="29"/>
          <w:szCs w:val="29"/>
        </w:rPr>
        <w:t>健康、残联等部门和单位的职责，形成工作合力。加强省级、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38"/>
          <w:sz w:val="29"/>
          <w:szCs w:val="29"/>
        </w:rPr>
        <w:t>市</w:t>
      </w:r>
      <w:r>
        <w:rPr>
          <w:rFonts w:ascii="仿宋" w:eastAsia="仿宋" w:hAnsi="仿宋" w:cs="仿宋"/>
          <w:spacing w:val="20"/>
          <w:sz w:val="29"/>
          <w:szCs w:val="29"/>
        </w:rPr>
        <w:t>级统筹，落实县级主体责任，加大对特殊教育薄弱地区的支持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0"/>
          <w:sz w:val="29"/>
          <w:szCs w:val="29"/>
        </w:rPr>
        <w:t>力度。建立健全学校与科研、医疗、康复等机构协同的专业支</w:t>
      </w:r>
      <w:r>
        <w:rPr>
          <w:rFonts w:ascii="仿宋" w:eastAsia="仿宋" w:hAnsi="仿宋" w:cs="仿宋"/>
          <w:spacing w:val="18"/>
          <w:sz w:val="29"/>
          <w:szCs w:val="29"/>
        </w:rPr>
        <w:t>撑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2"/>
          <w:sz w:val="29"/>
          <w:szCs w:val="29"/>
        </w:rPr>
        <w:t>工</w:t>
      </w:r>
      <w:r>
        <w:rPr>
          <w:rFonts w:ascii="仿宋" w:eastAsia="仿宋" w:hAnsi="仿宋" w:cs="仿宋"/>
          <w:spacing w:val="16"/>
          <w:sz w:val="29"/>
          <w:szCs w:val="29"/>
        </w:rPr>
        <w:t>作</w:t>
      </w:r>
      <w:r>
        <w:rPr>
          <w:rFonts w:ascii="仿宋" w:eastAsia="仿宋" w:hAnsi="仿宋" w:cs="仿宋"/>
          <w:spacing w:val="11"/>
          <w:sz w:val="29"/>
          <w:szCs w:val="29"/>
        </w:rPr>
        <w:t>机制，在全社会营造关心支持特殊教育改革发展的良好氛围。</w:t>
      </w:r>
    </w:p>
    <w:p w:rsidR="002249CD" w:rsidRDefault="00662E51">
      <w:pPr>
        <w:spacing w:before="2" w:line="372" w:lineRule="auto"/>
        <w:ind w:left="538" w:right="96" w:firstLine="614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38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仿宋" w:eastAsia="仿宋" w:hAnsi="仿宋" w:cs="仿宋"/>
          <w:spacing w:val="25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</w:t>
      </w:r>
      <w:r>
        <w:rPr>
          <w:rFonts w:ascii="仿宋" w:eastAsia="仿宋" w:hAnsi="仿宋" w:cs="仿宋"/>
          <w:spacing w:val="25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>
        <w:rPr>
          <w:rFonts w:ascii="仿宋" w:eastAsia="仿宋" w:hAnsi="仿宋" w:cs="仿宋"/>
          <w:spacing w:val="25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强化督导评估。</w:t>
      </w:r>
      <w:r>
        <w:rPr>
          <w:rFonts w:ascii="仿宋" w:eastAsia="仿宋" w:hAnsi="仿宋" w:cs="仿宋"/>
          <w:spacing w:val="25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5"/>
          <w:sz w:val="29"/>
          <w:szCs w:val="29"/>
        </w:rPr>
        <w:t>将特殊教育改革发展情况作为</w:t>
      </w:r>
      <w:proofErr w:type="gramStart"/>
      <w:r>
        <w:rPr>
          <w:rFonts w:ascii="仿宋" w:eastAsia="仿宋" w:hAnsi="仿宋" w:cs="仿宋"/>
          <w:spacing w:val="25"/>
          <w:sz w:val="29"/>
          <w:szCs w:val="29"/>
        </w:rPr>
        <w:t>各级人</w:t>
      </w:r>
      <w:proofErr w:type="gramEnd"/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4"/>
          <w:sz w:val="29"/>
          <w:szCs w:val="29"/>
        </w:rPr>
        <w:t>民</w:t>
      </w:r>
      <w:r>
        <w:rPr>
          <w:rFonts w:ascii="仿宋" w:eastAsia="仿宋" w:hAnsi="仿宋" w:cs="仿宋"/>
          <w:spacing w:val="20"/>
          <w:sz w:val="29"/>
          <w:szCs w:val="29"/>
        </w:rPr>
        <w:t>政府和县级党政主要领导干部履行教育职责评价以及义务教育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1"/>
          <w:sz w:val="29"/>
          <w:szCs w:val="29"/>
        </w:rPr>
        <w:t>优质均衡发展督导评估的重要内容。督促指导各地教育督导部门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3"/>
          <w:sz w:val="29"/>
          <w:szCs w:val="29"/>
        </w:rPr>
        <w:t>将</w:t>
      </w:r>
      <w:r>
        <w:rPr>
          <w:rFonts w:ascii="仿宋" w:eastAsia="仿宋" w:hAnsi="仿宋" w:cs="仿宋"/>
          <w:spacing w:val="20"/>
          <w:sz w:val="29"/>
          <w:szCs w:val="29"/>
        </w:rPr>
        <w:t>特殊教育纳入责任督学挂牌督导范围，开展常</w:t>
      </w:r>
      <w:r>
        <w:rPr>
          <w:rFonts w:ascii="仿宋" w:eastAsia="仿宋" w:hAnsi="仿宋" w:cs="仿宋"/>
          <w:spacing w:val="20"/>
          <w:sz w:val="29"/>
          <w:szCs w:val="29"/>
        </w:rPr>
        <w:t>态化督导。加强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4"/>
          <w:sz w:val="29"/>
          <w:szCs w:val="29"/>
        </w:rPr>
        <w:t>对</w:t>
      </w:r>
      <w:r>
        <w:rPr>
          <w:rFonts w:ascii="仿宋" w:eastAsia="仿宋" w:hAnsi="仿宋" w:cs="仿宋"/>
          <w:spacing w:val="20"/>
          <w:sz w:val="29"/>
          <w:szCs w:val="29"/>
        </w:rPr>
        <w:t>特殊教育发展提升行动计划实施情况的指导与督查，建立激励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33"/>
          <w:sz w:val="29"/>
          <w:szCs w:val="29"/>
        </w:rPr>
        <w:t>与</w:t>
      </w:r>
      <w:r>
        <w:rPr>
          <w:rFonts w:ascii="仿宋" w:eastAsia="仿宋" w:hAnsi="仿宋" w:cs="仿宋"/>
          <w:spacing w:val="18"/>
          <w:sz w:val="29"/>
          <w:szCs w:val="29"/>
        </w:rPr>
        <w:t>问责机制，确保特殊教育发展提升行动计划有效实施。</w:t>
      </w:r>
    </w:p>
    <w:p w:rsidR="002249CD" w:rsidRDefault="002249CD">
      <w:pPr>
        <w:spacing w:line="294" w:lineRule="auto"/>
      </w:pPr>
    </w:p>
    <w:p w:rsidR="002249CD" w:rsidRDefault="002249CD">
      <w:pPr>
        <w:spacing w:line="294" w:lineRule="auto"/>
      </w:pPr>
    </w:p>
    <w:p w:rsidR="002249CD" w:rsidRDefault="00662E51">
      <w:pPr>
        <w:spacing w:before="94" w:line="220" w:lineRule="auto"/>
        <w:ind w:left="1149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4"/>
          <w:sz w:val="29"/>
          <w:szCs w:val="29"/>
        </w:rPr>
        <w:t>附</w:t>
      </w:r>
      <w:r>
        <w:rPr>
          <w:rFonts w:ascii="仿宋" w:eastAsia="仿宋" w:hAnsi="仿宋" w:cs="仿宋"/>
          <w:spacing w:val="7"/>
          <w:sz w:val="29"/>
          <w:szCs w:val="29"/>
        </w:rPr>
        <w:t>件：</w:t>
      </w:r>
      <w:r>
        <w:rPr>
          <w:rFonts w:ascii="仿宋" w:eastAsia="仿宋" w:hAnsi="仿宋" w:cs="仿宋"/>
          <w:spacing w:val="7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7"/>
          <w:sz w:val="29"/>
          <w:szCs w:val="29"/>
        </w:rPr>
        <w:t>重点工作任务分工表</w:t>
      </w:r>
    </w:p>
    <w:p w:rsidR="002249CD" w:rsidRDefault="002249CD">
      <w:pPr>
        <w:sectPr w:rsidR="002249CD">
          <w:footerReference w:type="default" r:id="rId18"/>
          <w:pgSz w:w="12540" w:h="17030"/>
          <w:pgMar w:top="1447" w:right="1314" w:bottom="1684" w:left="1881" w:header="0" w:footer="1354" w:gutter="0"/>
          <w:cols w:space="720"/>
        </w:sectPr>
      </w:pPr>
    </w:p>
    <w:p w:rsidR="002249CD" w:rsidRDefault="002249CD"/>
    <w:p w:rsidR="002249CD" w:rsidRDefault="002249CD"/>
    <w:p w:rsidR="002249CD" w:rsidRDefault="002249CD">
      <w:pPr>
        <w:spacing w:line="241" w:lineRule="auto"/>
      </w:pPr>
    </w:p>
    <w:p w:rsidR="002249CD" w:rsidRDefault="00662E51">
      <w:pPr>
        <w:spacing w:before="85" w:line="224" w:lineRule="auto"/>
        <w:ind w:left="307"/>
        <w:rPr>
          <w:rFonts w:ascii="黑体" w:eastAsia="黑体" w:hAnsi="黑体" w:cs="黑体"/>
          <w:sz w:val="26"/>
          <w:szCs w:val="26"/>
        </w:rPr>
      </w:pPr>
      <w:r>
        <w:rPr>
          <w:rFonts w:ascii="黑体" w:eastAsia="黑体" w:hAnsi="黑体" w:cs="黑体"/>
          <w:spacing w:val="12"/>
          <w:sz w:val="26"/>
          <w:szCs w:val="26"/>
          <w14:textOutline w14:w="472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</w:t>
      </w:r>
    </w:p>
    <w:p w:rsidR="002249CD" w:rsidRDefault="002249CD">
      <w:pPr>
        <w:spacing w:line="281" w:lineRule="auto"/>
      </w:pPr>
    </w:p>
    <w:p w:rsidR="002249CD" w:rsidRDefault="00662E51">
      <w:pPr>
        <w:spacing w:before="110" w:line="219" w:lineRule="auto"/>
        <w:ind w:left="2878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62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重点工作任务分工</w:t>
      </w:r>
      <w:r>
        <w:rPr>
          <w:rFonts w:ascii="宋体" w:eastAsia="宋体" w:hAnsi="宋体" w:cs="宋体"/>
          <w:spacing w:val="60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</w:p>
    <w:p w:rsidR="002249CD" w:rsidRDefault="002249CD">
      <w:pPr>
        <w:spacing w:line="222" w:lineRule="exact"/>
      </w:pPr>
    </w:p>
    <w:tbl>
      <w:tblPr>
        <w:tblStyle w:val="TableNormal"/>
        <w:tblW w:w="8749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7"/>
        <w:gridCol w:w="2542"/>
      </w:tblGrid>
      <w:tr w:rsidR="002249CD">
        <w:trPr>
          <w:trHeight w:val="430"/>
        </w:trPr>
        <w:tc>
          <w:tcPr>
            <w:tcW w:w="6207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106" w:line="219" w:lineRule="auto"/>
              <w:ind w:left="199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4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重</w:t>
            </w:r>
            <w:r>
              <w:rPr>
                <w:rFonts w:ascii="宋体" w:eastAsia="宋体" w:hAnsi="宋体" w:cs="宋体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点</w:t>
            </w:r>
            <w:r>
              <w:rPr>
                <w:rFonts w:ascii="宋体" w:eastAsia="宋体" w:hAnsi="宋体" w:cs="宋体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工</w:t>
            </w:r>
            <w:r>
              <w:rPr>
                <w:rFonts w:ascii="宋体" w:eastAsia="宋体" w:hAnsi="宋体" w:cs="宋体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作</w:t>
            </w:r>
            <w:r>
              <w:rPr>
                <w:rFonts w:ascii="宋体" w:eastAsia="宋体" w:hAnsi="宋体" w:cs="宋体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任</w:t>
            </w:r>
            <w:r>
              <w:rPr>
                <w:rFonts w:ascii="宋体" w:eastAsia="宋体" w:hAnsi="宋体" w:cs="宋体"/>
                <w:spacing w:val="3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3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务</w:t>
            </w:r>
            <w:proofErr w:type="gramEnd"/>
          </w:p>
        </w:tc>
        <w:tc>
          <w:tcPr>
            <w:tcW w:w="2542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106" w:line="219" w:lineRule="auto"/>
              <w:ind w:left="6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责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任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</w:tr>
      <w:tr w:rsidR="002249CD">
        <w:trPr>
          <w:trHeight w:val="1035"/>
        </w:trPr>
        <w:tc>
          <w:tcPr>
            <w:tcW w:w="6207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243" w:line="298" w:lineRule="auto"/>
              <w:ind w:left="84" w:right="109" w:firstLine="4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1.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提高适龄残疾儿童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入学率。适龄残疾儿童义务教育人学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率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达到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97%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以上。</w:t>
            </w:r>
          </w:p>
        </w:tc>
        <w:tc>
          <w:tcPr>
            <w:tcW w:w="2542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112" w:line="258" w:lineRule="auto"/>
              <w:ind w:left="117" w:right="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省教育厅、省残联、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省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sz w:val="22"/>
                <w:szCs w:val="22"/>
              </w:rPr>
              <w:t>民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政厅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排第一位为牵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头单位，下同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)</w:t>
            </w:r>
          </w:p>
        </w:tc>
      </w:tr>
      <w:tr w:rsidR="002249CD">
        <w:trPr>
          <w:trHeight w:val="1314"/>
        </w:trPr>
        <w:tc>
          <w:tcPr>
            <w:tcW w:w="6207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73" w:line="256" w:lineRule="auto"/>
              <w:ind w:left="84" w:right="82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1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.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加强特殊教育学校建设。开展特殊教育学校标准化建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设。鼓励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20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万人口以上县市区到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2025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年办好一所达到标准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的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特殊教育学校。推动特殊教育学校在本地普通中小学校、儿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童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福利机构设立特教班。</w:t>
            </w:r>
          </w:p>
        </w:tc>
        <w:tc>
          <w:tcPr>
            <w:tcW w:w="2542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2249CD">
            <w:pPr>
              <w:spacing w:line="339" w:lineRule="auto"/>
            </w:pPr>
          </w:p>
          <w:p w:rsidR="002249CD" w:rsidRDefault="00662E51">
            <w:pPr>
              <w:spacing w:before="72" w:line="274" w:lineRule="auto"/>
              <w:ind w:left="117" w:right="8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省教育厅、省发展改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革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委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、省财政厅</w:t>
            </w:r>
          </w:p>
        </w:tc>
      </w:tr>
      <w:tr w:rsidR="002249CD">
        <w:trPr>
          <w:trHeight w:val="1314"/>
        </w:trPr>
        <w:tc>
          <w:tcPr>
            <w:tcW w:w="6207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85" w:line="252" w:lineRule="auto"/>
              <w:ind w:left="84" w:right="42" w:firstLine="4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3.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提高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送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教上门质量。科学认定服务对象，能够人校就读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的残疾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儿童不纳入送教上门范围。逐步降低送教上门残疾学生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占比，到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2025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年控制在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10%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以内。规范送教上门形式和内容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加强送教服务过程管</w:t>
            </w:r>
            <w:r>
              <w:rPr>
                <w:rFonts w:ascii="宋体" w:eastAsia="宋体" w:hAnsi="宋体" w:cs="宋体"/>
                <w:sz w:val="22"/>
                <w:szCs w:val="22"/>
              </w:rPr>
              <w:t>理。</w:t>
            </w:r>
          </w:p>
        </w:tc>
        <w:tc>
          <w:tcPr>
            <w:tcW w:w="2542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2249CD">
            <w:pPr>
              <w:spacing w:line="351" w:lineRule="auto"/>
            </w:pPr>
          </w:p>
          <w:p w:rsidR="002249CD" w:rsidRDefault="00662E51">
            <w:pPr>
              <w:spacing w:before="71" w:line="260" w:lineRule="auto"/>
              <w:ind w:left="117" w:right="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省教育厅、省残联、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省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财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政厅</w:t>
            </w:r>
          </w:p>
        </w:tc>
      </w:tr>
      <w:tr w:rsidR="002249CD">
        <w:trPr>
          <w:trHeight w:val="1035"/>
        </w:trPr>
        <w:tc>
          <w:tcPr>
            <w:tcW w:w="6207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106" w:line="252" w:lineRule="auto"/>
              <w:ind w:left="84" w:right="100" w:firstLine="4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4.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大力发展非义务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教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育阶段特殊教育。特殊教育学校均要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设置学前部或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附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设幼儿园。到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2025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年每个市州中心特殊教育学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校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均有一个职教部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班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。</w:t>
            </w:r>
          </w:p>
        </w:tc>
        <w:tc>
          <w:tcPr>
            <w:tcW w:w="2542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127" w:line="266" w:lineRule="auto"/>
              <w:ind w:left="108" w:firstLine="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4"/>
              </w:rPr>
              <w:t>省</w:t>
            </w:r>
            <w:r>
              <w:rPr>
                <w:rFonts w:ascii="宋体" w:eastAsia="宋体" w:hAnsi="宋体" w:cs="宋体"/>
                <w:spacing w:val="21"/>
              </w:rPr>
              <w:t>教育厅、省财政厅、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</w:rPr>
              <w:t>省</w:t>
            </w:r>
            <w:r>
              <w:rPr>
                <w:rFonts w:ascii="宋体" w:eastAsia="宋体" w:hAnsi="宋体" w:cs="宋体"/>
                <w:spacing w:val="10"/>
              </w:rPr>
              <w:t>人力资源社会保障厅、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</w:rPr>
              <w:t>省</w:t>
            </w:r>
            <w:r>
              <w:rPr>
                <w:rFonts w:ascii="宋体" w:eastAsia="宋体" w:hAnsi="宋体" w:cs="宋体"/>
                <w:spacing w:val="18"/>
              </w:rPr>
              <w:t>残联</w:t>
            </w:r>
          </w:p>
        </w:tc>
      </w:tr>
      <w:tr w:rsidR="002249CD">
        <w:trPr>
          <w:trHeight w:val="765"/>
        </w:trPr>
        <w:tc>
          <w:tcPr>
            <w:tcW w:w="6207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115" w:line="266" w:lineRule="auto"/>
              <w:ind w:left="84" w:right="101" w:firstLine="4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5.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全面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推进融合教育。推动普通教育、职业教育、医疗康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复、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信息技术与特殊教育进一步融合。</w:t>
            </w:r>
          </w:p>
        </w:tc>
        <w:tc>
          <w:tcPr>
            <w:tcW w:w="2542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135" w:line="244" w:lineRule="auto"/>
              <w:ind w:left="117" w:right="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省教育厅、省残联、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省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卫生健康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委</w:t>
            </w:r>
          </w:p>
        </w:tc>
      </w:tr>
      <w:tr w:rsidR="002249CD">
        <w:trPr>
          <w:trHeight w:val="765"/>
        </w:trPr>
        <w:tc>
          <w:tcPr>
            <w:tcW w:w="6207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125" w:line="266" w:lineRule="auto"/>
              <w:ind w:left="84" w:right="117" w:firstLine="4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2"/>
                <w:sz w:val="22"/>
                <w:szCs w:val="22"/>
              </w:rPr>
              <w:t>6</w:t>
            </w:r>
            <w:r>
              <w:rPr>
                <w:rFonts w:ascii="宋体" w:eastAsia="宋体" w:hAnsi="宋体" w:cs="宋体"/>
                <w:spacing w:val="19"/>
                <w:sz w:val="22"/>
                <w:szCs w:val="22"/>
              </w:rPr>
              <w:t>.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加强随班就读工作。做好随班就读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“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定校、定点、定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人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”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工作，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提高随班就读质量。</w:t>
            </w:r>
          </w:p>
        </w:tc>
        <w:tc>
          <w:tcPr>
            <w:tcW w:w="2542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276" w:line="219" w:lineRule="auto"/>
              <w:ind w:left="11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省教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育厅、省财政厅</w:t>
            </w:r>
          </w:p>
        </w:tc>
      </w:tr>
      <w:tr w:rsidR="002249CD">
        <w:trPr>
          <w:trHeight w:val="1314"/>
        </w:trPr>
        <w:tc>
          <w:tcPr>
            <w:tcW w:w="6207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93" w:line="250" w:lineRule="auto"/>
              <w:ind w:left="84" w:right="65" w:firstLine="4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7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.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全面提高特殊教育质量。开展融合教育示范区</w:t>
            </w:r>
            <w:proofErr w:type="gramStart"/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示范校创</w:t>
            </w:r>
            <w:proofErr w:type="gramEnd"/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建和优秀教育教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案例遴选，持续推进特殊教育改革实验区综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合改革，积极开展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特殊教育教师教学基本功展示交流活动。县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级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以上教研机构配足配齐特殊教育教研员。</w:t>
            </w:r>
          </w:p>
        </w:tc>
        <w:tc>
          <w:tcPr>
            <w:tcW w:w="2542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2249CD">
            <w:pPr>
              <w:spacing w:line="341" w:lineRule="auto"/>
            </w:pPr>
          </w:p>
          <w:p w:rsidR="002249CD" w:rsidRDefault="00662E51">
            <w:pPr>
              <w:spacing w:before="72" w:line="266" w:lineRule="auto"/>
              <w:ind w:left="117" w:right="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省教育厅、省残联、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省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卫生健康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委</w:t>
            </w:r>
          </w:p>
        </w:tc>
      </w:tr>
      <w:tr w:rsidR="002249CD">
        <w:trPr>
          <w:trHeight w:val="1644"/>
        </w:trPr>
        <w:tc>
          <w:tcPr>
            <w:tcW w:w="6207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94" w:line="254" w:lineRule="auto"/>
              <w:ind w:left="84" w:right="83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8.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加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强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特殊教育资源中心建设。逐步实现省、市、县、校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四级特殊教育资源中心全覆盖。鼓励依托现有特殊教育资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源</w:t>
            </w:r>
            <w:r>
              <w:rPr>
                <w:rFonts w:ascii="宋体" w:eastAsia="宋体" w:hAnsi="宋体" w:cs="宋体"/>
                <w:sz w:val="22"/>
                <w:szCs w:val="22"/>
              </w:rPr>
              <w:t>加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快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建设</w:t>
            </w:r>
            <w:proofErr w:type="gramEnd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市、县级特殊教育资源中心。鼓励依托设在乡镇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街道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的小学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和初中因地制宜建设特殊教育资源中心。招收残疾学生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人以上的普通学校要建立特殊教育资源教</w:t>
            </w:r>
            <w:r>
              <w:rPr>
                <w:rFonts w:ascii="宋体" w:eastAsia="宋体" w:hAnsi="宋体" w:cs="宋体"/>
                <w:sz w:val="22"/>
                <w:szCs w:val="22"/>
              </w:rPr>
              <w:t>室。</w:t>
            </w:r>
          </w:p>
        </w:tc>
        <w:tc>
          <w:tcPr>
            <w:tcW w:w="2542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2249CD">
            <w:pPr>
              <w:spacing w:line="320" w:lineRule="auto"/>
            </w:pPr>
          </w:p>
          <w:p w:rsidR="002249CD" w:rsidRDefault="002249CD">
            <w:pPr>
              <w:spacing w:line="321" w:lineRule="auto"/>
            </w:pPr>
          </w:p>
          <w:p w:rsidR="002249CD" w:rsidRDefault="00662E51">
            <w:pPr>
              <w:spacing w:before="72" w:line="219" w:lineRule="auto"/>
              <w:ind w:left="11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省教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育厅、省财政厅</w:t>
            </w:r>
          </w:p>
        </w:tc>
      </w:tr>
      <w:tr w:rsidR="002249CD">
        <w:trPr>
          <w:trHeight w:val="1639"/>
        </w:trPr>
        <w:tc>
          <w:tcPr>
            <w:tcW w:w="6207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86" w:line="257" w:lineRule="auto"/>
              <w:ind w:left="84" w:right="104" w:firstLine="4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1"/>
                <w:sz w:val="22"/>
                <w:szCs w:val="22"/>
              </w:rPr>
              <w:t>9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.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提高生均公用经费标准。到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2025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年将义务教育阶段特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殊教育</w:t>
            </w:r>
            <w:proofErr w:type="gramEnd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生均公用经费补助标准提高至每生每年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70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00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元以上，有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条件的地区可适当提高补助水平。学前、高中阶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段、高等特殊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教育学生教育经费按不低于当地同层次普通学生</w:t>
            </w:r>
            <w:proofErr w:type="gramStart"/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生</w:t>
            </w:r>
            <w:proofErr w:type="gramEnd"/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均拨款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的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3 </w:t>
            </w:r>
            <w:proofErr w:type="gramStart"/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倍</w:t>
            </w:r>
            <w:proofErr w:type="gramEnd"/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标准，由举办者或</w:t>
            </w:r>
            <w:r>
              <w:rPr>
                <w:rFonts w:ascii="宋体" w:eastAsia="宋体" w:hAnsi="宋体" w:cs="宋体"/>
                <w:sz w:val="22"/>
                <w:szCs w:val="22"/>
              </w:rPr>
              <w:t>同级财政保障。</w:t>
            </w:r>
          </w:p>
        </w:tc>
        <w:tc>
          <w:tcPr>
            <w:tcW w:w="2542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2249CD">
            <w:pPr>
              <w:spacing w:line="321" w:lineRule="auto"/>
            </w:pPr>
          </w:p>
          <w:p w:rsidR="002249CD" w:rsidRDefault="002249CD">
            <w:pPr>
              <w:spacing w:line="321" w:lineRule="auto"/>
            </w:pPr>
          </w:p>
          <w:p w:rsidR="002249CD" w:rsidRDefault="00662E51">
            <w:pPr>
              <w:spacing w:before="72" w:line="219" w:lineRule="auto"/>
              <w:ind w:left="11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省财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政厅、省教育厅</w:t>
            </w:r>
          </w:p>
        </w:tc>
      </w:tr>
    </w:tbl>
    <w:p w:rsidR="002249CD" w:rsidRDefault="002249CD"/>
    <w:p w:rsidR="002249CD" w:rsidRDefault="002249CD">
      <w:pPr>
        <w:sectPr w:rsidR="002249CD">
          <w:footerReference w:type="default" r:id="rId19"/>
          <w:pgSz w:w="12240" w:h="16820"/>
          <w:pgMar w:top="1429" w:right="1475" w:bottom="1533" w:left="1836" w:header="0" w:footer="1184" w:gutter="0"/>
          <w:cols w:space="720"/>
        </w:sectPr>
      </w:pPr>
    </w:p>
    <w:p w:rsidR="002249CD" w:rsidRDefault="00662E51">
      <w:r>
        <w:rPr>
          <w:noProof/>
        </w:rPr>
        <w:lastRenderedPageBreak/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5149215</wp:posOffset>
            </wp:positionH>
            <wp:positionV relativeFrom="page">
              <wp:posOffset>9441815</wp:posOffset>
            </wp:positionV>
            <wp:extent cx="1746250" cy="4699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46257" cy="469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9CD" w:rsidRDefault="002249CD"/>
    <w:p w:rsidR="002249CD" w:rsidRDefault="002249CD"/>
    <w:p w:rsidR="002249CD" w:rsidRDefault="002249CD">
      <w:pPr>
        <w:spacing w:line="151" w:lineRule="exact"/>
      </w:pPr>
    </w:p>
    <w:tbl>
      <w:tblPr>
        <w:tblStyle w:val="TableNormal"/>
        <w:tblW w:w="8709" w:type="dxa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7"/>
        <w:gridCol w:w="2532"/>
      </w:tblGrid>
      <w:tr w:rsidR="002249CD">
        <w:trPr>
          <w:trHeight w:val="429"/>
        </w:trPr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106" w:line="219" w:lineRule="auto"/>
              <w:ind w:left="198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4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重</w:t>
            </w:r>
            <w:r>
              <w:rPr>
                <w:rFonts w:ascii="宋体" w:eastAsia="宋体" w:hAnsi="宋体" w:cs="宋体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7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点</w:t>
            </w:r>
            <w:r>
              <w:rPr>
                <w:rFonts w:ascii="宋体" w:eastAsia="宋体" w:hAnsi="宋体" w:cs="宋体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7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工</w:t>
            </w:r>
            <w:r>
              <w:rPr>
                <w:rFonts w:ascii="宋体" w:eastAsia="宋体" w:hAnsi="宋体" w:cs="宋体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7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作</w:t>
            </w:r>
            <w:r>
              <w:rPr>
                <w:rFonts w:ascii="宋体" w:eastAsia="宋体" w:hAnsi="宋体" w:cs="宋体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7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任</w:t>
            </w:r>
            <w:r>
              <w:rPr>
                <w:rFonts w:ascii="宋体" w:eastAsia="宋体" w:hAnsi="宋体" w:cs="宋体"/>
                <w:spacing w:val="27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27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务</w:t>
            </w:r>
            <w:proofErr w:type="gramEnd"/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109" w:line="219" w:lineRule="auto"/>
              <w:ind w:left="5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1"/>
                <w:sz w:val="22"/>
                <w:szCs w:val="22"/>
              </w:rPr>
              <w:t>责</w:t>
            </w:r>
            <w:r>
              <w:rPr>
                <w:rFonts w:ascii="宋体" w:eastAsia="宋体" w:hAnsi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sz w:val="22"/>
                <w:szCs w:val="22"/>
              </w:rPr>
              <w:t>任</w:t>
            </w:r>
            <w:r>
              <w:rPr>
                <w:rFonts w:ascii="宋体" w:eastAsia="宋体" w:hAnsi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sz w:val="22"/>
                <w:szCs w:val="22"/>
              </w:rPr>
              <w:t>单</w:t>
            </w:r>
            <w:r>
              <w:rPr>
                <w:rFonts w:ascii="宋体" w:eastAsia="宋体" w:hAnsi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sz w:val="22"/>
                <w:szCs w:val="22"/>
              </w:rPr>
              <w:t>位</w:t>
            </w:r>
          </w:p>
        </w:tc>
      </w:tr>
      <w:tr w:rsidR="002249CD">
        <w:trPr>
          <w:trHeight w:val="1094"/>
        </w:trPr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133" w:line="261" w:lineRule="auto"/>
              <w:ind w:left="85" w:right="91" w:firstLine="4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10.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提高残疾学生补助水平。对义务教育阶段残疾学生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实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行免学杂费</w:t>
            </w:r>
            <w:proofErr w:type="gramEnd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、免教科书费、免住宿费，补助生活费、补助</w:t>
            </w:r>
            <w:r>
              <w:rPr>
                <w:rFonts w:ascii="宋体" w:eastAsia="宋体" w:hAnsi="宋体" w:cs="宋体"/>
                <w:sz w:val="22"/>
                <w:szCs w:val="22"/>
              </w:rPr>
              <w:t>学习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用品费、补助交通费、补助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干预训练费的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“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三免四补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”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政策。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254" w:line="290" w:lineRule="auto"/>
              <w:ind w:left="97" w:right="9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省教育厅、省财政厅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共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同负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责</w:t>
            </w:r>
          </w:p>
        </w:tc>
      </w:tr>
      <w:tr w:rsidR="002249CD">
        <w:trPr>
          <w:trHeight w:val="2833"/>
        </w:trPr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76" w:line="257" w:lineRule="auto"/>
              <w:ind w:left="85" w:right="108" w:firstLine="4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1.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改善特殊教育教师待遇。全面落实国家规定的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15%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特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殊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教育</w:t>
            </w:r>
            <w:proofErr w:type="gramEnd"/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教师津贴。按照当地事业单位绩效工资基准线的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50%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核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增绩效工资总量，用于</w:t>
            </w:r>
            <w:r>
              <w:rPr>
                <w:rFonts w:ascii="宋体" w:eastAsia="宋体" w:hAnsi="宋体" w:cs="宋体"/>
                <w:sz w:val="22"/>
                <w:szCs w:val="22"/>
              </w:rPr>
              <w:t>发放特殊教育教师岗位补贴，有条件的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地方可以逐步提高标</w:t>
            </w:r>
            <w:r>
              <w:rPr>
                <w:rFonts w:ascii="宋体" w:eastAsia="宋体" w:hAnsi="宋体" w:cs="宋体"/>
                <w:sz w:val="22"/>
                <w:szCs w:val="22"/>
              </w:rPr>
              <w:t>准，所需经费由同级财政负担。对承担残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疾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学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生</w:t>
            </w:r>
            <w:proofErr w:type="gramEnd"/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随班就读任务的普通学校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幼儿园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要适当核增</w:t>
            </w:r>
            <w:proofErr w:type="gramStart"/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绩效工</w:t>
            </w:r>
            <w:proofErr w:type="gramEnd"/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资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总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量。普通学校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幼儿园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在绩效工资分配中对直接承担残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疾学生</w:t>
            </w:r>
            <w:proofErr w:type="gramEnd"/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教育教学工作的教师给予适当倾斜</w:t>
            </w:r>
            <w:r>
              <w:rPr>
                <w:rFonts w:ascii="宋体" w:eastAsia="宋体" w:hAnsi="宋体" w:cs="宋体"/>
                <w:color w:val="38001C"/>
                <w:sz w:val="22"/>
                <w:szCs w:val="22"/>
              </w:rPr>
              <w:t>。</w:t>
            </w:r>
            <w:r>
              <w:rPr>
                <w:rFonts w:ascii="宋体" w:eastAsia="宋体" w:hAnsi="宋体" w:cs="宋体"/>
                <w:sz w:val="22"/>
                <w:szCs w:val="22"/>
              </w:rPr>
              <w:t>为提供送教上门那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务</w:t>
            </w:r>
            <w:proofErr w:type="gramEnd"/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的教师、医生、康复师</w:t>
            </w:r>
            <w:r>
              <w:rPr>
                <w:rFonts w:ascii="宋体" w:eastAsia="宋体" w:hAnsi="宋体" w:cs="宋体"/>
                <w:sz w:val="22"/>
                <w:szCs w:val="22"/>
              </w:rPr>
              <w:t>等相关人员购买意外伤害保险并提供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必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要的工作和交通补助。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2249CD">
            <w:pPr>
              <w:spacing w:line="306" w:lineRule="auto"/>
            </w:pPr>
          </w:p>
          <w:p w:rsidR="002249CD" w:rsidRDefault="002249CD">
            <w:pPr>
              <w:spacing w:line="307" w:lineRule="auto"/>
            </w:pPr>
          </w:p>
          <w:p w:rsidR="002249CD" w:rsidRDefault="002249CD">
            <w:pPr>
              <w:spacing w:line="307" w:lineRule="auto"/>
            </w:pPr>
          </w:p>
          <w:p w:rsidR="002249CD" w:rsidRDefault="00662E51">
            <w:pPr>
              <w:spacing w:before="69" w:line="288" w:lineRule="auto"/>
              <w:ind w:left="9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3"/>
              </w:rPr>
              <w:t>省</w:t>
            </w:r>
            <w:r>
              <w:rPr>
                <w:rFonts w:ascii="宋体" w:eastAsia="宋体" w:hAnsi="宋体" w:cs="宋体"/>
                <w:spacing w:val="10"/>
              </w:rPr>
              <w:t>人力资源社会保障厅、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</w:rPr>
              <w:t>省财政厅牵头，省教育</w:t>
            </w:r>
            <w:r>
              <w:rPr>
                <w:rFonts w:ascii="宋体" w:eastAsia="宋体" w:hAnsi="宋体" w:cs="宋体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13"/>
              </w:rPr>
              <w:t>厅参</w:t>
            </w:r>
            <w:r>
              <w:rPr>
                <w:rFonts w:ascii="宋体" w:eastAsia="宋体" w:hAnsi="宋体" w:cs="宋体"/>
                <w:spacing w:val="12"/>
              </w:rPr>
              <w:t>与</w:t>
            </w:r>
            <w:proofErr w:type="gramEnd"/>
          </w:p>
        </w:tc>
      </w:tr>
      <w:tr w:rsidR="002249CD">
        <w:trPr>
          <w:trHeight w:val="1754"/>
        </w:trPr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145" w:line="264" w:lineRule="auto"/>
              <w:ind w:left="85" w:right="111" w:firstLine="4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.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加强特殊教育教师队伍建设。在师范类专业开设特殊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教育课程内容。落实教师资</w:t>
            </w:r>
            <w:r>
              <w:rPr>
                <w:rFonts w:ascii="宋体" w:eastAsia="宋体" w:hAnsi="宋体" w:cs="宋体"/>
                <w:sz w:val="22"/>
                <w:szCs w:val="22"/>
              </w:rPr>
              <w:t>格考试中含有特殊教育相关内容要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求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。组织开展特殊教育学校、有特教班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部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和残疾学生随班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就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读的普通学校的校长、教师全员分级分类培训。将融合教育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纳入普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通学校教师继续教育必修内容。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2249CD">
            <w:pPr>
              <w:spacing w:line="266" w:lineRule="auto"/>
            </w:pPr>
          </w:p>
          <w:p w:rsidR="002249CD" w:rsidRDefault="002249CD">
            <w:pPr>
              <w:spacing w:line="266" w:lineRule="auto"/>
            </w:pPr>
          </w:p>
          <w:p w:rsidR="002249CD" w:rsidRDefault="00662E51">
            <w:pPr>
              <w:spacing w:before="72" w:line="281" w:lineRule="auto"/>
              <w:ind w:left="97" w:right="1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省教育厅、省人力资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源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社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会保障厅、省财政厅</w:t>
            </w:r>
          </w:p>
        </w:tc>
      </w:tr>
      <w:tr w:rsidR="002249CD">
        <w:trPr>
          <w:trHeight w:val="1969"/>
        </w:trPr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 w:rsidP="007C2C7C">
            <w:pPr>
              <w:spacing w:before="119" w:line="271" w:lineRule="auto"/>
              <w:ind w:left="85" w:firstLine="4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3"/>
              </w:rPr>
              <w:t>1</w:t>
            </w:r>
            <w:r>
              <w:rPr>
                <w:rFonts w:ascii="宋体" w:eastAsia="宋体" w:hAnsi="宋体" w:cs="宋体"/>
                <w:spacing w:val="11"/>
              </w:rPr>
              <w:t>3.</w:t>
            </w:r>
            <w:r>
              <w:rPr>
                <w:rFonts w:ascii="宋体" w:eastAsia="宋体" w:hAnsi="宋体" w:cs="宋体"/>
                <w:spacing w:val="11"/>
              </w:rPr>
              <w:t>强化督导评估。将特殊教育改革发展情况作为</w:t>
            </w:r>
            <w:proofErr w:type="gramStart"/>
            <w:r>
              <w:rPr>
                <w:rFonts w:ascii="宋体" w:eastAsia="宋体" w:hAnsi="宋体" w:cs="宋体"/>
                <w:spacing w:val="11"/>
              </w:rPr>
              <w:t>各级人</w:t>
            </w:r>
            <w:proofErr w:type="gramEnd"/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9"/>
              </w:rPr>
              <w:t>民</w:t>
            </w:r>
            <w:r>
              <w:rPr>
                <w:rFonts w:ascii="宋体" w:eastAsia="宋体" w:hAnsi="宋体" w:cs="宋体"/>
                <w:spacing w:val="6"/>
              </w:rPr>
              <w:t>政府和县级党政主要领导干部履行教育职责评价以及义务教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12"/>
              </w:rPr>
              <w:t>育优质</w:t>
            </w:r>
            <w:r>
              <w:rPr>
                <w:rFonts w:ascii="宋体" w:eastAsia="宋体" w:hAnsi="宋体" w:cs="宋体"/>
                <w:spacing w:val="6"/>
              </w:rPr>
              <w:t>均衡发展督导评估的重要内容。督促指导各地教育督导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9"/>
              </w:rPr>
              <w:t>部</w:t>
            </w:r>
            <w:r>
              <w:rPr>
                <w:rFonts w:ascii="宋体" w:eastAsia="宋体" w:hAnsi="宋体" w:cs="宋体"/>
                <w:spacing w:val="7"/>
              </w:rPr>
              <w:t>门将特殊教育</w:t>
            </w:r>
            <w:r w:rsidR="007C2C7C">
              <w:rPr>
                <w:rFonts w:ascii="宋体" w:eastAsia="宋体" w:hAnsi="宋体" w:cs="宋体" w:hint="eastAsia"/>
                <w:spacing w:val="7"/>
              </w:rPr>
              <w:t>纳入</w:t>
            </w:r>
            <w:bookmarkStart w:id="0" w:name="_GoBack"/>
            <w:bookmarkEnd w:id="0"/>
            <w:r>
              <w:rPr>
                <w:rFonts w:ascii="宋体" w:eastAsia="宋体" w:hAnsi="宋体" w:cs="宋体"/>
                <w:spacing w:val="7"/>
              </w:rPr>
              <w:t>责任督学挂牌督导范围，开展常态化督导。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</w:rPr>
              <w:t>加</w:t>
            </w:r>
            <w:r>
              <w:rPr>
                <w:rFonts w:ascii="宋体" w:eastAsia="宋体" w:hAnsi="宋体" w:cs="宋体"/>
                <w:spacing w:val="7"/>
              </w:rPr>
              <w:t>强对特殊教育发展提升行动计划实施情况的指导与督查，建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</w:rPr>
              <w:t>立激励与问责机制</w:t>
            </w:r>
            <w:r>
              <w:rPr>
                <w:rFonts w:ascii="宋体" w:eastAsia="宋体" w:hAnsi="宋体" w:cs="宋体"/>
                <w:spacing w:val="7"/>
              </w:rPr>
              <w:t>。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2249CD">
            <w:pPr>
              <w:spacing w:line="321" w:lineRule="auto"/>
            </w:pPr>
          </w:p>
          <w:p w:rsidR="002249CD" w:rsidRDefault="002249CD">
            <w:pPr>
              <w:spacing w:line="322" w:lineRule="auto"/>
            </w:pPr>
          </w:p>
          <w:p w:rsidR="002249CD" w:rsidRDefault="00662E51">
            <w:pPr>
              <w:spacing w:before="71" w:line="290" w:lineRule="auto"/>
              <w:ind w:left="97" w:right="9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省</w:t>
            </w: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教育督导委员会办公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室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省教育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厅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)</w:t>
            </w:r>
          </w:p>
        </w:tc>
      </w:tr>
    </w:tbl>
    <w:p w:rsidR="002249CD" w:rsidRDefault="002249CD"/>
    <w:p w:rsidR="002249CD" w:rsidRDefault="002249CD"/>
    <w:p w:rsidR="002249CD" w:rsidRDefault="002249CD"/>
    <w:p w:rsidR="002249CD" w:rsidRDefault="002249CD"/>
    <w:p w:rsidR="002249CD" w:rsidRDefault="002249CD"/>
    <w:p w:rsidR="002249CD" w:rsidRDefault="002249CD"/>
    <w:p w:rsidR="002249CD" w:rsidRDefault="002249CD"/>
    <w:p w:rsidR="002249CD" w:rsidRDefault="002249CD"/>
    <w:p w:rsidR="002249CD" w:rsidRDefault="002249CD">
      <w:pPr>
        <w:spacing w:line="133" w:lineRule="exact"/>
      </w:pPr>
    </w:p>
    <w:tbl>
      <w:tblPr>
        <w:tblStyle w:val="TableNormal"/>
        <w:tblW w:w="8770" w:type="dxa"/>
        <w:tblInd w:w="515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2249CD">
        <w:trPr>
          <w:trHeight w:val="1651"/>
        </w:trPr>
        <w:tc>
          <w:tcPr>
            <w:tcW w:w="8770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172" w:line="222" w:lineRule="auto"/>
              <w:ind w:left="280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/>
                <w:spacing w:val="-10"/>
                <w:sz w:val="27"/>
                <w:szCs w:val="27"/>
              </w:rPr>
              <w:t>抄送</w:t>
            </w:r>
            <w:r>
              <w:rPr>
                <w:rFonts w:ascii="仿宋" w:eastAsia="仿宋" w:hAnsi="仿宋" w:cs="仿宋"/>
                <w:spacing w:val="-6"/>
                <w:sz w:val="27"/>
                <w:szCs w:val="27"/>
              </w:rPr>
              <w:t>：</w:t>
            </w:r>
            <w:r>
              <w:rPr>
                <w:rFonts w:ascii="仿宋" w:eastAsia="仿宋" w:hAnsi="仿宋" w:cs="仿宋"/>
                <w:spacing w:val="-5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7"/>
                <w:szCs w:val="27"/>
              </w:rPr>
              <w:t>省委各部门，省军区。</w:t>
            </w:r>
          </w:p>
          <w:p w:rsidR="002249CD" w:rsidRDefault="00662E51">
            <w:pPr>
              <w:spacing w:before="26"/>
              <w:ind w:left="1130" w:right="453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/>
                <w:spacing w:val="12"/>
                <w:sz w:val="27"/>
                <w:szCs w:val="27"/>
              </w:rPr>
              <w:t>省</w:t>
            </w:r>
            <w:r>
              <w:rPr>
                <w:rFonts w:ascii="仿宋" w:eastAsia="仿宋" w:hAnsi="仿宋" w:cs="仿宋"/>
                <w:spacing w:val="10"/>
                <w:sz w:val="27"/>
                <w:szCs w:val="27"/>
              </w:rPr>
              <w:t>人</w:t>
            </w:r>
            <w:r>
              <w:rPr>
                <w:rFonts w:ascii="仿宋" w:eastAsia="仿宋" w:hAnsi="仿宋" w:cs="仿宋"/>
                <w:spacing w:val="6"/>
                <w:sz w:val="27"/>
                <w:szCs w:val="27"/>
              </w:rPr>
              <w:t>大常委会办公厅，省政协办公厅，省监委，省高级人民</w:t>
            </w:r>
            <w:r>
              <w:rPr>
                <w:rFonts w:ascii="仿宋" w:eastAsia="仿宋" w:hAnsi="仿宋" w:cs="仿宋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6"/>
                <w:sz w:val="27"/>
                <w:szCs w:val="27"/>
              </w:rPr>
              <w:t>法</w:t>
            </w:r>
            <w:r>
              <w:rPr>
                <w:rFonts w:ascii="仿宋" w:eastAsia="仿宋" w:hAnsi="仿宋" w:cs="仿宋"/>
                <w:spacing w:val="5"/>
                <w:sz w:val="27"/>
                <w:szCs w:val="27"/>
              </w:rPr>
              <w:t>院</w:t>
            </w:r>
            <w:r>
              <w:rPr>
                <w:rFonts w:ascii="仿宋" w:eastAsia="仿宋" w:hAnsi="仿宋" w:cs="仿宋"/>
                <w:spacing w:val="3"/>
                <w:sz w:val="27"/>
                <w:szCs w:val="27"/>
              </w:rPr>
              <w:t>，省人民检察院。</w:t>
            </w:r>
          </w:p>
          <w:p w:rsidR="002249CD" w:rsidRDefault="00662E51">
            <w:pPr>
              <w:spacing w:line="223" w:lineRule="auto"/>
              <w:ind w:left="1130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/>
                <w:spacing w:val="2"/>
                <w:sz w:val="27"/>
                <w:szCs w:val="27"/>
              </w:rPr>
              <w:t>各民主党派省委</w:t>
            </w:r>
            <w:r>
              <w:rPr>
                <w:rFonts w:ascii="仿宋" w:eastAsia="仿宋" w:hAnsi="仿宋" w:cs="仿宋"/>
                <w:spacing w:val="1"/>
                <w:sz w:val="27"/>
                <w:szCs w:val="27"/>
              </w:rPr>
              <w:t>。</w:t>
            </w:r>
          </w:p>
        </w:tc>
      </w:tr>
      <w:tr w:rsidR="002249CD">
        <w:trPr>
          <w:trHeight w:val="593"/>
        </w:trPr>
        <w:tc>
          <w:tcPr>
            <w:tcW w:w="8770" w:type="dxa"/>
            <w:tcBorders>
              <w:top w:val="single" w:sz="2" w:space="0" w:color="000000"/>
              <w:bottom w:val="single" w:sz="2" w:space="0" w:color="000000"/>
            </w:tcBorders>
          </w:tcPr>
          <w:p w:rsidR="002249CD" w:rsidRDefault="00662E51">
            <w:pPr>
              <w:spacing w:before="146" w:line="230" w:lineRule="auto"/>
              <w:ind w:left="280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/>
                <w:spacing w:val="-6"/>
                <w:sz w:val="27"/>
                <w:szCs w:val="27"/>
              </w:rPr>
              <w:t>湖南省人民政府办公厅</w:t>
            </w:r>
            <w:r>
              <w:rPr>
                <w:rFonts w:ascii="仿宋" w:eastAsia="仿宋" w:hAnsi="仿宋" w:cs="仿宋"/>
                <w:spacing w:val="-5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7"/>
                <w:szCs w:val="27"/>
              </w:rPr>
              <w:t xml:space="preserve">                   2022 </w:t>
            </w:r>
            <w:r>
              <w:rPr>
                <w:rFonts w:ascii="仿宋" w:eastAsia="仿宋" w:hAnsi="仿宋" w:cs="仿宋"/>
                <w:spacing w:val="-3"/>
                <w:sz w:val="27"/>
                <w:szCs w:val="27"/>
              </w:rPr>
              <w:t>年</w:t>
            </w:r>
            <w:r>
              <w:rPr>
                <w:rFonts w:ascii="仿宋" w:eastAsia="仿宋" w:hAnsi="仿宋" w:cs="仿宋"/>
                <w:spacing w:val="-3"/>
                <w:sz w:val="27"/>
                <w:szCs w:val="27"/>
              </w:rPr>
              <w:t xml:space="preserve"> 9 </w:t>
            </w:r>
            <w:r>
              <w:rPr>
                <w:rFonts w:ascii="仿宋" w:eastAsia="仿宋" w:hAnsi="仿宋" w:cs="仿宋"/>
                <w:spacing w:val="-3"/>
                <w:sz w:val="27"/>
                <w:szCs w:val="27"/>
              </w:rPr>
              <w:t>月</w:t>
            </w:r>
            <w:r>
              <w:rPr>
                <w:rFonts w:ascii="仿宋" w:eastAsia="仿宋" w:hAnsi="仿宋" w:cs="仿宋"/>
                <w:spacing w:val="-3"/>
                <w:sz w:val="27"/>
                <w:szCs w:val="27"/>
              </w:rPr>
              <w:t xml:space="preserve"> 20 </w:t>
            </w:r>
            <w:r>
              <w:rPr>
                <w:rFonts w:ascii="仿宋" w:eastAsia="仿宋" w:hAnsi="仿宋" w:cs="仿宋"/>
                <w:spacing w:val="-3"/>
                <w:sz w:val="27"/>
                <w:szCs w:val="27"/>
              </w:rPr>
              <w:t>日印发</w:t>
            </w:r>
          </w:p>
        </w:tc>
      </w:tr>
    </w:tbl>
    <w:p w:rsidR="002249CD" w:rsidRDefault="002249CD">
      <w:pPr>
        <w:spacing w:line="246" w:lineRule="auto"/>
      </w:pPr>
    </w:p>
    <w:p w:rsidR="002249CD" w:rsidRDefault="002249CD">
      <w:pPr>
        <w:spacing w:line="247" w:lineRule="auto"/>
      </w:pPr>
    </w:p>
    <w:p w:rsidR="002249CD" w:rsidRDefault="00662E51">
      <w:pPr>
        <w:spacing w:before="88" w:line="242" w:lineRule="auto"/>
        <w:ind w:left="796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-2"/>
          <w:sz w:val="27"/>
          <w:szCs w:val="27"/>
        </w:rPr>
        <w:t>-12-</w:t>
      </w:r>
    </w:p>
    <w:sectPr w:rsidR="002249CD">
      <w:footerReference w:type="default" r:id="rId21"/>
      <w:pgSz w:w="12560" w:h="17050"/>
      <w:pgMar w:top="1449" w:right="1390" w:bottom="400" w:left="18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51" w:rsidRDefault="00662E51">
      <w:r>
        <w:separator/>
      </w:r>
    </w:p>
  </w:endnote>
  <w:endnote w:type="continuationSeparator" w:id="0">
    <w:p w:rsidR="00662E51" w:rsidRDefault="0066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CD" w:rsidRDefault="00662E51">
    <w:pPr>
      <w:spacing w:line="242" w:lineRule="auto"/>
      <w:ind w:left="7544"/>
      <w:rPr>
        <w:rFonts w:ascii="仿宋" w:eastAsia="仿宋" w:hAnsi="仿宋" w:cs="仿宋"/>
        <w:sz w:val="26"/>
        <w:szCs w:val="26"/>
      </w:rPr>
    </w:pPr>
    <w:r>
      <w:rPr>
        <w:rFonts w:ascii="仿宋" w:eastAsia="仿宋" w:hAnsi="仿宋" w:cs="仿宋"/>
        <w:spacing w:val="-4"/>
        <w:sz w:val="26"/>
        <w:szCs w:val="26"/>
      </w:rPr>
      <w:t>-</w:t>
    </w:r>
    <w:r>
      <w:rPr>
        <w:rFonts w:ascii="仿宋" w:eastAsia="仿宋" w:hAnsi="仿宋" w:cs="仿宋"/>
        <w:spacing w:val="-2"/>
        <w:sz w:val="26"/>
        <w:szCs w:val="26"/>
      </w:rPr>
      <w:t>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CD" w:rsidRDefault="00662E51">
    <w:pPr>
      <w:spacing w:line="329" w:lineRule="exact"/>
      <w:ind w:left="799"/>
      <w:rPr>
        <w:rFonts w:ascii="仿宋" w:eastAsia="仿宋" w:hAnsi="仿宋" w:cs="仿宋"/>
        <w:sz w:val="25"/>
        <w:szCs w:val="25"/>
      </w:rPr>
    </w:pPr>
    <w:r>
      <w:rPr>
        <w:rFonts w:ascii="仿宋" w:eastAsia="仿宋" w:hAnsi="仿宋" w:cs="仿宋"/>
        <w:spacing w:val="-2"/>
        <w:position w:val="1"/>
        <w:sz w:val="25"/>
        <w:szCs w:val="25"/>
      </w:rPr>
      <w:t>-10</w:t>
    </w:r>
    <w:r>
      <w:rPr>
        <w:rFonts w:ascii="仿宋" w:eastAsia="仿宋" w:hAnsi="仿宋" w:cs="仿宋"/>
        <w:spacing w:val="-1"/>
        <w:position w:val="1"/>
        <w:sz w:val="25"/>
        <w:szCs w:val="25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CD" w:rsidRDefault="00662E51">
    <w:pPr>
      <w:spacing w:line="349" w:lineRule="exact"/>
      <w:ind w:left="7424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3"/>
        <w:position w:val="1"/>
        <w:sz w:val="26"/>
        <w:szCs w:val="26"/>
      </w:rPr>
      <w:t>-</w:t>
    </w:r>
    <w:r>
      <w:rPr>
        <w:rFonts w:ascii="宋体" w:eastAsia="宋体" w:hAnsi="宋体" w:cs="宋体"/>
        <w:spacing w:val="-2"/>
        <w:position w:val="1"/>
        <w:sz w:val="26"/>
        <w:szCs w:val="26"/>
      </w:rPr>
      <w:t>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CD" w:rsidRDefault="002249CD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CD" w:rsidRDefault="00662E51">
    <w:pPr>
      <w:spacing w:line="241" w:lineRule="auto"/>
      <w:ind w:left="773"/>
      <w:rPr>
        <w:rFonts w:ascii="仿宋" w:eastAsia="仿宋" w:hAnsi="仿宋" w:cs="仿宋"/>
        <w:sz w:val="30"/>
        <w:szCs w:val="30"/>
      </w:rPr>
    </w:pPr>
    <w:r>
      <w:rPr>
        <w:rFonts w:ascii="仿宋" w:eastAsia="仿宋" w:hAnsi="仿宋" w:cs="仿宋"/>
        <w:spacing w:val="-4"/>
        <w:sz w:val="30"/>
        <w:szCs w:val="30"/>
      </w:rPr>
      <w:t>-</w:t>
    </w:r>
    <w:r>
      <w:rPr>
        <w:rFonts w:ascii="仿宋" w:eastAsia="仿宋" w:hAnsi="仿宋" w:cs="仿宋"/>
        <w:spacing w:val="-3"/>
        <w:sz w:val="30"/>
        <w:szCs w:val="30"/>
      </w:rPr>
      <w:t>2</w:t>
    </w:r>
    <w:r>
      <w:rPr>
        <w:rFonts w:ascii="仿宋" w:eastAsia="仿宋" w:hAnsi="仿宋" w:cs="仿宋"/>
        <w:spacing w:val="-2"/>
        <w:sz w:val="30"/>
        <w:szCs w:val="30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CD" w:rsidRDefault="00662E51">
    <w:pPr>
      <w:spacing w:before="1" w:line="242" w:lineRule="auto"/>
      <w:ind w:left="7544"/>
      <w:rPr>
        <w:rFonts w:ascii="仿宋" w:eastAsia="仿宋" w:hAnsi="仿宋" w:cs="仿宋"/>
        <w:sz w:val="26"/>
        <w:szCs w:val="26"/>
      </w:rPr>
    </w:pPr>
    <w:r>
      <w:rPr>
        <w:rFonts w:ascii="仿宋" w:eastAsia="仿宋" w:hAnsi="仿宋" w:cs="仿宋"/>
        <w:spacing w:val="-4"/>
        <w:sz w:val="26"/>
        <w:szCs w:val="26"/>
      </w:rPr>
      <w:t>-</w:t>
    </w:r>
    <w:r>
      <w:rPr>
        <w:rFonts w:ascii="仿宋" w:eastAsia="仿宋" w:hAnsi="仿宋" w:cs="仿宋"/>
        <w:spacing w:val="-2"/>
        <w:sz w:val="26"/>
        <w:szCs w:val="26"/>
      </w:rPr>
      <w:t>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CD" w:rsidRDefault="00662E51">
    <w:pPr>
      <w:spacing w:line="180" w:lineRule="auto"/>
      <w:ind w:left="783"/>
      <w:rPr>
        <w:rFonts w:ascii="仿宋" w:eastAsia="仿宋" w:hAnsi="仿宋" w:cs="仿宋"/>
        <w:sz w:val="29"/>
        <w:szCs w:val="29"/>
      </w:rPr>
    </w:pPr>
    <w:r>
      <w:rPr>
        <w:rFonts w:ascii="仿宋" w:eastAsia="仿宋" w:hAnsi="仿宋" w:cs="仿宋"/>
        <w:spacing w:val="-4"/>
        <w:sz w:val="29"/>
        <w:szCs w:val="29"/>
      </w:rPr>
      <w:t>-</w:t>
    </w:r>
    <w:r>
      <w:rPr>
        <w:rFonts w:ascii="仿宋" w:eastAsia="仿宋" w:hAnsi="仿宋" w:cs="仿宋"/>
        <w:spacing w:val="-2"/>
        <w:sz w:val="29"/>
        <w:szCs w:val="29"/>
      </w:rPr>
      <w:t>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CD" w:rsidRDefault="00662E51">
    <w:pPr>
      <w:spacing w:line="241" w:lineRule="auto"/>
      <w:ind w:left="7544"/>
      <w:rPr>
        <w:rFonts w:ascii="仿宋" w:eastAsia="仿宋" w:hAnsi="仿宋" w:cs="仿宋"/>
        <w:sz w:val="28"/>
        <w:szCs w:val="28"/>
      </w:rPr>
    </w:pPr>
    <w:r>
      <w:rPr>
        <w:rFonts w:ascii="仿宋" w:eastAsia="仿宋" w:hAnsi="仿宋" w:cs="仿宋"/>
        <w:spacing w:val="-4"/>
        <w:sz w:val="28"/>
        <w:szCs w:val="28"/>
      </w:rPr>
      <w:t>-</w:t>
    </w:r>
    <w:r>
      <w:rPr>
        <w:rFonts w:ascii="仿宋" w:eastAsia="仿宋" w:hAnsi="仿宋" w:cs="仿宋"/>
        <w:spacing w:val="-2"/>
        <w:sz w:val="28"/>
        <w:szCs w:val="28"/>
      </w:rPr>
      <w:t>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CD" w:rsidRDefault="00662E51">
    <w:pPr>
      <w:spacing w:before="1" w:line="242" w:lineRule="auto"/>
      <w:ind w:left="808"/>
      <w:rPr>
        <w:rFonts w:ascii="仿宋" w:eastAsia="仿宋" w:hAnsi="仿宋" w:cs="仿宋"/>
        <w:sz w:val="25"/>
        <w:szCs w:val="25"/>
      </w:rPr>
    </w:pPr>
    <w:r>
      <w:rPr>
        <w:rFonts w:ascii="仿宋" w:eastAsia="仿宋" w:hAnsi="仿宋" w:cs="仿宋"/>
        <w:spacing w:val="-3"/>
        <w:sz w:val="25"/>
        <w:szCs w:val="25"/>
      </w:rPr>
      <w:t>-</w:t>
    </w:r>
    <w:r>
      <w:rPr>
        <w:rFonts w:ascii="仿宋" w:eastAsia="仿宋" w:hAnsi="仿宋" w:cs="仿宋"/>
        <w:spacing w:val="-2"/>
        <w:sz w:val="25"/>
        <w:szCs w:val="25"/>
      </w:rPr>
      <w:t>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CD" w:rsidRDefault="00662E51">
    <w:pPr>
      <w:spacing w:line="241" w:lineRule="auto"/>
      <w:ind w:left="7554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spacing w:val="-4"/>
        <w:sz w:val="27"/>
        <w:szCs w:val="27"/>
      </w:rPr>
      <w:t>-</w:t>
    </w:r>
    <w:r>
      <w:rPr>
        <w:rFonts w:ascii="仿宋" w:eastAsia="仿宋" w:hAnsi="仿宋" w:cs="仿宋"/>
        <w:spacing w:val="-2"/>
        <w:sz w:val="27"/>
        <w:szCs w:val="27"/>
      </w:rPr>
      <w:t>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CD" w:rsidRDefault="00662E51">
    <w:pPr>
      <w:spacing w:before="1" w:line="242" w:lineRule="auto"/>
      <w:ind w:left="800"/>
      <w:rPr>
        <w:rFonts w:ascii="仿宋" w:eastAsia="仿宋" w:hAnsi="仿宋" w:cs="仿宋"/>
        <w:sz w:val="30"/>
        <w:szCs w:val="30"/>
      </w:rPr>
    </w:pPr>
    <w:r>
      <w:rPr>
        <w:rFonts w:ascii="仿宋" w:eastAsia="仿宋" w:hAnsi="仿宋" w:cs="仿宋"/>
        <w:spacing w:val="-4"/>
        <w:sz w:val="30"/>
        <w:szCs w:val="30"/>
      </w:rPr>
      <w:t>-</w:t>
    </w:r>
    <w:r>
      <w:rPr>
        <w:rFonts w:ascii="仿宋" w:eastAsia="仿宋" w:hAnsi="仿宋" w:cs="仿宋"/>
        <w:spacing w:val="-3"/>
        <w:sz w:val="30"/>
        <w:szCs w:val="30"/>
      </w:rPr>
      <w:t>8</w:t>
    </w:r>
    <w:r>
      <w:rPr>
        <w:rFonts w:ascii="仿宋" w:eastAsia="仿宋" w:hAnsi="仿宋" w:cs="仿宋"/>
        <w:spacing w:val="-2"/>
        <w:sz w:val="30"/>
        <w:szCs w:val="30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CD" w:rsidRDefault="00662E51">
    <w:pPr>
      <w:spacing w:before="1" w:line="242" w:lineRule="auto"/>
      <w:ind w:left="7544"/>
      <w:rPr>
        <w:rFonts w:ascii="仿宋" w:eastAsia="仿宋" w:hAnsi="仿宋" w:cs="仿宋"/>
        <w:sz w:val="26"/>
        <w:szCs w:val="26"/>
      </w:rPr>
    </w:pPr>
    <w:r>
      <w:rPr>
        <w:rFonts w:ascii="仿宋" w:eastAsia="仿宋" w:hAnsi="仿宋" w:cs="仿宋"/>
        <w:spacing w:val="-4"/>
        <w:sz w:val="26"/>
        <w:szCs w:val="26"/>
      </w:rPr>
      <w:t>-</w:t>
    </w:r>
    <w:r>
      <w:rPr>
        <w:rFonts w:ascii="仿宋" w:eastAsia="仿宋" w:hAnsi="仿宋" w:cs="仿宋"/>
        <w:spacing w:val="-2"/>
        <w:sz w:val="26"/>
        <w:szCs w:val="26"/>
      </w:rPr>
      <w:t>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51" w:rsidRDefault="00662E51">
      <w:r>
        <w:separator/>
      </w:r>
    </w:p>
  </w:footnote>
  <w:footnote w:type="continuationSeparator" w:id="0">
    <w:p w:rsidR="00662E51" w:rsidRDefault="0066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zNjhjZjkxMjg2OGJjOTQ0NThhNzBhOGI4YTVmYWYifQ=="/>
  </w:docVars>
  <w:rsids>
    <w:rsidRoot w:val="002249CD"/>
    <w:rsid w:val="002249CD"/>
    <w:rsid w:val="00662E51"/>
    <w:rsid w:val="007C2C7C"/>
    <w:rsid w:val="45B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7C2C7C"/>
    <w:rPr>
      <w:sz w:val="18"/>
      <w:szCs w:val="18"/>
    </w:rPr>
  </w:style>
  <w:style w:type="character" w:customStyle="1" w:styleId="Char">
    <w:name w:val="批注框文本 Char"/>
    <w:basedOn w:val="a0"/>
    <w:link w:val="a3"/>
    <w:rsid w:val="007C2C7C"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7C2C7C"/>
    <w:rPr>
      <w:sz w:val="18"/>
      <w:szCs w:val="18"/>
    </w:rPr>
  </w:style>
  <w:style w:type="character" w:customStyle="1" w:styleId="Char">
    <w:name w:val="批注框文本 Char"/>
    <w:basedOn w:val="a0"/>
    <w:link w:val="a3"/>
    <w:rsid w:val="007C2C7C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microsoft.com/office/2007/relationships/stylesWithEffects" Target="stylesWithEffects.xml"/><Relationship Id="rId16" Type="http://schemas.openxmlformats.org/officeDocument/2006/relationships/footer" Target="footer8.xml"/><Relationship Id="rId20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1078</Words>
  <Characters>6148</Characters>
  <Application>Microsoft Office Word</Application>
  <DocSecurity>0</DocSecurity>
  <Lines>51</Lines>
  <Paragraphs>14</Paragraphs>
  <ScaleCrop>false</ScaleCrop>
  <Company>Microsoft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63325c6cf2617b001512844e</cp:keywords>
  <cp:lastModifiedBy>lln</cp:lastModifiedBy>
  <cp:revision>2</cp:revision>
  <dcterms:created xsi:type="dcterms:W3CDTF">2022-09-27T10:14:00Z</dcterms:created>
  <dcterms:modified xsi:type="dcterms:W3CDTF">2023-04-27T03:26:00Z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2022-09-27T10:14:20Z</vt:filetime>
  </property>
  <property fmtid="{D5CDD505-2E9C-101B-9397-08002B2CF9AE}" pid="4" name="KSOProductBuildVer">
    <vt:lpwstr>2052-11.1.0.12763</vt:lpwstr>
  </property>
  <property fmtid="{D5CDD505-2E9C-101B-9397-08002B2CF9AE}" pid="5" name="ICV">
    <vt:lpwstr>E5621C1B81E3407A8FED30A860FD3C74</vt:lpwstr>
  </property>
</Properties>
</file>