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“十五"规划课题结题通报(市州中小学幼儿园)</w:t>
      </w:r>
      <w:r>
        <w:rPr>
          <w:rFonts w:hint="eastAsia" w:ascii="华文中宋" w:hAnsi="华文中宋" w:eastAsia="华文中宋"/>
          <w:b/>
          <w:sz w:val="32"/>
          <w:szCs w:val="32"/>
        </w:rPr>
        <w:br w:type="textWrapping"/>
      </w:r>
      <w:r>
        <w:rPr>
          <w:rFonts w:hint="eastAsia" w:ascii="仿宋" w:hAnsi="仿宋" w:eastAsia="仿宋"/>
          <w:color w:val="FF0000"/>
          <w:sz w:val="30"/>
          <w:szCs w:val="30"/>
        </w:rPr>
        <w:t>市州中小学幼儿园“十五”课题结题通报(结题的标有数据)</w:t>
      </w:r>
      <w:r>
        <w:rPr>
          <w:rFonts w:hint="eastAsia" w:ascii="仿宋" w:hAnsi="仿宋" w:eastAsia="仿宋"/>
          <w:sz w:val="30"/>
          <w:szCs w:val="30"/>
        </w:rPr>
        <w:br w:type="textWrapping"/>
      </w:r>
      <w:bookmarkStart w:id="0" w:name="_GoBack"/>
      <w:bookmarkEnd w:id="0"/>
    </w:p>
    <w:tbl>
      <w:tblPr>
        <w:tblStyle w:val="6"/>
        <w:tblW w:w="10361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2"/>
        <w:gridCol w:w="4639"/>
        <w:gridCol w:w="972"/>
        <w:gridCol w:w="231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课题编号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课题名称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主持人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国家基础教育课程改革实验的教学改革研究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李志宏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长沙开福教研室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高中学生心理健康教育研究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詹浩波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望城县一中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小学综合实践活动的实验研究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长沙开福教研室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交往——发展型学校教育研究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长沙田家炳中学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XJK01AJ013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区域性校本课程开发与研究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刘芝萍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长沙市芙蓉区教育局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朱剑凡教育思想研究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毛捧南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长沙市周南中学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数学教学中“反思教学法”的研究与实践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何立强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宁乡县一中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XJK01BJ020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小学双语教学可行性研究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刘建清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XJK03AJ013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课程改革初中学业评价与招生考试制度改革的研究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陶建华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提高中小学教师心育能力的研究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陈文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浏阳市教育局教研室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整合信息技术与学科研究性学习实现学生自主学习的实践研究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唐海川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浏阳一中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XJK03CZC011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幼儿教师职业能力评价体系的构建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曹爽英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长沙市幼师职校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构建音乐课程发展性评价体系的研究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区域开展小学教师学科心育能力校本培训的研究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谢福胜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长沙市岳麓区教育局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中学生性教育现状及对策研究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沈晓旺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株洲市教科院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/>
                <w:sz w:val="18"/>
                <w:szCs w:val="18"/>
              </w:rPr>
              <w:t>株洲市五中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中学信息技术教育教学中对学生创新能力培养研究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苏志红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中小学英语一贯制分层目标教学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刘正芳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株洲南方中学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中小学教育科研模式创新研究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丁文平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株洲教科院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初中理科整体教学与学生素质的培养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丁国龙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醴陵市板杉中学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基础教育形成性评价的理论与实践研究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黄怀清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株洲市教科院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艺术教育融入学校教育全过程的研究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梁建光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株洲市艺术学校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中学体育整体改革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方勇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株洲醴陵第四中学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高中校本课程开发的研究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李建国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小学生综合素质发展性评价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朱志坚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醴陵白兔潭镇联校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三类残疾儿童少年随班就读现状调查与对策研究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谭光华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株洲市聋哑学校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以社区服务与社会实践为主的课程实验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文岚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株洲电力机车厂铁二小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高中数学“分层学导式”教学法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刘富春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醴陵二中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培养小学生英语交际能力的研究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陈智兴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株洲硬质合金厂小学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尝试教学与幼儿科技活动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田园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株洲田心幼儿园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小学数学合作探究式教学模式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邓水群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株洲大坪逸夫小学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改演示实验为学生随堂实验的探讨式教学模式的研究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谢方明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攸县一中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开发语文课外资源，提高农村中学生创新能力的研究与实践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王建立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攸县教研室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革命老区德育资源的开发与利用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陈茂森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炎陵县第一中学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开发中学生创新潜能的实验与研究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株州市二中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XJK01CZH006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职高生心理健康教育的途径及方法研究</w:t>
            </w:r>
          </w:p>
        </w:tc>
        <w:tc>
          <w:tcPr>
            <w:tcW w:w="972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刘君启</w:t>
            </w:r>
          </w:p>
        </w:tc>
        <w:tc>
          <w:tcPr>
            <w:tcW w:w="231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醴陵职业中专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以情景主题整合音乐教学内容的研究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建立家庭、社区、学校道德教育网络的管理模式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占中建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株洲石峰区响石岭学校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幼儿多元智能开发研究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刘亮辉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株洲市幼儿园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XJK01AZH007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中等城市第二、三产业人才结构与需求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李文雄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衡阳职教研究中心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XJK01BZH004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加入WTO后农业类职业教育的发展对研究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雷国阳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衡阳市农校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中小学创新教育师资队伍建设研究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谢儒生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耒阳市教研室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中学校内督导的研究与实践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曾科成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耒阳一中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XJK03AJ014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基教课程改革对中小学生学习方式影响对策研究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彭天文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区域性教育创新工程研究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王宗江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衡阳耒阳教育局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以学校为中心，构建学习型社区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肖隆喜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衡阳蒸湘教体局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中小学“学习创新”研究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张仁方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耒阳市教育局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中学语文“猜想·体验·超越”课堂教学模式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陈湘畴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祁东县第一中学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幼儿可持续发展与心理素质的培养研究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马建新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衡阳市教育学会幼教专业委员会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中学生心理能力发展的研究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刘臻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衡阳市珠晖一中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“情境·趣味·交际·提高”小学英语情趣教学实验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蒋红卫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水口山有色金属公司子校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综合高中办学模式研究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肖志华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湘潭市九中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义务教育阶段音乐教育促进学生心理素质发展研究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薛剑刚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新时期聋生的认知特点及其教育对策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杨三忠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湘潭特教学校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信息技术教育与理科课程整合教学模式研究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黄睿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湘潭电机子弟中学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小学生思维能力培养的研究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赵良君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韶山市清溪学校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中学教学动力与质量保障的实践研究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李重庚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湘潭市第三中学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小学环境教育综合实践活动研究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刘新艳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湘潭市育才学校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综合实践活动与小学生创新素质的关系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彭支平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湘潭市雨湖区教研培训中心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XJK03CZ007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税费改革对发展农村义务教育的影响与对策研究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张晋安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湘潭市成教研究室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校园文学与中学生人文素质发展研究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郑达</w:t>
            </w:r>
          </w:p>
        </w:tc>
        <w:tc>
          <w:tcPr>
            <w:tcW w:w="231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湘钢第一子弟中学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中学学科教学中实施研究性学习的探索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付会理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湘潭大学子弟学校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XJK01AJ017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小学教师继续教育的实践与理论研究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康建纯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桃源师范学校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小学生学习策略指导实验研究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郭铁成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桃源师范学校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XJK01CZH016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职业学校学生职业素质培养研究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周泳波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桃源师范学校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XJK01BZO20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常德市特级教师教育教学思想研究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刘忠义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普通中小学弱势群体学生研究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段家次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常德市第二中学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XJK03AJ012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新课程改革条件下推进师生合作教学的研究与实践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任泽贵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澧县六中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普通高中自能发展研究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周楠丁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澧县二中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《研究型课程》的实践建构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成程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“呈现、情境、探求、发现”的课堂模式研究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田隆岗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澧县一中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农村初中语文探究式教学模式研究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刘云龙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桃源县佘家坪中学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新时期校园文化与学生发展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唐洪波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初中学生合作学习的研究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常德市五中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普通中学提高学生综合素质的对策研究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贺家勇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信息技术与中学历史教学整合研究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李卫东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自我教育与小学生良好品德的形成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陈运喜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汉寿县聂家桥学校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构建中学化学“实验——导学”模式的研究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易广庆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安乡县一中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山区中小学生健康教育研究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唐传宽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石门县教育局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社区环境对小学生心态影响的研究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周代湘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澧县小渡口镇小学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构建行为训练模式，培养和发展学生生存能力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苏哲高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临澧县新安镇小学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XJK01AJ022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“学用结合,探究创新”全面提高学生语文、英语素质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陈爱平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桃江灰山港镇联校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XJK01AJ021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学前教育与小学教育衔接问题之研究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益阳市胜利小学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“隐性分层、活动引导”教学法实验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陈民族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安化县田庄乡中学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XJK01BJ021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优化复式教学过程的实践与研究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莫国初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安化县乐安乡联校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XJK01BJ022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运用现代教学手段,培养初中生创新个性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戴晓清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沅江市琼湖中学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XJK01BJ023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农村高中英语主体性教学研究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赵苏平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安化一中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校本课程的开发与管理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肖劲彪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益阳赫山区教研室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XJK03BZC008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农村职业学校人才培养模式的研究—以安化县职业中专为个案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刘迪凡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安化县职业中专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班主任与学生关系的研究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罗正杰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益阳市箴言中学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中学理科创新教育教学模式的研究与与实践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张立春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益阳朝阳国际实验学校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民办学校中学生人生价值观构建的研究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龙海鹏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益阳朝阳国际实验学校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充分挖掘和利用本地生态资源，强化中学环保意识教育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王定根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桃江县第四中学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初中理化生实验考核研究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王锡林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益阳市教学仪器站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义务教育新课程理念下口语交际教学实施策略研究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邓喜平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益阳桃江石牛江联校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开发当地人文资源，拓宽语文教学渠道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吴灿辉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益阳市沧水铺联校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XJK01AJ020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农村中学语文教学与学生创新心理培养研究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苏运南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双峰荷叶镇学区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XJK01BZO12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发挥重点中学教育教学龙头示范作用的研究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王志海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娄底教科所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文科综合学科研究性学习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苏新春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冷水江市第一中学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中学生自主探索与创新心理发展研究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刘成军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娄底一中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网络教学的实验与研究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赵解军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岳阳市六中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XJK01BJ004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提高藏班学生汉语表达水平的研究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古群儒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城市教育需求变化与城区学校布局调整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余贤规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岳阳市教委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XJK03BJ002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中小学以校为本教育科研体制实验研究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蔡新智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岳阳君山教育局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弱势群体子女教育研究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秧励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岳阳云溪区区委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XJK01CZ013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企办普高研究性学习课程开发与实施研究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魏建军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岳阳市长炼中学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审美教育对学生创新情感的影响研究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张帆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岳阳县八中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构建综合高中课程体系与学生素质充分发展实验研究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翁福华</w:t>
            </w:r>
          </w:p>
        </w:tc>
        <w:tc>
          <w:tcPr>
            <w:tcW w:w="231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岳阳市十一中学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基础教育课程改革对中小学生学习方式影响与对策研究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云起风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岳阳楼区教育局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XJK03CJ030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社区教育与学校教育紧密结合的研究与实验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彭端生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岳阳楼区教育局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XJK01AZH019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创业教育研究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曾昭熏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永州市教科中心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XJK01BJ015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中小学创新课堂教学模式的研究与实验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秦四年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冷水滩区教科室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农村高中创新型学生培养途径的研究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桂夏生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祁阳县第一中学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农村弱势群体子女义务教育阶段心理问题研究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蒋团明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永州江华沱江中学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XJK03CJ013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民族地区高中“自强教育”研究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黎世忠</w:t>
            </w:r>
          </w:p>
        </w:tc>
        <w:tc>
          <w:tcPr>
            <w:tcW w:w="231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永州江华第二民中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2007.5.29 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健全中学生人格与创新人才培养的研究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黄云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残缺家庭儿童的个性研究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张学文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安仁县实验学校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XJK01BZOO4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省重点高中学生心理健康教育目标体系与模式构建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许君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资兴市立中学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XJK01BZO16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普通高中不同类型学生学习特点的研究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李广林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郴州市第一中学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社区教育资源的整合优化利用的研究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陈康林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永兴县教育局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XJK01CZ021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高中语文新概念阅读教学实验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孙欣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郴州市一中(已退休)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XJK01CJ002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资兴市实施全面普九与可持续发展战略研究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黄湘锷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资兴市教育局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XJK01CJ009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农村中学美育运作机制研究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张跃华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桂阳县二中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现代教育技术与综合理科课程整合研究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朱淑军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桂阳县第三中学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基于现代信息技术环境下小学生新学习模式的研究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郑启琅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桂阳县城南完小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XJK01CJ041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中学道德情感教育的模式及其评价的研究与实验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张日宗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嘉禾县一中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XJK01CJ028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培养主体性道德素质提高学校德育工作效率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陈俊慧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桂阳县三中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XJK01CJ047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语文素养“积淀”与能力发展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李克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郴州市五中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XJK03CZC016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职业技术教育对农村新型人才培养的研究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曹忠亮</w:t>
            </w:r>
          </w:p>
        </w:tc>
        <w:tc>
          <w:tcPr>
            <w:tcW w:w="231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资兴市职业中专</w:t>
            </w:r>
          </w:p>
        </w:tc>
        <w:tc>
          <w:tcPr>
            <w:tcW w:w="120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XJK03CJ014</w:t>
            </w:r>
          </w:p>
        </w:tc>
        <w:tc>
          <w:tcPr>
            <w:tcW w:w="4639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农村初中语文学习生活化实践研究</w:t>
            </w:r>
          </w:p>
        </w:tc>
        <w:tc>
          <w:tcPr>
            <w:tcW w:w="972" w:type="dxa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郑鼎泉</w:t>
            </w:r>
          </w:p>
        </w:tc>
        <w:tc>
          <w:tcPr>
            <w:tcW w:w="231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桂阳县方元中学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XJK03CJ009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建立成长记录袋激励小学生全面发展的实验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邓化平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资兴市鲤鱼江镇完小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XJK03CJ017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乡镇中学语文学生自主学习研究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李红梅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宜章县东风乡中学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XJK03CJ025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新课改背景下的初中实验教学的研究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李晓田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郴州市适存中学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XJK01CJ050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农村素质教育管理模式研究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曾益谦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邵东县教育局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XJK01CZ037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从学会到创新的思维教学研究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张景龙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邵阳大祥区教育局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XJK01CZ035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在科技活动中培养学生的创造能力的的实验研究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许军平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洞口县教研室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XJK01CZ033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语文教学中开发右脑，培养学生形象思维能力的实验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张映良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洞口县木瓜中学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XJK01AJ010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从传统德育向学生自主德育转化的研究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夏建华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怀化市第二中学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XJK01AJ002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改革农村初中课程实施“绿色证书”工程实践与研究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何秀辉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怀化靖州教育局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XJK01BJ016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学校家庭社会全方位全面实施素质教育的研究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向卫国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沅陵县教育局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XJK03BJ010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学校师资生态系统建设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瞿东升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沅陵县第一中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XJK03BJ011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以本土文化为基础的校本课程的开发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黄淑珍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怀化溆浦警予学校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XJK03BJ015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特色教育与苗乡文化整合的实践与研究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傅丽华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麻阳县锦江小学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2007.5.28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XJK03BJ013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新时期农村中小学德育工作的有效方法途径的研究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张玉才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沅陵县麻伊伏区教办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XJK01CJ043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语言表演艺术与幼儿创新意识培养的研究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张舒兰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沅陵县艺术幼儿园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XJK01CJ038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农村初级中学开展2.5+X教育模式的研究与实践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曾笃恭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沅陵县第三中学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XJK01CJ018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音体美特长生教育的协同研究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苑继华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怀化市第二中学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XJK01CZH013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电子电器专业职业技能强化训练模式的探索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严大华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溆浦县职业中专学校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XJK03CJ024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开放生物实验室与生物园教学实验研究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莫劲松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通道县教育研究室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XJK03CJ015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农村中不德育与创新人才培养研究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傅嘉长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怀化麻阳第一中学</w:t>
            </w:r>
          </w:p>
        </w:tc>
        <w:tc>
          <w:tcPr>
            <w:tcW w:w="1209" w:type="dxa"/>
            <w:vAlign w:val="top"/>
          </w:tcPr>
          <w:p>
            <w:pPr>
              <w:spacing w:line="240" w:lineRule="auto"/>
              <w:ind w:left="180" w:leftChars="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XJK01AJ019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“苗族儿童汉语口语和书面语协调发展”实验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石学东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湘西自治州教科所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XJK01BJ011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小学数学实践活动课例与学生相关能力培养的研究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李春云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湘西自治州教科所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XJK03BJ008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新时期聋生德育问题及其教育对策研究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朱永久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湘西民族特教育学校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XJK01CZ005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土家族地区中学生“学习情趣与能力”发展的研究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彭孝文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龙山县教学研究室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XJK01CJ006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农村中小学假日活动教育研究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黄世龙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凤凰县水打田学区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XJK03CJ004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少数民族地区小学环保校本课程资源开发研究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陈绪贵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湘西吉首市第二小学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XJK03CJ011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中学信息化、校本化课程的开发与“网络化学习”的研究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王斌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湘西州民族中学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XJK03CJ027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民族贫困地区农村“托附群体”教育问题研究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何庆丰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湘西保靖县碗米坡学区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XJK01BZH007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职业教育评价研究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王万学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张家界旅游学校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XJK01CZH022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旅游人才的培养与就业适应性的研究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向子金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张家界旅游学校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XJK01CZ036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预防未成年人犯罪的实践与研究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谷绍曹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张家界武陵源区教研室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2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XJK01CJ051</w:t>
            </w:r>
          </w:p>
        </w:tc>
        <w:tc>
          <w:tcPr>
            <w:tcW w:w="463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利用现代信息技术培养学生语言交际能力</w:t>
            </w:r>
          </w:p>
        </w:tc>
        <w:tc>
          <w:tcPr>
            <w:tcW w:w="972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杨智</w:t>
            </w:r>
          </w:p>
        </w:tc>
        <w:tc>
          <w:tcPr>
            <w:tcW w:w="231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张家界市永定区宜小学</w:t>
            </w:r>
          </w:p>
        </w:tc>
        <w:tc>
          <w:tcPr>
            <w:tcW w:w="1209" w:type="dxa"/>
          </w:tcPr>
          <w:p>
            <w:pPr>
              <w:spacing w:line="240" w:lineRule="auto"/>
              <w:ind w:left="210" w:hanging="180" w:hanging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2005年结题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249"/>
    <w:rsid w:val="002D78AC"/>
    <w:rsid w:val="00753249"/>
    <w:rsid w:val="00A20CB8"/>
    <w:rsid w:val="00E46531"/>
    <w:rsid w:val="00EA46F1"/>
    <w:rsid w:val="595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1306</Words>
  <Characters>7445</Characters>
  <Lines>62</Lines>
  <Paragraphs>17</Paragraphs>
  <TotalTime>1</TotalTime>
  <ScaleCrop>false</ScaleCrop>
  <LinksUpToDate>false</LinksUpToDate>
  <CharactersWithSpaces>8734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2019-04-29T07:46:00Z</dcterms:created>
  <dc:creator>dell</dc:creator>
  <cp:lastModifiedBy>振哥</cp:lastModifiedBy>
  <dcterms:modified xsi:type="dcterms:W3CDTF">2019-10-17T04:12:46Z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