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489" w:lineRule="exact"/>
        <w:ind w:firstLine="599"/>
        <w:textAlignment w:val="center"/>
      </w:pPr>
      <w:r>
        <w:drawing>
          <wp:inline distT="0" distB="0" distL="0" distR="0">
            <wp:extent cx="4890770" cy="310515"/>
            <wp:effectExtent l="0" t="0" r="0" b="133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490" w:lineRule="exact"/>
        <w:ind w:firstLine="2908"/>
        <w:textAlignment w:val="center"/>
      </w:pPr>
      <w:r>
        <w:drawing>
          <wp:inline distT="0" distB="0" distL="0" distR="0">
            <wp:extent cx="1955800" cy="310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6180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tabs>
          <w:tab w:val="left" w:pos="158"/>
        </w:tabs>
        <w:spacing w:before="101" w:line="345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根据教育</w:t>
      </w:r>
      <w:r>
        <w:rPr>
          <w:rFonts w:ascii="仿宋" w:hAnsi="仿宋" w:eastAsia="仿宋" w:cs="仿宋"/>
          <w:spacing w:val="2"/>
          <w:sz w:val="31"/>
          <w:szCs w:val="31"/>
        </w:rPr>
        <w:t>部考试中心《关于 2020 年中小学教师资格考试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考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相关事项的通知》(教试中心函〔2019〕179 号) 、教育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部办公厅国家卫生健康委办公厅《关于印</w:t>
      </w:r>
      <w:r>
        <w:rPr>
          <w:rFonts w:ascii="仿宋" w:hAnsi="仿宋" w:eastAsia="仿宋" w:cs="仿宋"/>
          <w:spacing w:val="-1"/>
          <w:sz w:val="31"/>
          <w:szCs w:val="31"/>
        </w:rPr>
        <w:t>发 ﹤新冠肺炎疫情防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控</w:t>
      </w:r>
      <w:r>
        <w:rPr>
          <w:rFonts w:ascii="仿宋" w:hAnsi="仿宋" w:eastAsia="仿宋" w:cs="仿宋"/>
          <w:spacing w:val="10"/>
          <w:sz w:val="31"/>
          <w:szCs w:val="31"/>
        </w:rPr>
        <w:t>常</w:t>
      </w:r>
      <w:r>
        <w:rPr>
          <w:rFonts w:ascii="仿宋" w:hAnsi="仿宋" w:eastAsia="仿宋" w:cs="仿宋"/>
          <w:spacing w:val="8"/>
          <w:sz w:val="31"/>
          <w:szCs w:val="31"/>
        </w:rPr>
        <w:t>态化下国家教育考试组考防疫工作指导意见﹥的通知》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4"/>
          <w:sz w:val="31"/>
          <w:szCs w:val="31"/>
        </w:rPr>
        <w:t>(教学厅〔2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20〕8 号) 、湖南省教育厅《关于印发〈湖南省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中小学教师资格考试和定期注册制度改革工作方案及实施</w:t>
      </w:r>
      <w:r>
        <w:rPr>
          <w:rFonts w:ascii="仿宋" w:hAnsi="仿宋" w:eastAsia="仿宋" w:cs="仿宋"/>
          <w:spacing w:val="7"/>
          <w:sz w:val="31"/>
          <w:szCs w:val="31"/>
        </w:rPr>
        <w:t>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0"/>
          <w:sz w:val="31"/>
          <w:szCs w:val="31"/>
        </w:rPr>
        <w:t>则</w:t>
      </w:r>
      <w:r>
        <w:rPr>
          <w:rFonts w:ascii="仿宋" w:hAnsi="仿宋" w:eastAsia="仿宋" w:cs="仿宋"/>
          <w:spacing w:val="21"/>
          <w:sz w:val="31"/>
          <w:szCs w:val="31"/>
        </w:rPr>
        <w:t>〉</w:t>
      </w:r>
      <w:r>
        <w:rPr>
          <w:rFonts w:ascii="仿宋" w:hAnsi="仿宋" w:eastAsia="仿宋" w:cs="仿宋"/>
          <w:spacing w:val="15"/>
          <w:sz w:val="31"/>
          <w:szCs w:val="31"/>
        </w:rPr>
        <w:t>的通知》(湘教发〔2015〕39 号)和《关于印发〈湖南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省中小学教师资格考试面试工作实施细则(试行)〉的通知</w:t>
      </w:r>
      <w:r>
        <w:rPr>
          <w:rFonts w:ascii="仿宋" w:hAnsi="仿宋" w:eastAsia="仿宋" w:cs="仿宋"/>
          <w:spacing w:val="14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6"/>
          <w:sz w:val="31"/>
          <w:szCs w:val="31"/>
        </w:rPr>
        <w:t>(湘教通〔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2015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539 </w:t>
      </w:r>
      <w:r>
        <w:rPr>
          <w:rFonts w:ascii="仿宋" w:hAnsi="仿宋" w:eastAsia="仿宋" w:cs="仿宋"/>
          <w:spacing w:val="6"/>
          <w:sz w:val="31"/>
          <w:szCs w:val="31"/>
        </w:rPr>
        <w:t>号) 的要求，现将我省今年下半年中</w:t>
      </w:r>
      <w:r>
        <w:rPr>
          <w:rFonts w:ascii="仿宋" w:hAnsi="仿宋" w:eastAsia="仿宋" w:cs="仿宋"/>
          <w:sz w:val="31"/>
          <w:szCs w:val="31"/>
        </w:rPr>
        <w:t xml:space="preserve">小 </w:t>
      </w:r>
      <w:r>
        <w:rPr>
          <w:rFonts w:ascii="仿宋" w:hAnsi="仿宋" w:eastAsia="仿宋" w:cs="仿宋"/>
          <w:spacing w:val="8"/>
          <w:sz w:val="31"/>
          <w:szCs w:val="31"/>
        </w:rPr>
        <w:t>学教师</w:t>
      </w:r>
      <w:r>
        <w:rPr>
          <w:rFonts w:ascii="仿宋" w:hAnsi="仿宋" w:eastAsia="仿宋" w:cs="仿宋"/>
          <w:spacing w:val="5"/>
          <w:sz w:val="31"/>
          <w:szCs w:val="31"/>
        </w:rPr>
        <w:t>资</w:t>
      </w:r>
      <w:r>
        <w:rPr>
          <w:rFonts w:ascii="仿宋" w:hAnsi="仿宋" w:eastAsia="仿宋" w:cs="仿宋"/>
          <w:spacing w:val="4"/>
          <w:sz w:val="31"/>
          <w:szCs w:val="31"/>
        </w:rPr>
        <w:t>格考试面试有关事项公告如下：</w:t>
      </w:r>
    </w:p>
    <w:p>
      <w:pPr>
        <w:spacing w:before="1" w:line="222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、报考条件</w:t>
      </w:r>
    </w:p>
    <w:p>
      <w:pPr>
        <w:spacing w:before="207" w:line="345" w:lineRule="auto"/>
        <w:ind w:left="17" w:right="137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报名参加湖</w:t>
      </w:r>
      <w:r>
        <w:rPr>
          <w:rFonts w:ascii="仿宋" w:hAnsi="仿宋" w:eastAsia="仿宋" w:cs="仿宋"/>
          <w:spacing w:val="3"/>
          <w:sz w:val="31"/>
          <w:szCs w:val="31"/>
        </w:rPr>
        <w:t>南</w:t>
      </w:r>
      <w:r>
        <w:rPr>
          <w:rFonts w:ascii="仿宋" w:hAnsi="仿宋" w:eastAsia="仿宋" w:cs="仿宋"/>
          <w:spacing w:val="2"/>
          <w:sz w:val="31"/>
          <w:szCs w:val="31"/>
        </w:rPr>
        <w:t>省 2020 年下半年中小学教师资格考试面试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的考生</w:t>
      </w:r>
      <w:r>
        <w:rPr>
          <w:rFonts w:ascii="仿宋" w:hAnsi="仿宋" w:eastAsia="仿宋" w:cs="仿宋"/>
          <w:spacing w:val="3"/>
          <w:sz w:val="31"/>
          <w:szCs w:val="31"/>
        </w:rPr>
        <w:t>应</w:t>
      </w:r>
      <w:r>
        <w:rPr>
          <w:rFonts w:ascii="仿宋" w:hAnsi="仿宋" w:eastAsia="仿宋" w:cs="仿宋"/>
          <w:spacing w:val="2"/>
          <w:sz w:val="31"/>
          <w:szCs w:val="31"/>
        </w:rPr>
        <w:t>当同时具备以下条件：</w:t>
      </w:r>
    </w:p>
    <w:p>
      <w:pPr>
        <w:spacing w:before="1" w:line="345" w:lineRule="auto"/>
        <w:ind w:left="6" w:right="11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3"/>
          <w:sz w:val="31"/>
          <w:szCs w:val="31"/>
        </w:rPr>
        <w:t>) 具有中华人民共和国国籍， 户籍、学籍或居住证在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湖</w:t>
      </w:r>
      <w:r>
        <w:rPr>
          <w:rFonts w:ascii="仿宋" w:hAnsi="仿宋" w:eastAsia="仿宋" w:cs="仿宋"/>
          <w:spacing w:val="-3"/>
          <w:sz w:val="31"/>
          <w:szCs w:val="31"/>
        </w:rPr>
        <w:t>南省境内；</w:t>
      </w:r>
    </w:p>
    <w:p>
      <w:pPr>
        <w:spacing w:before="1" w:line="223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(二) 遵守宪</w:t>
      </w:r>
      <w:r>
        <w:rPr>
          <w:rFonts w:ascii="仿宋" w:hAnsi="仿宋" w:eastAsia="仿宋" w:cs="仿宋"/>
          <w:spacing w:val="-2"/>
          <w:sz w:val="31"/>
          <w:szCs w:val="31"/>
        </w:rPr>
        <w:t>法和法律， 热爱教育事业， 具有良好的思想</w:t>
      </w:r>
    </w:p>
    <w:p>
      <w:pPr>
        <w:spacing w:before="204" w:line="224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品德；</w:t>
      </w:r>
    </w:p>
    <w:p>
      <w:pPr>
        <w:sectPr>
          <w:footerReference r:id="rId5" w:type="default"/>
          <w:pgSz w:w="11907" w:h="16839"/>
          <w:pgMar w:top="1431" w:right="1587" w:bottom="1148" w:left="1724" w:header="0" w:footer="988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三)符合申请认定教师资格的体检标准；</w:t>
      </w:r>
    </w:p>
    <w:p>
      <w:pPr>
        <w:spacing w:before="209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(四)符合《教师法》规定的学历要求</w:t>
      </w:r>
      <w:r>
        <w:rPr>
          <w:rFonts w:ascii="仿宋" w:hAnsi="仿宋" w:eastAsia="仿宋" w:cs="仿宋"/>
          <w:spacing w:val="19"/>
          <w:sz w:val="31"/>
          <w:szCs w:val="31"/>
        </w:rPr>
        <w:t>；</w:t>
      </w:r>
    </w:p>
    <w:p>
      <w:pPr>
        <w:spacing w:before="208" w:line="345" w:lineRule="auto"/>
        <w:ind w:left="3" w:right="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五) 参加中小学教师资格考试笔试， 各科成绩均合格且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在有</w:t>
      </w:r>
      <w:r>
        <w:rPr>
          <w:rFonts w:ascii="仿宋" w:hAnsi="仿宋" w:eastAsia="仿宋" w:cs="仿宋"/>
          <w:sz w:val="31"/>
          <w:szCs w:val="31"/>
        </w:rPr>
        <w:t>效期内 (笔试单科成绩有效期为两年)。</w:t>
      </w:r>
    </w:p>
    <w:p>
      <w:pPr>
        <w:spacing w:before="2" w:line="345" w:lineRule="auto"/>
        <w:ind w:left="2" w:righ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普通高</w:t>
      </w:r>
      <w:r>
        <w:rPr>
          <w:rFonts w:ascii="仿宋" w:hAnsi="仿宋" w:eastAsia="仿宋" w:cs="仿宋"/>
          <w:spacing w:val="5"/>
          <w:sz w:val="31"/>
          <w:szCs w:val="31"/>
        </w:rPr>
        <w:t>等</w:t>
      </w:r>
      <w:r>
        <w:rPr>
          <w:rFonts w:ascii="仿宋" w:hAnsi="仿宋" w:eastAsia="仿宋" w:cs="仿宋"/>
          <w:spacing w:val="3"/>
          <w:sz w:val="31"/>
          <w:szCs w:val="31"/>
        </w:rPr>
        <w:t>学校毕业及其毕业前一年级学生，以及在校全日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制研究生，可在就读学校所在地报名参加中小学教师资格考</w:t>
      </w:r>
      <w:r>
        <w:rPr>
          <w:rFonts w:ascii="仿宋" w:hAnsi="仿宋" w:eastAsia="仿宋" w:cs="仿宋"/>
          <w:spacing w:val="2"/>
          <w:sz w:val="31"/>
          <w:szCs w:val="31"/>
        </w:rPr>
        <w:t>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面</w:t>
      </w:r>
      <w:r>
        <w:rPr>
          <w:rFonts w:ascii="仿宋" w:hAnsi="仿宋" w:eastAsia="仿宋" w:cs="仿宋"/>
          <w:spacing w:val="5"/>
          <w:sz w:val="31"/>
          <w:szCs w:val="31"/>
        </w:rPr>
        <w:t>试。其他在读生不能报考。</w:t>
      </w:r>
    </w:p>
    <w:p>
      <w:pPr>
        <w:spacing w:before="3" w:line="345" w:lineRule="auto"/>
        <w:ind w:right="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被依法</w:t>
      </w:r>
      <w:r>
        <w:rPr>
          <w:rFonts w:ascii="仿宋" w:hAnsi="仿宋" w:eastAsia="仿宋" w:cs="仿宋"/>
          <w:spacing w:val="4"/>
          <w:sz w:val="31"/>
          <w:szCs w:val="31"/>
        </w:rPr>
        <w:t>撤</w:t>
      </w:r>
      <w:r>
        <w:rPr>
          <w:rFonts w:ascii="仿宋" w:hAnsi="仿宋" w:eastAsia="仿宋" w:cs="仿宋"/>
          <w:spacing w:val="3"/>
          <w:sz w:val="31"/>
          <w:szCs w:val="31"/>
        </w:rPr>
        <w:t>销教师资格的，5 年内不得报名参加考试；受到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剥夺政治权利， 或故意犯罪受到有期徒刑以上刑事处罚的， </w:t>
      </w:r>
      <w:r>
        <w:rPr>
          <w:rFonts w:ascii="仿宋" w:hAnsi="仿宋" w:eastAsia="仿宋" w:cs="仿宋"/>
          <w:spacing w:val="-5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得报</w:t>
      </w:r>
      <w:r>
        <w:rPr>
          <w:rFonts w:ascii="仿宋" w:hAnsi="仿宋" w:eastAsia="仿宋" w:cs="仿宋"/>
          <w:spacing w:val="-11"/>
          <w:sz w:val="31"/>
          <w:szCs w:val="31"/>
        </w:rPr>
        <w:t>名</w:t>
      </w:r>
      <w:r>
        <w:rPr>
          <w:rFonts w:ascii="仿宋" w:hAnsi="仿宋" w:eastAsia="仿宋" w:cs="仿宋"/>
          <w:spacing w:val="-8"/>
          <w:sz w:val="31"/>
          <w:szCs w:val="31"/>
        </w:rPr>
        <w:t>参加考试。曾参加教师资格考试有作弊行为的，按照《国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家教</w:t>
      </w:r>
      <w:r>
        <w:rPr>
          <w:rFonts w:ascii="仿宋" w:hAnsi="仿宋" w:eastAsia="仿宋" w:cs="仿宋"/>
          <w:spacing w:val="-3"/>
          <w:sz w:val="31"/>
          <w:szCs w:val="31"/>
        </w:rPr>
        <w:t>育</w:t>
      </w:r>
      <w:r>
        <w:rPr>
          <w:rFonts w:ascii="仿宋" w:hAnsi="仿宋" w:eastAsia="仿宋" w:cs="仿宋"/>
          <w:spacing w:val="-2"/>
          <w:sz w:val="31"/>
          <w:szCs w:val="31"/>
        </w:rPr>
        <w:t>考试违规处理办法》 (教育部令第 33 号，下同)的相关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pacing w:val="3"/>
          <w:sz w:val="31"/>
          <w:szCs w:val="31"/>
        </w:rPr>
        <w:t>定执行。</w:t>
      </w:r>
    </w:p>
    <w:p>
      <w:pPr>
        <w:spacing w:before="1" w:line="222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 报名方式、流程和准</w:t>
      </w:r>
      <w:r>
        <w:rPr>
          <w:rFonts w:ascii="黑体" w:hAnsi="黑体" w:eastAsia="黑体" w:cs="黑体"/>
          <w:spacing w:val="-1"/>
          <w:sz w:val="31"/>
          <w:szCs w:val="31"/>
        </w:rPr>
        <w:t>考证打印</w:t>
      </w:r>
    </w:p>
    <w:p>
      <w:pPr>
        <w:spacing w:before="205" w:line="224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sz w:val="31"/>
          <w:szCs w:val="31"/>
        </w:rPr>
        <w:t>(一)日程安排</w:t>
      </w:r>
    </w:p>
    <w:p>
      <w:pPr>
        <w:spacing w:before="205" w:line="224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网</w:t>
      </w:r>
      <w:r>
        <w:rPr>
          <w:rFonts w:ascii="仿宋" w:hAnsi="仿宋" w:eastAsia="仿宋" w:cs="仿宋"/>
          <w:spacing w:val="-16"/>
          <w:sz w:val="31"/>
          <w:szCs w:val="31"/>
        </w:rPr>
        <w:t>上报名日期： 12 月 10 日-13 日；</w:t>
      </w:r>
    </w:p>
    <w:p>
      <w:pPr>
        <w:spacing w:before="202" w:line="224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网</w:t>
      </w:r>
      <w:r>
        <w:rPr>
          <w:rFonts w:ascii="仿宋" w:hAnsi="仿宋" w:eastAsia="仿宋" w:cs="仿宋"/>
          <w:spacing w:val="-16"/>
          <w:sz w:val="31"/>
          <w:szCs w:val="31"/>
        </w:rPr>
        <w:t>上</w:t>
      </w:r>
      <w:r>
        <w:rPr>
          <w:rFonts w:ascii="仿宋" w:hAnsi="仿宋" w:eastAsia="仿宋" w:cs="仿宋"/>
          <w:spacing w:val="-13"/>
          <w:sz w:val="31"/>
          <w:szCs w:val="31"/>
        </w:rPr>
        <w:t>缴费截止日期： 12 月 16 日 24:00；</w:t>
      </w:r>
    </w:p>
    <w:p>
      <w:pPr>
        <w:spacing w:before="206" w:line="224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网</w:t>
      </w:r>
      <w:r>
        <w:rPr>
          <w:rFonts w:ascii="仿宋" w:hAnsi="仿宋" w:eastAsia="仿宋" w:cs="仿宋"/>
          <w:spacing w:val="-15"/>
          <w:sz w:val="31"/>
          <w:szCs w:val="31"/>
        </w:rPr>
        <w:t>上准考证下载日期： 2021 年 1 月 4 日-10 日；</w:t>
      </w:r>
    </w:p>
    <w:p>
      <w:pPr>
        <w:spacing w:before="206" w:line="345" w:lineRule="auto"/>
        <w:ind w:left="19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面试考试时间： 2021 年 1 月 9 日-10 日(个别考生人数</w:t>
      </w:r>
      <w:r>
        <w:rPr>
          <w:rFonts w:ascii="仿宋" w:hAnsi="仿宋" w:eastAsia="仿宋" w:cs="仿宋"/>
          <w:spacing w:val="-6"/>
          <w:sz w:val="31"/>
          <w:szCs w:val="31"/>
        </w:rPr>
        <w:t>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的考区， 会出现考试时间顺延情况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line="22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面</w:t>
      </w:r>
      <w:r>
        <w:rPr>
          <w:rFonts w:ascii="仿宋" w:hAnsi="仿宋" w:eastAsia="仿宋" w:cs="仿宋"/>
          <w:spacing w:val="-15"/>
          <w:sz w:val="31"/>
          <w:szCs w:val="31"/>
        </w:rPr>
        <w:t>试结果公布日期： 2021 年 3 月 3 日。</w:t>
      </w:r>
    </w:p>
    <w:p>
      <w:pPr>
        <w:spacing w:before="208" w:line="224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 报名流程</w:t>
      </w:r>
    </w:p>
    <w:p>
      <w:pPr>
        <w:sectPr>
          <w:footerReference r:id="rId6" w:type="default"/>
          <w:pgSz w:w="11907" w:h="16839"/>
          <w:pgMar w:top="1431" w:right="1700" w:bottom="1148" w:left="1722" w:header="0" w:footer="988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46" w:lineRule="auto"/>
        <w:ind w:left="1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1</w:t>
      </w:r>
      <w:r>
        <w:rPr>
          <w:rFonts w:ascii="仿宋" w:hAnsi="仿宋" w:eastAsia="仿宋" w:cs="仿宋"/>
          <w:spacing w:val="-15"/>
          <w:sz w:val="31"/>
          <w:szCs w:val="31"/>
        </w:rPr>
        <w:t>.考生在规定报名时间内，登录“中小学教师资格考试网”，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从报名</w:t>
      </w:r>
      <w:r>
        <w:rPr>
          <w:rFonts w:ascii="仿宋" w:hAnsi="仿宋" w:eastAsia="仿宋" w:cs="仿宋"/>
          <w:spacing w:val="-1"/>
          <w:sz w:val="31"/>
          <w:szCs w:val="31"/>
        </w:rPr>
        <w:t>网站首页“网上报名(湖南) ”入口点击进入报名登录页</w:t>
      </w:r>
    </w:p>
    <w:p>
      <w:pPr>
        <w:spacing w:line="218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 xml:space="preserve">面进行网上报名(网报地址为 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210" w:line="24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2.考生报名基本流程为：</w:t>
      </w:r>
    </w:p>
    <w:p>
      <w:pPr>
        <w:spacing w:before="172" w:line="346" w:lineRule="auto"/>
        <w:ind w:left="13" w:right="9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查</w:t>
      </w:r>
      <w:r>
        <w:rPr>
          <w:rFonts w:ascii="仿宋" w:hAnsi="仿宋" w:eastAsia="仿宋" w:cs="仿宋"/>
          <w:spacing w:val="4"/>
          <w:sz w:val="31"/>
          <w:szCs w:val="31"/>
        </w:rPr>
        <w:t>询</w:t>
      </w:r>
      <w:r>
        <w:rPr>
          <w:rFonts w:ascii="仿宋" w:hAnsi="仿宋" w:eastAsia="仿宋" w:cs="仿宋"/>
          <w:spacing w:val="3"/>
          <w:sz w:val="31"/>
          <w:szCs w:val="31"/>
        </w:rPr>
        <w:t>笔试成绩→ 笔试通过考生→直接登录系统→ 面试报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名</w:t>
      </w:r>
      <w:r>
        <w:rPr>
          <w:rFonts w:ascii="仿宋" w:hAnsi="仿宋" w:eastAsia="仿宋" w:cs="仿宋"/>
          <w:spacing w:val="11"/>
          <w:sz w:val="31"/>
          <w:szCs w:val="31"/>
        </w:rPr>
        <w:t>→</w:t>
      </w:r>
      <w:r>
        <w:rPr>
          <w:rFonts w:ascii="仿宋" w:hAnsi="仿宋" w:eastAsia="仿宋" w:cs="仿宋"/>
          <w:spacing w:val="9"/>
          <w:sz w:val="31"/>
          <w:szCs w:val="31"/>
        </w:rPr>
        <w:t>选择考区→选择类别→选择科目(专业) →完成网上填报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报名信息并确认</w:t>
      </w:r>
      <w:r>
        <w:rPr>
          <w:rFonts w:ascii="仿宋" w:hAnsi="仿宋" w:eastAsia="仿宋" w:cs="仿宋"/>
          <w:spacing w:val="4"/>
          <w:sz w:val="31"/>
          <w:szCs w:val="31"/>
        </w:rPr>
        <w:t>→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等待网上审核→查询审核结果→ 审核通过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考生在线支付考试费(完成面试报名确认) →安全退出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" w:line="24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.打印准考证时间</w:t>
      </w:r>
    </w:p>
    <w:p>
      <w:pPr>
        <w:spacing w:before="170" w:line="346" w:lineRule="auto"/>
        <w:ind w:right="94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准考证</w:t>
      </w:r>
      <w:r>
        <w:rPr>
          <w:rFonts w:ascii="仿宋" w:hAnsi="仿宋" w:eastAsia="仿宋" w:cs="仿宋"/>
          <w:spacing w:val="3"/>
          <w:sz w:val="31"/>
          <w:szCs w:val="31"/>
        </w:rPr>
        <w:t>由考生自行登录报名系统进行下载、打印。缴费成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功</w:t>
      </w:r>
      <w:r>
        <w:rPr>
          <w:rFonts w:ascii="仿宋" w:hAnsi="仿宋" w:eastAsia="仿宋" w:cs="仿宋"/>
          <w:spacing w:val="-5"/>
          <w:sz w:val="31"/>
          <w:szCs w:val="31"/>
        </w:rPr>
        <w:t>后的考生可于 2021 年 1 月 4 日-10 日登录“中小学教师资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格考试网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11"/>
          <w:sz w:val="31"/>
          <w:szCs w:val="31"/>
        </w:rPr>
        <w:t>) 报名系统，根据提示下</w:t>
      </w:r>
      <w:r>
        <w:rPr>
          <w:rFonts w:ascii="仿宋" w:hAnsi="仿宋" w:eastAsia="仿宋" w:cs="仿宋"/>
          <w:spacing w:val="6"/>
          <w:sz w:val="31"/>
          <w:szCs w:val="31"/>
        </w:rPr>
        <w:t>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pdf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准考证文件。下载后， 仔细核对个人信息，并直接打印成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准考证， 面试完成后需</w:t>
      </w:r>
      <w:r>
        <w:rPr>
          <w:rFonts w:ascii="仿宋" w:hAnsi="仿宋" w:eastAsia="仿宋" w:cs="仿宋"/>
          <w:spacing w:val="-1"/>
          <w:sz w:val="31"/>
          <w:szCs w:val="31"/>
        </w:rPr>
        <w:t>当场上交。</w:t>
      </w:r>
    </w:p>
    <w:p>
      <w:pPr>
        <w:spacing w:before="1" w:line="24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.注意事项</w:t>
      </w:r>
    </w:p>
    <w:p>
      <w:pPr>
        <w:spacing w:before="177" w:line="345" w:lineRule="auto"/>
        <w:ind w:left="10" w:right="9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(1)考生必须本人通过“中小学教师资格考试网”报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统进行网上报名，并等待网上审核确认。考生应对本人所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报的个人信息和报考信息准确性负责。报考信息一经审核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确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认，不许更改。考生填报的个人信息和报考信息虚假或者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有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错误，导致无法报名、影响参加面试或教师资格无法认定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等后果，责任由考生本人承担。</w:t>
      </w:r>
    </w:p>
    <w:p>
      <w:pPr>
        <w:spacing w:before="1" w:line="354" w:lineRule="auto"/>
        <w:ind w:left="25" w:right="99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2)当前， 我国新冠肺炎疫情防控工作已从应急状态转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为</w:t>
      </w:r>
      <w:r>
        <w:rPr>
          <w:rFonts w:ascii="仿宋" w:hAnsi="仿宋" w:eastAsia="仿宋" w:cs="仿宋"/>
          <w:spacing w:val="-2"/>
          <w:sz w:val="31"/>
          <w:szCs w:val="31"/>
        </w:rPr>
        <w:t>常态化。为保障广大考生的生命安全和身体健康， 保障考试</w:t>
      </w:r>
    </w:p>
    <w:p>
      <w:pPr>
        <w:sectPr>
          <w:footerReference r:id="rId7" w:type="default"/>
          <w:pgSz w:w="11907" w:h="16839"/>
          <w:pgMar w:top="1431" w:right="1604" w:bottom="1148" w:left="1709" w:header="0" w:footer="988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345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安全</w:t>
      </w:r>
      <w:r>
        <w:rPr>
          <w:rFonts w:ascii="仿宋" w:hAnsi="仿宋" w:eastAsia="仿宋" w:cs="仿宋"/>
          <w:spacing w:val="-14"/>
          <w:sz w:val="31"/>
          <w:szCs w:val="31"/>
        </w:rPr>
        <w:t>有</w:t>
      </w:r>
      <w:r>
        <w:rPr>
          <w:rFonts w:ascii="仿宋" w:hAnsi="仿宋" w:eastAsia="仿宋" w:cs="仿宋"/>
          <w:spacing w:val="-12"/>
          <w:sz w:val="31"/>
          <w:szCs w:val="31"/>
        </w:rPr>
        <w:t>序组织， 考生从考前 14 天开始， 须自觉测量每日体温、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如</w:t>
      </w:r>
      <w:r>
        <w:rPr>
          <w:rFonts w:ascii="仿宋" w:hAnsi="仿宋" w:eastAsia="仿宋" w:cs="仿宋"/>
          <w:spacing w:val="7"/>
          <w:sz w:val="31"/>
          <w:szCs w:val="31"/>
        </w:rPr>
        <w:t>实记录并进行健康状况监测(新冠肺炎防控健康卡见附件)，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体温测量记录以及出现身体异常情况的， </w:t>
      </w:r>
      <w:r>
        <w:rPr>
          <w:rFonts w:ascii="仿宋" w:hAnsi="仿宋" w:eastAsia="仿宋" w:cs="仿宋"/>
          <w:spacing w:val="-1"/>
          <w:sz w:val="31"/>
          <w:szCs w:val="31"/>
        </w:rPr>
        <w:t>要及时报告。考生赴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考点时， 要提前准备好口罩(一次性使用医用口罩或医用外</w:t>
      </w:r>
      <w:r>
        <w:rPr>
          <w:rFonts w:ascii="仿宋" w:hAnsi="仿宋" w:eastAsia="仿宋" w:cs="仿宋"/>
          <w:sz w:val="31"/>
          <w:szCs w:val="31"/>
        </w:rPr>
        <w:t xml:space="preserve">科 </w:t>
      </w:r>
      <w:r>
        <w:rPr>
          <w:rFonts w:ascii="仿宋" w:hAnsi="仿宋" w:eastAsia="仿宋" w:cs="仿宋"/>
          <w:spacing w:val="4"/>
          <w:sz w:val="31"/>
          <w:szCs w:val="31"/>
        </w:rPr>
        <w:t>口罩) 、手套、纸巾、速干手消毒剂等防护物资，出行全程</w:t>
      </w:r>
      <w:r>
        <w:rPr>
          <w:rFonts w:ascii="仿宋" w:hAnsi="仿宋" w:eastAsia="仿宋" w:cs="仿宋"/>
          <w:sz w:val="31"/>
          <w:szCs w:val="31"/>
        </w:rPr>
        <w:t xml:space="preserve">佩 </w:t>
      </w:r>
      <w:r>
        <w:rPr>
          <w:rFonts w:ascii="仿宋" w:hAnsi="仿宋" w:eastAsia="仿宋" w:cs="仿宋"/>
          <w:spacing w:val="-6"/>
          <w:sz w:val="31"/>
          <w:szCs w:val="31"/>
        </w:rPr>
        <w:t>戴</w:t>
      </w:r>
      <w:r>
        <w:rPr>
          <w:rFonts w:ascii="仿宋" w:hAnsi="仿宋" w:eastAsia="仿宋" w:cs="仿宋"/>
          <w:spacing w:val="-3"/>
          <w:sz w:val="31"/>
          <w:szCs w:val="31"/>
        </w:rPr>
        <w:t>口罩， 下车后应及时做好手卫生。</w:t>
      </w:r>
    </w:p>
    <w:p>
      <w:pPr>
        <w:spacing w:before="6" w:line="345" w:lineRule="auto"/>
        <w:ind w:right="10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(3)报考幼儿园、小学、初级中学、普通高级中学、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职文化课教师资格的考生报名时应选择户籍或居住证(普通</w:t>
      </w:r>
      <w:r>
        <w:rPr>
          <w:rFonts w:ascii="仿宋" w:hAnsi="仿宋" w:eastAsia="仿宋" w:cs="仿宋"/>
          <w:spacing w:val="4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</w:t>
      </w:r>
      <w:r>
        <w:rPr>
          <w:rFonts w:ascii="仿宋" w:hAnsi="仿宋" w:eastAsia="仿宋" w:cs="仿宋"/>
          <w:spacing w:val="4"/>
          <w:sz w:val="31"/>
          <w:szCs w:val="31"/>
        </w:rPr>
        <w:t>学校毕业年级及其毕业前一年级学生，以及在校全日制研究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生</w:t>
      </w:r>
      <w:r>
        <w:rPr>
          <w:rFonts w:ascii="仿宋" w:hAnsi="仿宋" w:eastAsia="仿宋" w:cs="仿宋"/>
          <w:spacing w:val="13"/>
          <w:sz w:val="31"/>
          <w:szCs w:val="31"/>
        </w:rPr>
        <w:t>可</w:t>
      </w:r>
      <w:r>
        <w:rPr>
          <w:rFonts w:ascii="仿宋" w:hAnsi="仿宋" w:eastAsia="仿宋" w:cs="仿宋"/>
          <w:spacing w:val="9"/>
          <w:sz w:val="31"/>
          <w:szCs w:val="31"/>
        </w:rPr>
        <w:t>选择就读学校) 所在市州为面试考区(其中长沙、张家界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范围内幼儿园类别的考生应选择长沙师范学院考区)；报考</w:t>
      </w:r>
      <w:r>
        <w:rPr>
          <w:rFonts w:ascii="仿宋" w:hAnsi="仿宋" w:eastAsia="仿宋" w:cs="仿宋"/>
          <w:spacing w:val="7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等职业学校专业课和实习指导教师资格的考生面试选择考区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为</w:t>
      </w:r>
      <w:r>
        <w:rPr>
          <w:rFonts w:ascii="仿宋" w:hAnsi="仿宋" w:eastAsia="仿宋" w:cs="仿宋"/>
          <w:spacing w:val="19"/>
          <w:sz w:val="31"/>
          <w:szCs w:val="31"/>
        </w:rPr>
        <w:t>湖南师范大学工程与设计学院(职业技术学院)；</w:t>
      </w:r>
    </w:p>
    <w:p>
      <w:pPr>
        <w:spacing w:before="4" w:line="345" w:lineRule="auto"/>
        <w:ind w:right="100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(4)选择初中、高中、中职文化课类别的“心理健康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育</w:t>
      </w:r>
      <w:r>
        <w:rPr>
          <w:rFonts w:ascii="仿宋" w:hAnsi="仿宋" w:eastAsia="仿宋" w:cs="仿宋"/>
          <w:spacing w:val="-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”“日语”“俄语”学科和小学类别的“心理健康教育”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息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技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术”“小学全科”等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个学科的考生面试选择考区均为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长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沙考区。</w:t>
      </w:r>
    </w:p>
    <w:p>
      <w:pPr>
        <w:spacing w:line="223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黑体" w:hAnsi="黑体" w:eastAsia="黑体" w:cs="黑体"/>
          <w:spacing w:val="-8"/>
          <w:sz w:val="31"/>
          <w:szCs w:val="31"/>
        </w:rPr>
        <w:t xml:space="preserve"> 面试内容及科目</w:t>
      </w:r>
    </w:p>
    <w:p>
      <w:pPr>
        <w:spacing w:before="202" w:line="224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sz w:val="31"/>
          <w:szCs w:val="31"/>
        </w:rPr>
        <w:t>(一)面试内容</w:t>
      </w:r>
    </w:p>
    <w:p>
      <w:pPr>
        <w:spacing w:before="203" w:line="350" w:lineRule="auto"/>
        <w:ind w:right="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面</w:t>
      </w:r>
      <w:r>
        <w:rPr>
          <w:rFonts w:ascii="仿宋" w:hAnsi="仿宋" w:eastAsia="仿宋" w:cs="仿宋"/>
          <w:spacing w:val="14"/>
          <w:sz w:val="31"/>
          <w:szCs w:val="31"/>
        </w:rPr>
        <w:t>试</w:t>
      </w:r>
      <w:r>
        <w:rPr>
          <w:rFonts w:ascii="仿宋" w:hAnsi="仿宋" w:eastAsia="仿宋" w:cs="仿宋"/>
          <w:spacing w:val="8"/>
          <w:sz w:val="31"/>
          <w:szCs w:val="31"/>
        </w:rPr>
        <w:t>以教育部考试中心制定的中小学教师资格考试标准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和面试考</w:t>
      </w:r>
      <w:r>
        <w:rPr>
          <w:rFonts w:ascii="仿宋" w:hAnsi="仿宋" w:eastAsia="仿宋" w:cs="仿宋"/>
          <w:spacing w:val="-3"/>
          <w:sz w:val="31"/>
          <w:szCs w:val="31"/>
        </w:rPr>
        <w:t>试大纲为依据，主要考查应试者职业认知、心理素质、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仪表仪态、言语表达、思维品质等教师基本素养和教学设计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</w:t>
      </w:r>
      <w:r>
        <w:rPr>
          <w:rFonts w:ascii="仿宋" w:hAnsi="仿宋" w:eastAsia="仿宋" w:cs="仿宋"/>
          <w:spacing w:val="6"/>
          <w:sz w:val="31"/>
          <w:szCs w:val="31"/>
        </w:rPr>
        <w:t>学实施、教学评价等教学基本技能。</w:t>
      </w:r>
    </w:p>
    <w:p>
      <w:pPr>
        <w:sectPr>
          <w:footerReference r:id="rId8" w:type="default"/>
          <w:pgSz w:w="11907" w:h="16839"/>
          <w:pgMar w:top="1431" w:right="1598" w:bottom="1148" w:left="1722" w:header="0" w:footer="988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46" w:lineRule="auto"/>
        <w:ind w:left="23" w:right="29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各科目考试大纲，请登陆教育部中小学教师资格考试</w:t>
      </w:r>
      <w:r>
        <w:rPr>
          <w:rFonts w:ascii="仿宋" w:hAnsi="仿宋" w:eastAsia="仿宋" w:cs="仿宋"/>
          <w:spacing w:val="4"/>
          <w:sz w:val="31"/>
          <w:szCs w:val="31"/>
        </w:rPr>
        <w:t>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fldChar w:fldCharType="begin"/>
      </w:r>
      <w:r>
        <w:instrText xml:space="preserve"> HYPERLINK "http://ntce.neea.edu.cn"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)查询</w:t>
      </w:r>
      <w:r>
        <w:rPr>
          <w:rFonts w:ascii="仿宋" w:hAnsi="仿宋" w:eastAsia="仿宋" w:cs="仿宋"/>
          <w:spacing w:val="23"/>
          <w:sz w:val="31"/>
          <w:szCs w:val="31"/>
        </w:rPr>
        <w:t>。</w:t>
      </w:r>
    </w:p>
    <w:p>
      <w:pPr>
        <w:spacing w:before="1" w:line="222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中职专业课和实习指导教师资格面试大纲下载地址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256" w:line="19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"https://gsy.hunnu.edu.cn/info/1097/1699.htm"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https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://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gsy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hunnu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edu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cn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info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/1097/1699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htm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 xml:space="preserve"> </w:t>
      </w:r>
    </w:p>
    <w:p>
      <w:pPr>
        <w:spacing w:before="238" w:line="370" w:lineRule="auto"/>
        <w:ind w:right="109" w:firstLine="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初</w:t>
      </w:r>
      <w:r>
        <w:rPr>
          <w:rFonts w:ascii="仿宋" w:hAnsi="仿宋" w:eastAsia="仿宋" w:cs="仿宋"/>
          <w:spacing w:val="-8"/>
          <w:sz w:val="31"/>
          <w:szCs w:val="31"/>
        </w:rPr>
        <w:t>中</w:t>
      </w:r>
      <w:r>
        <w:rPr>
          <w:rFonts w:ascii="仿宋" w:hAnsi="仿宋" w:eastAsia="仿宋" w:cs="仿宋"/>
          <w:spacing w:val="-7"/>
          <w:sz w:val="31"/>
          <w:szCs w:val="31"/>
        </w:rPr>
        <w:t>、高中、中职文化课类别的“心理健康教育”“日语”“俄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语”学</w:t>
      </w:r>
      <w:r>
        <w:rPr>
          <w:rFonts w:ascii="仿宋" w:hAnsi="仿宋" w:eastAsia="仿宋" w:cs="仿宋"/>
          <w:spacing w:val="3"/>
          <w:sz w:val="31"/>
          <w:szCs w:val="31"/>
        </w:rPr>
        <w:t>科面试大纲下载地址：</w:t>
      </w:r>
      <w:r>
        <w:rPr>
          <w:rFonts w:ascii="仿宋" w:hAnsi="仿宋" w:eastAsia="仿宋" w:cs="仿宋"/>
          <w:sz w:val="31"/>
          <w:szCs w:val="31"/>
        </w:rPr>
        <w:t xml:space="preserve">                            </w:t>
      </w:r>
      <w:r>
        <w:fldChar w:fldCharType="begin"/>
      </w:r>
      <w:r>
        <w:instrText xml:space="preserve"> HYPERLINK "http://jyt.hunan.gov.cn/jyt/sjyt/hnzxxjsfzzx/jsfzzxtzgg/201912/t20"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http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://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jyt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hunan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gov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cn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jyt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sjyt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hnzxxjsfzzx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jsfzzxtzgg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/201912/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u w:val="single" w:color="auto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>0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fldChar w:fldCharType="end"/>
      </w:r>
    </w:p>
    <w:p>
      <w:pPr>
        <w:spacing w:line="195" w:lineRule="auto"/>
        <w:ind w:left="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  <w:u w:val="single" w:color="auto"/>
        </w:rPr>
        <w:t>191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 w:color="auto"/>
        </w:rPr>
        <w:t>203_ 10783971.html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 xml:space="preserve"> </w:t>
      </w:r>
    </w:p>
    <w:p>
      <w:pPr>
        <w:spacing w:before="238" w:line="578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position w:val="19"/>
          <w:sz w:val="31"/>
          <w:szCs w:val="31"/>
        </w:rPr>
        <w:t>(二)面试科目</w:t>
      </w:r>
    </w:p>
    <w:p>
      <w:pPr>
        <w:spacing w:before="1" w:line="241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1.幼儿园教师资格考试面试不分科目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78" w:line="345" w:lineRule="auto"/>
        <w:ind w:left="30" w:right="105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2.小学教</w:t>
      </w:r>
      <w:r>
        <w:rPr>
          <w:rFonts w:ascii="仿宋" w:hAnsi="仿宋" w:eastAsia="仿宋" w:cs="仿宋"/>
          <w:spacing w:val="4"/>
          <w:sz w:val="31"/>
          <w:szCs w:val="31"/>
        </w:rPr>
        <w:t>师</w:t>
      </w:r>
      <w:r>
        <w:rPr>
          <w:rFonts w:ascii="仿宋" w:hAnsi="仿宋" w:eastAsia="仿宋" w:cs="仿宋"/>
          <w:spacing w:val="3"/>
          <w:sz w:val="31"/>
          <w:szCs w:val="31"/>
        </w:rPr>
        <w:t>资格考试面试分语文、数学、英语、社会、科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学、音乐、体</w:t>
      </w:r>
      <w:r>
        <w:rPr>
          <w:rFonts w:ascii="仿宋" w:hAnsi="仿宋" w:eastAsia="仿宋" w:cs="仿宋"/>
          <w:spacing w:val="3"/>
          <w:sz w:val="31"/>
          <w:szCs w:val="31"/>
        </w:rPr>
        <w:t>育、美术、心理健康教育、信息技术、小学全科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等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11 个科目。</w:t>
      </w:r>
    </w:p>
    <w:p>
      <w:pPr>
        <w:spacing w:before="4" w:line="345" w:lineRule="auto"/>
        <w:ind w:left="1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</w:t>
      </w:r>
      <w:r>
        <w:rPr>
          <w:rFonts w:ascii="仿宋" w:hAnsi="仿宋" w:eastAsia="仿宋" w:cs="仿宋"/>
          <w:spacing w:val="-4"/>
          <w:sz w:val="31"/>
          <w:szCs w:val="31"/>
        </w:rPr>
        <w:t>.初级中学教师资格考试面试分语文、数学、英语、物理、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</w:t>
      </w:r>
      <w:r>
        <w:rPr>
          <w:rFonts w:ascii="仿宋" w:hAnsi="仿宋" w:eastAsia="仿宋" w:cs="仿宋"/>
          <w:spacing w:val="4"/>
          <w:sz w:val="31"/>
          <w:szCs w:val="31"/>
        </w:rPr>
        <w:t>学、生物、思想品德、历史、地理、音乐、体育与健康、美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术</w:t>
      </w:r>
      <w:r>
        <w:rPr>
          <w:rFonts w:ascii="仿宋" w:hAnsi="仿宋" w:eastAsia="仿宋" w:cs="仿宋"/>
          <w:spacing w:val="4"/>
          <w:sz w:val="31"/>
          <w:szCs w:val="31"/>
        </w:rPr>
        <w:t>、信息技术、历史与社会、科学、心理健康教育、日语、俄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语</w:t>
      </w:r>
      <w:r>
        <w:rPr>
          <w:rFonts w:ascii="仿宋" w:hAnsi="仿宋" w:eastAsia="仿宋" w:cs="仿宋"/>
          <w:spacing w:val="-13"/>
          <w:sz w:val="31"/>
          <w:szCs w:val="31"/>
        </w:rPr>
        <w:t>等 18 个科目。</w:t>
      </w:r>
    </w:p>
    <w:p>
      <w:pPr>
        <w:spacing w:before="1" w:line="345" w:lineRule="auto"/>
        <w:ind w:left="1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4.普通高级中学和中等职业学校文化课教师资格考试</w:t>
      </w:r>
      <w:r>
        <w:rPr>
          <w:rFonts w:ascii="仿宋" w:hAnsi="仿宋" w:eastAsia="仿宋" w:cs="仿宋"/>
          <w:spacing w:val="8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试分</w:t>
      </w:r>
      <w:r>
        <w:rPr>
          <w:rFonts w:ascii="仿宋" w:hAnsi="仿宋" w:eastAsia="仿宋" w:cs="仿宋"/>
          <w:spacing w:val="-4"/>
          <w:sz w:val="31"/>
          <w:szCs w:val="31"/>
        </w:rPr>
        <w:t>语</w:t>
      </w:r>
      <w:r>
        <w:rPr>
          <w:rFonts w:ascii="仿宋" w:hAnsi="仿宋" w:eastAsia="仿宋" w:cs="仿宋"/>
          <w:spacing w:val="-3"/>
          <w:sz w:val="31"/>
          <w:szCs w:val="31"/>
        </w:rPr>
        <w:t>文、数学、英语、物理、化学、生物、思想政治、历史、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</w:t>
      </w:r>
      <w:r>
        <w:rPr>
          <w:rFonts w:ascii="仿宋" w:hAnsi="仿宋" w:eastAsia="仿宋" w:cs="仿宋"/>
          <w:spacing w:val="6"/>
          <w:sz w:val="31"/>
          <w:szCs w:val="31"/>
        </w:rPr>
        <w:t>理</w:t>
      </w:r>
      <w:r>
        <w:rPr>
          <w:rFonts w:ascii="仿宋" w:hAnsi="仿宋" w:eastAsia="仿宋" w:cs="仿宋"/>
          <w:spacing w:val="4"/>
          <w:sz w:val="31"/>
          <w:szCs w:val="31"/>
        </w:rPr>
        <w:t>、音乐、体育与健康、美术、信息技术、通用技术、心理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健康教</w:t>
      </w:r>
      <w:r>
        <w:rPr>
          <w:rFonts w:ascii="仿宋" w:hAnsi="仿宋" w:eastAsia="仿宋" w:cs="仿宋"/>
          <w:spacing w:val="-2"/>
          <w:sz w:val="31"/>
          <w:szCs w:val="31"/>
        </w:rPr>
        <w:t>育、日语、俄语等 17 个科目。</w:t>
      </w:r>
    </w:p>
    <w:p>
      <w:pPr>
        <w:spacing w:before="1" w:line="354" w:lineRule="auto"/>
        <w:ind w:left="20" w:right="29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 中</w:t>
      </w:r>
      <w:r>
        <w:rPr>
          <w:rFonts w:ascii="仿宋" w:hAnsi="仿宋" w:eastAsia="仿宋" w:cs="仿宋"/>
          <w:spacing w:val="3"/>
          <w:sz w:val="31"/>
          <w:szCs w:val="31"/>
        </w:rPr>
        <w:t>等</w:t>
      </w:r>
      <w:r>
        <w:rPr>
          <w:rFonts w:ascii="仿宋" w:hAnsi="仿宋" w:eastAsia="仿宋" w:cs="仿宋"/>
          <w:spacing w:val="2"/>
          <w:sz w:val="31"/>
          <w:szCs w:val="31"/>
        </w:rPr>
        <w:t>职业学校专业课和实习指导教师资格考试的面试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科目根据系统中的相应专业目录选报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footerReference r:id="rId9" w:type="default"/>
          <w:pgSz w:w="11907" w:h="16839"/>
          <w:pgMar w:top="1431" w:right="1596" w:bottom="1146" w:left="1703" w:header="0" w:footer="988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5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四</w:t>
      </w:r>
      <w:r>
        <w:rPr>
          <w:rFonts w:ascii="黑体" w:hAnsi="黑体" w:eastAsia="黑体" w:cs="黑体"/>
          <w:spacing w:val="-10"/>
          <w:sz w:val="31"/>
          <w:szCs w:val="31"/>
        </w:rPr>
        <w:t>、 面试方法与程序</w:t>
      </w:r>
    </w:p>
    <w:p>
      <w:pPr>
        <w:spacing w:before="202" w:line="225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30"/>
          <w:sz w:val="31"/>
          <w:szCs w:val="31"/>
        </w:rPr>
        <w:t>一) 面试方法：</w:t>
      </w:r>
    </w:p>
    <w:p>
      <w:pPr>
        <w:spacing w:before="203" w:line="345" w:lineRule="auto"/>
        <w:ind w:left="7" w:right="10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面试采取</w:t>
      </w:r>
      <w:r>
        <w:rPr>
          <w:rFonts w:ascii="仿宋" w:hAnsi="仿宋" w:eastAsia="仿宋" w:cs="仿宋"/>
          <w:spacing w:val="2"/>
          <w:sz w:val="31"/>
          <w:szCs w:val="31"/>
        </w:rPr>
        <w:t>结构化面试、情境模拟等方式， 通过备课(或活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动</w:t>
      </w:r>
      <w:r>
        <w:rPr>
          <w:rFonts w:ascii="仿宋" w:hAnsi="仿宋" w:eastAsia="仿宋" w:cs="仿宋"/>
          <w:spacing w:val="18"/>
          <w:sz w:val="31"/>
          <w:szCs w:val="31"/>
        </w:rPr>
        <w:t>设计) 、试讲(或演示)、 答辩 (或陈述)等环节进行。</w:t>
      </w:r>
    </w:p>
    <w:p>
      <w:pPr>
        <w:spacing w:before="1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二) 面试程序：</w:t>
      </w:r>
    </w:p>
    <w:p>
      <w:pPr>
        <w:spacing w:before="208" w:line="345" w:lineRule="auto"/>
        <w:ind w:left="7" w:right="7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1.考生进场。考生持相应身份核验材料， 按照规定时间</w:t>
      </w:r>
      <w:r>
        <w:rPr>
          <w:rFonts w:ascii="仿宋" w:hAnsi="仿宋" w:eastAsia="仿宋" w:cs="仿宋"/>
          <w:spacing w:val="-2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达面试考点指定的候考室。迟到 15 分钟，禁止考生进入候</w:t>
      </w:r>
      <w:r>
        <w:rPr>
          <w:rFonts w:ascii="仿宋" w:hAnsi="仿宋" w:eastAsia="仿宋" w:cs="仿宋"/>
          <w:sz w:val="31"/>
          <w:szCs w:val="31"/>
        </w:rPr>
        <w:t xml:space="preserve">考 </w:t>
      </w:r>
      <w:r>
        <w:rPr>
          <w:rFonts w:ascii="仿宋" w:hAnsi="仿宋" w:eastAsia="仿宋" w:cs="仿宋"/>
          <w:spacing w:val="7"/>
          <w:sz w:val="31"/>
          <w:szCs w:val="31"/>
        </w:rPr>
        <w:t>室</w:t>
      </w:r>
      <w:r>
        <w:rPr>
          <w:rFonts w:ascii="仿宋" w:hAnsi="仿宋" w:eastAsia="仿宋" w:cs="仿宋"/>
          <w:spacing w:val="5"/>
          <w:sz w:val="31"/>
          <w:szCs w:val="31"/>
        </w:rPr>
        <w:t>，面试成绩按照缺考处置。</w:t>
      </w:r>
    </w:p>
    <w:p>
      <w:pPr>
        <w:spacing w:before="3" w:line="345" w:lineRule="auto"/>
        <w:ind w:left="2" w:right="8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2.身份核</w:t>
      </w:r>
      <w:r>
        <w:rPr>
          <w:rFonts w:ascii="仿宋" w:hAnsi="仿宋" w:eastAsia="仿宋" w:cs="仿宋"/>
          <w:spacing w:val="4"/>
          <w:sz w:val="31"/>
          <w:szCs w:val="31"/>
        </w:rPr>
        <w:t>验</w:t>
      </w:r>
      <w:r>
        <w:rPr>
          <w:rFonts w:ascii="仿宋" w:hAnsi="仿宋" w:eastAsia="仿宋" w:cs="仿宋"/>
          <w:spacing w:val="3"/>
          <w:sz w:val="31"/>
          <w:szCs w:val="31"/>
        </w:rPr>
        <w:t>。监考教师核验考生的准考证、身份证等材料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原件， 以及面试考点、考试时段、报考</w:t>
      </w:r>
      <w:r>
        <w:rPr>
          <w:rFonts w:ascii="仿宋" w:hAnsi="仿宋" w:eastAsia="仿宋" w:cs="仿宋"/>
          <w:spacing w:val="-1"/>
          <w:sz w:val="31"/>
          <w:szCs w:val="31"/>
        </w:rPr>
        <w:t>学段与科目等信息，组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织考生签名， 宣读《面试考生守则》《</w:t>
      </w:r>
      <w:r>
        <w:rPr>
          <w:rFonts w:ascii="仿宋" w:hAnsi="仿宋" w:eastAsia="仿宋" w:cs="仿宋"/>
          <w:spacing w:val="-1"/>
          <w:sz w:val="31"/>
          <w:szCs w:val="31"/>
        </w:rPr>
        <w:t>国家教育考试违纪处理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办法(摘录) 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spacing w:val="3"/>
          <w:sz w:val="31"/>
          <w:szCs w:val="31"/>
        </w:rPr>
        <w:t>和注意事项， 提醒考生按照规定程序和要求参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加</w:t>
      </w:r>
      <w:r>
        <w:rPr>
          <w:rFonts w:ascii="仿宋" w:hAnsi="仿宋" w:eastAsia="仿宋" w:cs="仿宋"/>
          <w:spacing w:val="-5"/>
          <w:sz w:val="31"/>
          <w:szCs w:val="31"/>
        </w:rPr>
        <w:t>面试。</w:t>
      </w:r>
    </w:p>
    <w:p>
      <w:pPr>
        <w:spacing w:line="345" w:lineRule="auto"/>
        <w:ind w:left="4" w:right="8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3.分组抽</w:t>
      </w:r>
      <w:r>
        <w:rPr>
          <w:rFonts w:ascii="仿宋" w:hAnsi="仿宋" w:eastAsia="仿宋" w:cs="仿宋"/>
          <w:spacing w:val="-2"/>
          <w:sz w:val="31"/>
          <w:szCs w:val="31"/>
        </w:rPr>
        <w:t>签。监考教师按照考点安排， 组织考生进行面试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顺</w:t>
      </w:r>
      <w:r>
        <w:rPr>
          <w:rFonts w:ascii="仿宋" w:hAnsi="仿宋" w:eastAsia="仿宋" w:cs="仿宋"/>
          <w:spacing w:val="7"/>
          <w:sz w:val="31"/>
          <w:szCs w:val="31"/>
        </w:rPr>
        <w:t>序抽签，登记考生抽签顺序号。维持候考室正常秩序。</w:t>
      </w:r>
    </w:p>
    <w:p>
      <w:pPr>
        <w:spacing w:line="410" w:lineRule="exact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4.面试环节。包括以下步骤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：</w:t>
      </w:r>
    </w:p>
    <w:p>
      <w:pPr>
        <w:spacing w:before="174" w:line="345" w:lineRule="auto"/>
        <w:ind w:right="7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第</w:t>
      </w:r>
      <w:r>
        <w:rPr>
          <w:rFonts w:ascii="仿宋" w:hAnsi="仿宋" w:eastAsia="仿宋" w:cs="仿宋"/>
          <w:spacing w:val="-3"/>
          <w:sz w:val="31"/>
          <w:szCs w:val="31"/>
        </w:rPr>
        <w:t>一步： 抽题。按照考点安排和抽签顺序，考生持身份证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和准考证进入抽题室， 登录面试测评系统， 从题库中随机抽</w:t>
      </w:r>
      <w:r>
        <w:rPr>
          <w:rFonts w:ascii="仿宋" w:hAnsi="仿宋" w:eastAsia="仿宋" w:cs="仿宋"/>
          <w:spacing w:val="-2"/>
          <w:sz w:val="31"/>
          <w:szCs w:val="31"/>
        </w:rPr>
        <w:t>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试</w:t>
      </w:r>
      <w:r>
        <w:rPr>
          <w:rFonts w:ascii="仿宋" w:hAnsi="仿宋" w:eastAsia="仿宋" w:cs="仿宋"/>
          <w:spacing w:val="5"/>
          <w:sz w:val="31"/>
          <w:szCs w:val="31"/>
        </w:rPr>
        <w:t>题，经考生确认后，打印试题清单；</w:t>
      </w:r>
    </w:p>
    <w:p>
      <w:pPr>
        <w:spacing w:line="351" w:lineRule="auto"/>
        <w:ind w:left="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第二步： 备课(活动设计)。考生持准考证、试题清单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备课纸， 由监考教师引导进入备课室，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撰写教案(或活动演示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</w:t>
      </w:r>
      <w:r>
        <w:rPr>
          <w:rFonts w:ascii="仿宋" w:hAnsi="仿宋" w:eastAsia="仿宋" w:cs="仿宋"/>
          <w:spacing w:val="3"/>
          <w:sz w:val="31"/>
          <w:szCs w:val="31"/>
        </w:rPr>
        <w:t>案)。准备时间 20 分钟；</w:t>
      </w:r>
    </w:p>
    <w:p>
      <w:pPr>
        <w:sectPr>
          <w:footerReference r:id="rId10" w:type="default"/>
          <w:pgSz w:w="11907" w:h="16839"/>
          <w:pgMar w:top="1431" w:right="1623" w:bottom="1148" w:left="1719" w:header="0" w:footer="988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tabs>
          <w:tab w:val="left" w:pos="162"/>
        </w:tabs>
        <w:spacing w:before="101" w:line="346" w:lineRule="auto"/>
        <w:ind w:right="13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第</w:t>
      </w:r>
      <w:r>
        <w:rPr>
          <w:rFonts w:ascii="仿宋" w:hAnsi="仿宋" w:eastAsia="仿宋" w:cs="仿宋"/>
          <w:spacing w:val="-3"/>
          <w:sz w:val="31"/>
          <w:szCs w:val="31"/>
        </w:rPr>
        <w:t>三步： 回答规定问题。考生持准考证、试题清单、教案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6"/>
          <w:sz w:val="31"/>
          <w:szCs w:val="31"/>
        </w:rPr>
        <w:t>(或活动演示</w:t>
      </w:r>
      <w:r>
        <w:rPr>
          <w:rFonts w:ascii="仿宋" w:hAnsi="仿宋" w:eastAsia="仿宋" w:cs="仿宋"/>
          <w:spacing w:val="5"/>
          <w:sz w:val="31"/>
          <w:szCs w:val="31"/>
        </w:rPr>
        <w:t>方</w:t>
      </w:r>
      <w:r>
        <w:rPr>
          <w:rFonts w:ascii="仿宋" w:hAnsi="仿宋" w:eastAsia="仿宋" w:cs="仿宋"/>
          <w:spacing w:val="3"/>
          <w:sz w:val="31"/>
          <w:szCs w:val="31"/>
        </w:rPr>
        <w:t>案) ，由监考教师引导进入指定面试室。面试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考官从</w:t>
      </w:r>
      <w:r>
        <w:rPr>
          <w:rFonts w:ascii="仿宋" w:hAnsi="仿宋" w:eastAsia="仿宋" w:cs="仿宋"/>
          <w:spacing w:val="-6"/>
          <w:sz w:val="31"/>
          <w:szCs w:val="31"/>
        </w:rPr>
        <w:t>试题库中随机抽取 2 道规定问题， 要求考生回答。时间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5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分钟左右；</w:t>
      </w:r>
    </w:p>
    <w:p>
      <w:pPr>
        <w:spacing w:before="2" w:line="345" w:lineRule="auto"/>
        <w:ind w:left="4" w:right="130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第四步： 试讲(演示) 。考生按照准备的教案 (或活</w:t>
      </w:r>
      <w:r>
        <w:rPr>
          <w:rFonts w:ascii="仿宋" w:hAnsi="仿宋" w:eastAsia="仿宋" w:cs="仿宋"/>
          <w:sz w:val="31"/>
          <w:szCs w:val="31"/>
        </w:rPr>
        <w:t xml:space="preserve">动演 </w:t>
      </w:r>
      <w:r>
        <w:rPr>
          <w:rFonts w:ascii="仿宋" w:hAnsi="仿宋" w:eastAsia="仿宋" w:cs="仿宋"/>
          <w:spacing w:val="6"/>
          <w:sz w:val="31"/>
          <w:szCs w:val="31"/>
        </w:rPr>
        <w:t>示方案) 进行</w:t>
      </w:r>
      <w:r>
        <w:rPr>
          <w:rFonts w:ascii="仿宋" w:hAnsi="仿宋" w:eastAsia="仿宋" w:cs="仿宋"/>
          <w:spacing w:val="4"/>
          <w:sz w:val="31"/>
          <w:szCs w:val="31"/>
        </w:rPr>
        <w:t>试</w:t>
      </w:r>
      <w:r>
        <w:rPr>
          <w:rFonts w:ascii="仿宋" w:hAnsi="仿宋" w:eastAsia="仿宋" w:cs="仿宋"/>
          <w:spacing w:val="3"/>
          <w:sz w:val="31"/>
          <w:szCs w:val="31"/>
        </w:rPr>
        <w:t>讲(或演示， 试讲过程须按照“讲课”形式进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行</w:t>
      </w:r>
      <w:r>
        <w:rPr>
          <w:rFonts w:ascii="仿宋" w:hAnsi="仿宋" w:eastAsia="仿宋" w:cs="仿宋"/>
          <w:spacing w:val="7"/>
          <w:sz w:val="31"/>
          <w:szCs w:val="31"/>
        </w:rPr>
        <w:t>，“说课”形式不予给分)。时间 10 分钟；</w:t>
      </w:r>
    </w:p>
    <w:p>
      <w:pPr>
        <w:spacing w:line="345" w:lineRule="auto"/>
        <w:ind w:left="42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第五</w:t>
      </w:r>
      <w:r>
        <w:rPr>
          <w:rFonts w:ascii="仿宋" w:hAnsi="仿宋" w:eastAsia="仿宋" w:cs="仿宋"/>
          <w:spacing w:val="13"/>
          <w:sz w:val="31"/>
          <w:szCs w:val="31"/>
        </w:rPr>
        <w:t>步</w:t>
      </w:r>
      <w:r>
        <w:rPr>
          <w:rFonts w:ascii="仿宋" w:hAnsi="仿宋" w:eastAsia="仿宋" w:cs="仿宋"/>
          <w:spacing w:val="7"/>
          <w:sz w:val="31"/>
          <w:szCs w:val="31"/>
        </w:rPr>
        <w:t>：答辩(陈述) 。面试考官围绕考生试讲(或演示)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内容</w:t>
      </w:r>
      <w:r>
        <w:rPr>
          <w:rFonts w:ascii="仿宋" w:hAnsi="仿宋" w:eastAsia="仿宋" w:cs="仿宋"/>
          <w:spacing w:val="4"/>
          <w:sz w:val="31"/>
          <w:szCs w:val="31"/>
        </w:rPr>
        <w:t>进行提问， 考生答辩(陈述)。时间 5 分钟左右；</w:t>
      </w:r>
    </w:p>
    <w:p>
      <w:pPr>
        <w:spacing w:before="2" w:line="345" w:lineRule="auto"/>
        <w:ind w:right="4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第六步： 评分。面试考官依据评分标准和细则，对考生面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试表现进行综合评分， 通过面试测</w:t>
      </w:r>
      <w:r>
        <w:rPr>
          <w:rFonts w:ascii="仿宋" w:hAnsi="仿宋" w:eastAsia="仿宋" w:cs="仿宋"/>
          <w:spacing w:val="-1"/>
          <w:sz w:val="31"/>
          <w:szCs w:val="31"/>
        </w:rPr>
        <w:t>评系统提交评分结果。小组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评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情况应抄录于《面试评分表》，经主考官签字确认备查。</w:t>
      </w:r>
    </w:p>
    <w:p>
      <w:pPr>
        <w:spacing w:before="3" w:line="345" w:lineRule="auto"/>
        <w:ind w:left="6" w:right="320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等职业学校专业课和实习指导教师资格考试面试程序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见《</w:t>
      </w:r>
      <w:r>
        <w:rPr>
          <w:rFonts w:ascii="仿宋" w:hAnsi="仿宋" w:eastAsia="仿宋" w:cs="仿宋"/>
          <w:spacing w:val="7"/>
          <w:sz w:val="31"/>
          <w:szCs w:val="31"/>
        </w:rPr>
        <w:t>中</w:t>
      </w:r>
      <w:r>
        <w:rPr>
          <w:rFonts w:ascii="仿宋" w:hAnsi="仿宋" w:eastAsia="仿宋" w:cs="仿宋"/>
          <w:spacing w:val="6"/>
          <w:sz w:val="31"/>
          <w:szCs w:val="31"/>
        </w:rPr>
        <w:t>职专业课和实习指导教师资格面试大纲》。</w:t>
      </w:r>
    </w:p>
    <w:p>
      <w:pPr>
        <w:spacing w:before="1" w:line="22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五</w:t>
      </w:r>
      <w:r>
        <w:rPr>
          <w:rFonts w:ascii="黑体" w:hAnsi="黑体" w:eastAsia="黑体" w:cs="黑体"/>
          <w:spacing w:val="-17"/>
          <w:sz w:val="31"/>
          <w:szCs w:val="31"/>
        </w:rPr>
        <w:t>、 考试收费</w:t>
      </w:r>
    </w:p>
    <w:p>
      <w:pPr>
        <w:spacing w:before="202" w:line="346" w:lineRule="auto"/>
        <w:ind w:left="11" w:right="12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根据湖南</w:t>
      </w:r>
      <w:r>
        <w:rPr>
          <w:rFonts w:ascii="仿宋" w:hAnsi="仿宋" w:eastAsia="仿宋" w:cs="仿宋"/>
          <w:spacing w:val="4"/>
          <w:sz w:val="31"/>
          <w:szCs w:val="31"/>
        </w:rPr>
        <w:t>省</w:t>
      </w:r>
      <w:r>
        <w:rPr>
          <w:rFonts w:ascii="仿宋" w:hAnsi="仿宋" w:eastAsia="仿宋" w:cs="仿宋"/>
          <w:spacing w:val="3"/>
          <w:sz w:val="31"/>
          <w:szCs w:val="31"/>
        </w:rPr>
        <w:t>发展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和</w:t>
      </w:r>
      <w:r>
        <w:rPr>
          <w:rFonts w:ascii="仿宋" w:hAnsi="仿宋" w:eastAsia="仿宋" w:cs="仿宋"/>
          <w:spacing w:val="3"/>
          <w:sz w:val="31"/>
          <w:szCs w:val="31"/>
        </w:rPr>
        <w:t>改革委员会、省财政厅《关于我省教师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资格考试收费标准有关问题的批复》</w:t>
      </w:r>
      <w:r>
        <w:rPr>
          <w:rFonts w:ascii="仿宋" w:hAnsi="仿宋" w:eastAsia="仿宋" w:cs="仿宋"/>
          <w:spacing w:val="-1"/>
          <w:sz w:val="31"/>
          <w:szCs w:val="31"/>
        </w:rPr>
        <w:t>(湘发改价费〔2017〕1118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号) 规定， 报考考生须在规定时间内在网上缴纳报名考试</w:t>
      </w:r>
      <w:r>
        <w:rPr>
          <w:rFonts w:ascii="仿宋" w:hAnsi="仿宋" w:eastAsia="仿宋" w:cs="仿宋"/>
          <w:spacing w:val="-1"/>
          <w:sz w:val="31"/>
          <w:szCs w:val="31"/>
        </w:rPr>
        <w:t>费</w:t>
      </w:r>
      <w:r>
        <w:rPr>
          <w:rFonts w:ascii="仿宋" w:hAnsi="仿宋" w:eastAsia="仿宋" w:cs="仿宋"/>
          <w:sz w:val="31"/>
          <w:szCs w:val="31"/>
        </w:rPr>
        <w:t>如</w:t>
      </w:r>
    </w:p>
    <w:p>
      <w:pPr>
        <w:spacing w:before="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下</w:t>
      </w:r>
      <w:r>
        <w:rPr>
          <w:rFonts w:ascii="仿宋" w:hAnsi="仿宋" w:eastAsia="仿宋" w:cs="仿宋"/>
          <w:spacing w:val="-21"/>
          <w:sz w:val="31"/>
          <w:szCs w:val="31"/>
        </w:rPr>
        <w:t>：</w:t>
      </w:r>
    </w:p>
    <w:p>
      <w:pPr>
        <w:spacing w:line="14" w:lineRule="exact"/>
      </w:pPr>
    </w:p>
    <w:tbl>
      <w:tblPr>
        <w:tblStyle w:val="4"/>
        <w:tblW w:w="8108" w:type="dxa"/>
        <w:tblInd w:w="1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840"/>
        <w:gridCol w:w="2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2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别</w:t>
            </w:r>
          </w:p>
        </w:tc>
        <w:tc>
          <w:tcPr>
            <w:tcW w:w="2840" w:type="dxa"/>
            <w:vAlign w:val="top"/>
          </w:tcPr>
          <w:p>
            <w:pPr>
              <w:spacing w:before="120" w:line="400" w:lineRule="exact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幼</w:t>
            </w:r>
            <w:r>
              <w:rPr>
                <w:rFonts w:ascii="仿宋" w:hAnsi="仿宋" w:eastAsia="仿宋" w:cs="仿宋"/>
                <w:spacing w:val="-8"/>
                <w:position w:val="11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园、小学、初中、</w:t>
            </w:r>
          </w:p>
          <w:p>
            <w:pPr>
              <w:spacing w:line="217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高中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中职文化课</w:t>
            </w:r>
          </w:p>
        </w:tc>
        <w:tc>
          <w:tcPr>
            <w:tcW w:w="2996" w:type="dxa"/>
            <w:vAlign w:val="top"/>
          </w:tcPr>
          <w:p>
            <w:pPr>
              <w:spacing w:before="120" w:line="400" w:lineRule="exact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中职专业课</w:t>
            </w:r>
            <w:r>
              <w:rPr>
                <w:rFonts w:ascii="仿宋" w:hAnsi="仿宋" w:eastAsia="仿宋" w:cs="仿宋"/>
                <w:spacing w:val="-11"/>
                <w:position w:val="12"/>
                <w:sz w:val="24"/>
                <w:szCs w:val="24"/>
              </w:rPr>
              <w:t>、</w:t>
            </w:r>
          </w:p>
          <w:p>
            <w:pPr>
              <w:spacing w:line="218" w:lineRule="auto"/>
              <w:ind w:left="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实习指导教师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2" w:type="dxa"/>
            <w:vAlign w:val="top"/>
          </w:tcPr>
          <w:p>
            <w:pPr>
              <w:spacing w:before="166" w:line="218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费标准</w:t>
            </w:r>
          </w:p>
        </w:tc>
        <w:tc>
          <w:tcPr>
            <w:tcW w:w="2840" w:type="dxa"/>
            <w:vAlign w:val="top"/>
          </w:tcPr>
          <w:p>
            <w:pPr>
              <w:spacing w:before="165" w:line="222" w:lineRule="auto"/>
              <w:ind w:left="9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元/人</w:t>
            </w:r>
          </w:p>
        </w:tc>
        <w:tc>
          <w:tcPr>
            <w:tcW w:w="2996" w:type="dxa"/>
            <w:vAlign w:val="top"/>
          </w:tcPr>
          <w:p>
            <w:pPr>
              <w:spacing w:before="165" w:line="222" w:lineRule="auto"/>
              <w:ind w:left="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90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元/人</w:t>
            </w:r>
          </w:p>
        </w:tc>
      </w:tr>
    </w:tbl>
    <w:p>
      <w:pPr>
        <w:spacing w:before="205" w:line="223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六、成绩公</w:t>
      </w:r>
      <w:r>
        <w:rPr>
          <w:rFonts w:ascii="黑体" w:hAnsi="黑体" w:eastAsia="黑体" w:cs="黑体"/>
          <w:spacing w:val="5"/>
          <w:sz w:val="31"/>
          <w:szCs w:val="31"/>
        </w:rPr>
        <w:t>布</w:t>
      </w:r>
    </w:p>
    <w:p>
      <w:pPr>
        <w:sectPr>
          <w:footerReference r:id="rId11" w:type="default"/>
          <w:pgSz w:w="11907" w:h="16839"/>
          <w:pgMar w:top="1431" w:right="1569" w:bottom="1146" w:left="1719" w:header="0" w:footer="988" w:gutter="0"/>
          <w:cols w:space="72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357" w:lineRule="auto"/>
        <w:ind w:left="141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面试</w:t>
      </w:r>
      <w:r>
        <w:rPr>
          <w:rFonts w:ascii="仿宋" w:hAnsi="仿宋" w:eastAsia="仿宋" w:cs="仿宋"/>
          <w:spacing w:val="-4"/>
          <w:sz w:val="31"/>
          <w:szCs w:val="31"/>
        </w:rPr>
        <w:t>结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果可于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-3"/>
          <w:sz w:val="31"/>
          <w:szCs w:val="31"/>
        </w:rPr>
        <w:t>日后登陆教育部考试中心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小学教师资格考试网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7"/>
          <w:sz w:val="31"/>
          <w:szCs w:val="31"/>
        </w:rPr>
        <w:t>) 进行查询。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笔</w:t>
      </w:r>
      <w:r>
        <w:rPr>
          <w:rFonts w:ascii="仿宋" w:hAnsi="仿宋" w:eastAsia="仿宋" w:cs="仿宋"/>
          <w:spacing w:val="11"/>
          <w:sz w:val="31"/>
          <w:szCs w:val="31"/>
        </w:rPr>
        <w:t>试、面试均合格考生将获得《中小学和幼儿园教师资格考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试</w:t>
      </w:r>
      <w:r>
        <w:rPr>
          <w:rFonts w:ascii="仿宋" w:hAnsi="仿宋" w:eastAsia="仿宋" w:cs="仿宋"/>
          <w:spacing w:val="-3"/>
          <w:sz w:val="31"/>
          <w:szCs w:val="31"/>
        </w:rPr>
        <w:t>合</w:t>
      </w:r>
      <w:r>
        <w:rPr>
          <w:rFonts w:ascii="仿宋" w:hAnsi="仿宋" w:eastAsia="仿宋" w:cs="仿宋"/>
          <w:spacing w:val="-2"/>
          <w:sz w:val="31"/>
          <w:szCs w:val="31"/>
        </w:rPr>
        <w:t>格证明》(以下简称《合格证》，是系统生成的电子版) 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取</w:t>
      </w:r>
      <w:r>
        <w:rPr>
          <w:rFonts w:ascii="仿宋" w:hAnsi="仿宋" w:eastAsia="仿宋" w:cs="仿宋"/>
          <w:spacing w:val="11"/>
          <w:sz w:val="31"/>
          <w:szCs w:val="31"/>
        </w:rPr>
        <w:t>得该《合格证》是申请教师资格认定的必要条件。中小学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教师</w:t>
      </w:r>
      <w:r>
        <w:rPr>
          <w:rFonts w:ascii="仿宋" w:hAnsi="仿宋" w:eastAsia="仿宋" w:cs="仿宋"/>
          <w:spacing w:val="10"/>
          <w:sz w:val="31"/>
          <w:szCs w:val="31"/>
        </w:rPr>
        <w:t>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格考试合格证明有效期为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年。依《湖南省中小学教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师资格考试和定期注册制度改革工作方案及实施细则》(</w:t>
      </w:r>
      <w:r>
        <w:rPr>
          <w:rFonts w:ascii="仿宋" w:hAnsi="仿宋" w:eastAsia="仿宋" w:cs="仿宋"/>
          <w:spacing w:val="13"/>
          <w:sz w:val="31"/>
          <w:szCs w:val="31"/>
        </w:rPr>
        <w:t>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教</w:t>
      </w:r>
      <w:r>
        <w:rPr>
          <w:rFonts w:ascii="仿宋" w:hAnsi="仿宋" w:eastAsia="仿宋" w:cs="仿宋"/>
          <w:spacing w:val="16"/>
          <w:sz w:val="31"/>
          <w:szCs w:val="31"/>
        </w:rPr>
        <w:t>发〔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2015</w:t>
      </w:r>
      <w:r>
        <w:rPr>
          <w:rFonts w:ascii="仿宋" w:hAnsi="仿宋" w:eastAsia="仿宋" w:cs="仿宋"/>
          <w:spacing w:val="1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39 </w:t>
      </w:r>
      <w:r>
        <w:rPr>
          <w:rFonts w:ascii="仿宋" w:hAnsi="仿宋" w:eastAsia="仿宋" w:cs="仿宋"/>
          <w:spacing w:val="16"/>
          <w:sz w:val="31"/>
          <w:szCs w:val="31"/>
        </w:rPr>
        <w:t>号)文件规定面试成绩不予复核。</w:t>
      </w:r>
    </w:p>
    <w:p>
      <w:pPr>
        <w:spacing w:before="1" w:line="224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</w:t>
      </w:r>
      <w:r>
        <w:rPr>
          <w:rFonts w:ascii="黑体" w:hAnsi="黑体" w:eastAsia="黑体" w:cs="黑体"/>
          <w:spacing w:val="7"/>
          <w:sz w:val="31"/>
          <w:szCs w:val="31"/>
        </w:rPr>
        <w:t>、违规处理</w:t>
      </w:r>
    </w:p>
    <w:p>
      <w:pPr>
        <w:spacing w:before="224" w:line="357" w:lineRule="auto"/>
        <w:ind w:left="9" w:right="11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参</w:t>
      </w:r>
      <w:r>
        <w:rPr>
          <w:rFonts w:ascii="仿宋" w:hAnsi="仿宋" w:eastAsia="仿宋" w:cs="仿宋"/>
          <w:spacing w:val="-11"/>
          <w:sz w:val="31"/>
          <w:szCs w:val="31"/>
        </w:rPr>
        <w:t>加</w:t>
      </w:r>
      <w:r>
        <w:rPr>
          <w:rFonts w:ascii="仿宋" w:hAnsi="仿宋" w:eastAsia="仿宋" w:cs="仿宋"/>
          <w:spacing w:val="-8"/>
          <w:sz w:val="31"/>
          <w:szCs w:val="31"/>
        </w:rPr>
        <w:t>面试考生应遵守《面试考生守则》， 诚信应考， 如违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纪作弊， 将按照《国家教育考试违规处理办法》(中华人民</w:t>
      </w:r>
      <w:r>
        <w:rPr>
          <w:rFonts w:ascii="仿宋" w:hAnsi="仿宋" w:eastAsia="仿宋" w:cs="仿宋"/>
          <w:sz w:val="31"/>
          <w:szCs w:val="31"/>
        </w:rPr>
        <w:t xml:space="preserve">共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和国教育部令第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33 </w:t>
      </w:r>
      <w:r>
        <w:rPr>
          <w:rFonts w:ascii="仿宋" w:hAnsi="仿宋" w:eastAsia="仿宋" w:cs="仿宋"/>
          <w:spacing w:val="9"/>
          <w:sz w:val="31"/>
          <w:szCs w:val="31"/>
        </w:rPr>
        <w:t>号)处理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3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</w:t>
      </w:r>
      <w:r>
        <w:rPr>
          <w:rFonts w:ascii="黑体" w:hAnsi="黑体" w:eastAsia="黑体" w:cs="黑体"/>
          <w:spacing w:val="7"/>
          <w:sz w:val="31"/>
          <w:szCs w:val="31"/>
        </w:rPr>
        <w:t>、其他事项</w:t>
      </w:r>
    </w:p>
    <w:p>
      <w:pPr>
        <w:spacing w:before="226" w:line="357" w:lineRule="auto"/>
        <w:ind w:left="9" w:right="156" w:firstLine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7"/>
          <w:sz w:val="31"/>
          <w:szCs w:val="31"/>
        </w:rPr>
        <w:t>中小学教师资格考试不指定教材，有关《考试标准</w:t>
      </w:r>
      <w:r>
        <w:rPr>
          <w:rFonts w:ascii="仿宋" w:hAnsi="仿宋" w:eastAsia="仿宋" w:cs="仿宋"/>
          <w:spacing w:val="1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和《考试大纲》等相关信息请考生自行登录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中小学教师资</w:t>
      </w:r>
      <w:r>
        <w:rPr>
          <w:rFonts w:ascii="仿宋" w:hAnsi="仿宋" w:eastAsia="仿宋" w:cs="仿宋"/>
          <w:spacing w:val="8"/>
          <w:sz w:val="31"/>
          <w:szCs w:val="31"/>
        </w:rPr>
        <w:t>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考试网(</w:t>
      </w:r>
      <w:r>
        <w:fldChar w:fldCharType="begin"/>
      </w:r>
      <w:r>
        <w:instrText xml:space="preserve"> HYPERLINK "http://ntce.neea.edu.cn"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6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查询、下载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</w:p>
    <w:p>
      <w:pPr>
        <w:spacing w:before="1" w:line="221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其他考试有关事项请考生关注并登陆教育部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中小学</w:t>
      </w:r>
    </w:p>
    <w:p>
      <w:pPr>
        <w:spacing w:before="227" w:line="219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教师</w:t>
      </w:r>
      <w:r>
        <w:rPr>
          <w:rFonts w:ascii="仿宋" w:hAnsi="仿宋" w:eastAsia="仿宋" w:cs="仿宋"/>
          <w:spacing w:val="5"/>
          <w:sz w:val="31"/>
          <w:szCs w:val="31"/>
        </w:rPr>
        <w:t>资格考试网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ntce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neea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)、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湖南教育政务网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</w:p>
    <w:p>
      <w:pPr>
        <w:spacing w:before="233" w:line="357" w:lineRule="auto"/>
        <w:ind w:left="18" w:right="113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fldChar w:fldCharType="begin"/>
      </w:r>
      <w:r>
        <w:instrText xml:space="preserve"> HYPERLINK "http://www.hnedu.gov.cn/index.html"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hnedu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index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html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6"/>
          <w:sz w:val="31"/>
          <w:szCs w:val="31"/>
        </w:rPr>
        <w:t xml:space="preserve">)、 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湖南省中小学教</w:t>
      </w:r>
      <w:r>
        <w:rPr>
          <w:rFonts w:ascii="仿宋" w:hAnsi="仿宋" w:eastAsia="仿宋" w:cs="仿宋"/>
          <w:spacing w:val="13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</w:t>
      </w:r>
      <w:r>
        <w:rPr>
          <w:rFonts w:ascii="仿宋" w:hAnsi="仿宋" w:eastAsia="仿宋" w:cs="仿宋"/>
          <w:spacing w:val="13"/>
          <w:sz w:val="31"/>
          <w:szCs w:val="31"/>
        </w:rPr>
        <w:t>展网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fldChar w:fldCharType="begin"/>
      </w:r>
      <w:r>
        <w:instrText xml:space="preserve"> HYPERLINK "http://www.hnteacher.net/"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hnteacher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net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3"/>
          <w:sz w:val="31"/>
          <w:szCs w:val="31"/>
        </w:rPr>
        <w:t>)查询。政策与考务咨询：</w:t>
      </w:r>
    </w:p>
    <w:p>
      <w:pPr>
        <w:spacing w:before="60" w:line="18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073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1- 82275272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ectPr>
          <w:footerReference r:id="rId12" w:type="default"/>
          <w:pgSz w:w="11907" w:h="16839"/>
          <w:pgMar w:top="1431" w:right="1586" w:bottom="1148" w:left="1713" w:header="0" w:footer="988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101" w:line="355" w:lineRule="auto"/>
        <w:ind w:left="566" w:right="544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．湖南省中小学教师资格考试面试各考区联系地址和</w:t>
      </w:r>
      <w:r>
        <w:rPr>
          <w:rFonts w:ascii="仿宋" w:hAnsi="仿宋" w:eastAsia="仿宋" w:cs="仿宋"/>
          <w:spacing w:val="4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话如下表：</w:t>
      </w:r>
    </w:p>
    <w:tbl>
      <w:tblPr>
        <w:tblStyle w:val="4"/>
        <w:tblW w:w="9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272"/>
        <w:gridCol w:w="3488"/>
        <w:gridCol w:w="2084"/>
        <w:gridCol w:w="2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7" w:type="dxa"/>
            <w:vAlign w:val="top"/>
          </w:tcPr>
          <w:p>
            <w:pPr>
              <w:spacing w:before="24" w:line="210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1272" w:type="dxa"/>
            <w:vAlign w:val="top"/>
          </w:tcPr>
          <w:p>
            <w:pPr>
              <w:spacing w:before="24" w:line="210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区名称</w:t>
            </w:r>
          </w:p>
        </w:tc>
        <w:tc>
          <w:tcPr>
            <w:tcW w:w="3488" w:type="dxa"/>
            <w:vAlign w:val="top"/>
          </w:tcPr>
          <w:p>
            <w:pPr>
              <w:spacing w:before="24" w:line="210" w:lineRule="auto"/>
              <w:ind w:left="1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面试咨询部门</w:t>
            </w:r>
          </w:p>
        </w:tc>
        <w:tc>
          <w:tcPr>
            <w:tcW w:w="2084" w:type="dxa"/>
            <w:vAlign w:val="top"/>
          </w:tcPr>
          <w:p>
            <w:pPr>
              <w:spacing w:before="24" w:line="210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询电话</w:t>
            </w:r>
          </w:p>
        </w:tc>
        <w:tc>
          <w:tcPr>
            <w:tcW w:w="2258" w:type="dxa"/>
            <w:vAlign w:val="top"/>
          </w:tcPr>
          <w:p>
            <w:pPr>
              <w:spacing w:before="24" w:line="210" w:lineRule="auto"/>
              <w:ind w:left="9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长 </w:t>
            </w:r>
            <w:r>
              <w:rPr>
                <w:rFonts w:ascii="宋体" w:hAnsi="宋体" w:eastAsia="宋体" w:cs="宋体"/>
                <w:sz w:val="21"/>
                <w:szCs w:val="21"/>
              </w:rPr>
              <w:t>沙</w:t>
            </w:r>
          </w:p>
        </w:tc>
        <w:tc>
          <w:tcPr>
            <w:tcW w:w="34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长沙教育学院</w:t>
            </w:r>
            <w:r>
              <w:rPr>
                <w:rFonts w:ascii="宋体" w:hAnsi="宋体" w:eastAsia="宋体" w:cs="宋体"/>
                <w:sz w:val="21"/>
                <w:szCs w:val="21"/>
              </w:rPr>
              <w:t>干训处</w:t>
            </w:r>
          </w:p>
        </w:tc>
        <w:tc>
          <w:tcPr>
            <w:tcW w:w="208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88615735</w:t>
            </w:r>
          </w:p>
        </w:tc>
        <w:tc>
          <w:tcPr>
            <w:tcW w:w="2258" w:type="dxa"/>
            <w:vAlign w:val="top"/>
          </w:tcPr>
          <w:p>
            <w:pPr>
              <w:spacing w:before="97" w:line="211" w:lineRule="auto"/>
              <w:ind w:left="25" w:right="9" w:firstLine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全省中学“心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理健康教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”“日语”“俄语”学</w:t>
            </w:r>
          </w:p>
          <w:p>
            <w:pPr>
              <w:spacing w:line="232" w:lineRule="auto"/>
              <w:ind w:left="21" w:firstLine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科和小学“心理健康教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 “信息技术”“小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”都报到此考区。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87" w:type="dxa"/>
            <w:vAlign w:val="top"/>
          </w:tcPr>
          <w:p>
            <w:pPr>
              <w:spacing w:before="161" w:line="187" w:lineRule="auto"/>
              <w:ind w:left="1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top"/>
          </w:tcPr>
          <w:p>
            <w:pPr>
              <w:spacing w:before="121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株  洲</w:t>
            </w:r>
          </w:p>
        </w:tc>
        <w:tc>
          <w:tcPr>
            <w:tcW w:w="3488" w:type="dxa"/>
            <w:vAlign w:val="top"/>
          </w:tcPr>
          <w:p>
            <w:pPr>
              <w:spacing w:before="121" w:line="221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株洲市教师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>培训中心</w:t>
            </w:r>
          </w:p>
        </w:tc>
        <w:tc>
          <w:tcPr>
            <w:tcW w:w="2084" w:type="dxa"/>
            <w:vAlign w:val="top"/>
          </w:tcPr>
          <w:p>
            <w:pPr>
              <w:spacing w:before="160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22677793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7" w:type="dxa"/>
            <w:vAlign w:val="top"/>
          </w:tcPr>
          <w:p>
            <w:pPr>
              <w:spacing w:before="163" w:line="187" w:lineRule="auto"/>
              <w:ind w:left="1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272" w:type="dxa"/>
            <w:vAlign w:val="top"/>
          </w:tcPr>
          <w:p>
            <w:pPr>
              <w:spacing w:before="124" w:line="221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湘  </w:t>
            </w:r>
            <w:r>
              <w:rPr>
                <w:rFonts w:ascii="宋体" w:hAnsi="宋体" w:eastAsia="宋体" w:cs="宋体"/>
                <w:sz w:val="21"/>
                <w:szCs w:val="21"/>
              </w:rPr>
              <w:t>潭</w:t>
            </w:r>
          </w:p>
        </w:tc>
        <w:tc>
          <w:tcPr>
            <w:tcW w:w="3488" w:type="dxa"/>
            <w:vAlign w:val="top"/>
          </w:tcPr>
          <w:p>
            <w:pPr>
              <w:spacing w:before="99" w:line="22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湘潭市中小学教师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>发展中心</w:t>
            </w:r>
          </w:p>
        </w:tc>
        <w:tc>
          <w:tcPr>
            <w:tcW w:w="2084" w:type="dxa"/>
            <w:vAlign w:val="top"/>
          </w:tcPr>
          <w:p>
            <w:pPr>
              <w:spacing w:before="163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58261857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87" w:type="dxa"/>
            <w:vAlign w:val="top"/>
          </w:tcPr>
          <w:p>
            <w:pPr>
              <w:spacing w:before="175" w:line="187" w:lineRule="auto"/>
              <w:ind w:left="1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top"/>
          </w:tcPr>
          <w:p>
            <w:pPr>
              <w:spacing w:before="137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阳</w:t>
            </w:r>
          </w:p>
        </w:tc>
        <w:tc>
          <w:tcPr>
            <w:tcW w:w="3488" w:type="dxa"/>
            <w:vAlign w:val="top"/>
          </w:tcPr>
          <w:p>
            <w:pPr>
              <w:spacing w:before="136" w:line="221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衡阳市广播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电视大学</w:t>
            </w:r>
          </w:p>
        </w:tc>
        <w:tc>
          <w:tcPr>
            <w:tcW w:w="2084" w:type="dxa"/>
            <w:vAlign w:val="top"/>
          </w:tcPr>
          <w:p>
            <w:pPr>
              <w:spacing w:before="55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0734-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8127167</w:t>
            </w:r>
          </w:p>
          <w:p>
            <w:pPr>
              <w:spacing w:before="5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0734-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8127190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87" w:type="dxa"/>
            <w:vAlign w:val="top"/>
          </w:tcPr>
          <w:p>
            <w:pPr>
              <w:spacing w:before="221" w:line="184" w:lineRule="auto"/>
              <w:ind w:left="1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272" w:type="dxa"/>
            <w:vAlign w:val="top"/>
          </w:tcPr>
          <w:p>
            <w:pPr>
              <w:spacing w:before="180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阳</w:t>
            </w:r>
          </w:p>
        </w:tc>
        <w:tc>
          <w:tcPr>
            <w:tcW w:w="3488" w:type="dxa"/>
            <w:vAlign w:val="top"/>
          </w:tcPr>
          <w:p>
            <w:pPr>
              <w:spacing w:before="180" w:line="220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邵阳市教育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>局教师工作科</w:t>
            </w:r>
          </w:p>
        </w:tc>
        <w:tc>
          <w:tcPr>
            <w:tcW w:w="2084" w:type="dxa"/>
            <w:vAlign w:val="top"/>
          </w:tcPr>
          <w:p>
            <w:pPr>
              <w:spacing w:before="98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0739-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5603948</w:t>
            </w:r>
          </w:p>
          <w:p>
            <w:pPr>
              <w:spacing w:before="5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0739-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5205071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7" w:type="dxa"/>
            <w:vAlign w:val="top"/>
          </w:tcPr>
          <w:p>
            <w:pPr>
              <w:spacing w:before="218" w:line="187" w:lineRule="auto"/>
              <w:ind w:left="1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272" w:type="dxa"/>
            <w:vAlign w:val="top"/>
          </w:tcPr>
          <w:p>
            <w:pPr>
              <w:spacing w:before="180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阳</w:t>
            </w:r>
          </w:p>
        </w:tc>
        <w:tc>
          <w:tcPr>
            <w:tcW w:w="3488" w:type="dxa"/>
            <w:vAlign w:val="top"/>
          </w:tcPr>
          <w:p>
            <w:pPr>
              <w:spacing w:before="179" w:line="221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岳阳市中小</w:t>
            </w:r>
            <w:r>
              <w:rPr>
                <w:rFonts w:ascii="宋体" w:hAnsi="宋体" w:eastAsia="宋体" w:cs="宋体"/>
                <w:sz w:val="21"/>
                <w:szCs w:val="21"/>
              </w:rPr>
              <w:t>学教师发展中心</w:t>
            </w:r>
          </w:p>
        </w:tc>
        <w:tc>
          <w:tcPr>
            <w:tcW w:w="2084" w:type="dxa"/>
            <w:vAlign w:val="top"/>
          </w:tcPr>
          <w:p>
            <w:pPr>
              <w:spacing w:before="98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0730-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8963658</w:t>
            </w:r>
          </w:p>
          <w:p>
            <w:pPr>
              <w:spacing w:before="5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0730-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8840352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7" w:type="dxa"/>
            <w:vAlign w:val="top"/>
          </w:tcPr>
          <w:p>
            <w:pPr>
              <w:spacing w:before="167" w:line="184" w:lineRule="auto"/>
              <w:ind w:left="1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2" w:type="dxa"/>
            <w:vAlign w:val="top"/>
          </w:tcPr>
          <w:p>
            <w:pPr>
              <w:spacing w:before="125" w:line="221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常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德</w:t>
            </w:r>
          </w:p>
        </w:tc>
        <w:tc>
          <w:tcPr>
            <w:tcW w:w="3488" w:type="dxa"/>
            <w:vAlign w:val="top"/>
          </w:tcPr>
          <w:p>
            <w:pPr>
              <w:spacing w:before="125" w:line="220" w:lineRule="auto"/>
              <w:ind w:left="8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德市教育局人事科</w:t>
            </w:r>
          </w:p>
        </w:tc>
        <w:tc>
          <w:tcPr>
            <w:tcW w:w="2084" w:type="dxa"/>
            <w:vAlign w:val="top"/>
          </w:tcPr>
          <w:p>
            <w:pPr>
              <w:spacing w:before="164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0736-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7721620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87" w:type="dxa"/>
            <w:vAlign w:val="top"/>
          </w:tcPr>
          <w:p>
            <w:pPr>
              <w:spacing w:before="161" w:line="187" w:lineRule="auto"/>
              <w:ind w:left="2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top"/>
          </w:tcPr>
          <w:p>
            <w:pPr>
              <w:spacing w:before="123" w:line="221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益  阳</w:t>
            </w:r>
          </w:p>
        </w:tc>
        <w:tc>
          <w:tcPr>
            <w:tcW w:w="3488" w:type="dxa"/>
            <w:vAlign w:val="top"/>
          </w:tcPr>
          <w:p>
            <w:pPr>
              <w:spacing w:before="123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益阳市教育局</w:t>
            </w:r>
            <w:r>
              <w:rPr>
                <w:rFonts w:ascii="宋体" w:hAnsi="宋体" w:eastAsia="宋体" w:cs="宋体"/>
                <w:sz w:val="21"/>
                <w:szCs w:val="21"/>
              </w:rPr>
              <w:t>教师工作科</w:t>
            </w:r>
          </w:p>
        </w:tc>
        <w:tc>
          <w:tcPr>
            <w:tcW w:w="2084" w:type="dxa"/>
            <w:vAlign w:val="top"/>
          </w:tcPr>
          <w:p>
            <w:pPr>
              <w:spacing w:before="16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0737-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4231504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87" w:type="dxa"/>
            <w:vAlign w:val="top"/>
          </w:tcPr>
          <w:p>
            <w:pPr>
              <w:spacing w:before="222" w:line="187" w:lineRule="auto"/>
              <w:ind w:left="1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272" w:type="dxa"/>
            <w:vAlign w:val="top"/>
          </w:tcPr>
          <w:p>
            <w:pPr>
              <w:spacing w:before="183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州</w:t>
            </w:r>
          </w:p>
        </w:tc>
        <w:tc>
          <w:tcPr>
            <w:tcW w:w="3488" w:type="dxa"/>
            <w:vAlign w:val="top"/>
          </w:tcPr>
          <w:p>
            <w:pPr>
              <w:spacing w:before="183" w:line="220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郴</w:t>
            </w:r>
            <w:r>
              <w:rPr>
                <w:rFonts w:ascii="宋体" w:hAnsi="宋体" w:eastAsia="宋体" w:cs="宋体"/>
                <w:sz w:val="21"/>
                <w:szCs w:val="21"/>
              </w:rPr>
              <w:t>州市教育局教师工作与师范教育科</w:t>
            </w:r>
          </w:p>
        </w:tc>
        <w:tc>
          <w:tcPr>
            <w:tcW w:w="2084" w:type="dxa"/>
            <w:vAlign w:val="top"/>
          </w:tcPr>
          <w:p>
            <w:pPr>
              <w:spacing w:before="102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0735-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2883656</w:t>
            </w:r>
          </w:p>
          <w:p>
            <w:pPr>
              <w:spacing w:before="5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0735-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2850789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7" w:type="dxa"/>
            <w:vAlign w:val="top"/>
          </w:tcPr>
          <w:p>
            <w:pPr>
              <w:spacing w:before="164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2" w:type="dxa"/>
            <w:vAlign w:val="top"/>
          </w:tcPr>
          <w:p>
            <w:pPr>
              <w:spacing w:before="126" w:line="221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家界</w:t>
            </w:r>
          </w:p>
        </w:tc>
        <w:tc>
          <w:tcPr>
            <w:tcW w:w="3488" w:type="dxa"/>
            <w:vAlign w:val="top"/>
          </w:tcPr>
          <w:p>
            <w:pPr>
              <w:spacing w:before="125" w:line="221" w:lineRule="auto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张家界市师资培训中心</w:t>
            </w:r>
          </w:p>
        </w:tc>
        <w:tc>
          <w:tcPr>
            <w:tcW w:w="2084" w:type="dxa"/>
            <w:vAlign w:val="top"/>
          </w:tcPr>
          <w:p>
            <w:pPr>
              <w:spacing w:before="164" w:line="179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0744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8251096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87" w:type="dxa"/>
            <w:vAlign w:val="top"/>
          </w:tcPr>
          <w:p>
            <w:pPr>
              <w:spacing w:before="223" w:line="187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</w:p>
        </w:tc>
        <w:tc>
          <w:tcPr>
            <w:tcW w:w="1272" w:type="dxa"/>
            <w:vAlign w:val="top"/>
          </w:tcPr>
          <w:p>
            <w:pPr>
              <w:spacing w:before="183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底</w:t>
            </w:r>
          </w:p>
        </w:tc>
        <w:tc>
          <w:tcPr>
            <w:tcW w:w="3488" w:type="dxa"/>
            <w:vAlign w:val="top"/>
          </w:tcPr>
          <w:p>
            <w:pPr>
              <w:spacing w:before="159" w:line="219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娄底市教育局教师工</w:t>
            </w:r>
            <w:r>
              <w:rPr>
                <w:rFonts w:ascii="宋体" w:hAnsi="宋体" w:eastAsia="宋体" w:cs="宋体"/>
                <w:sz w:val="24"/>
                <w:szCs w:val="24"/>
              </w:rPr>
              <w:t>作科</w:t>
            </w:r>
          </w:p>
        </w:tc>
        <w:tc>
          <w:tcPr>
            <w:tcW w:w="2084" w:type="dxa"/>
            <w:vAlign w:val="top"/>
          </w:tcPr>
          <w:p>
            <w:pPr>
              <w:spacing w:before="102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0738-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8312701</w:t>
            </w:r>
          </w:p>
          <w:p>
            <w:pPr>
              <w:spacing w:before="51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0738-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8262289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7" w:type="dxa"/>
            <w:vAlign w:val="top"/>
          </w:tcPr>
          <w:p>
            <w:pPr>
              <w:spacing w:before="165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272" w:type="dxa"/>
            <w:vAlign w:val="top"/>
          </w:tcPr>
          <w:p>
            <w:pPr>
              <w:spacing w:before="126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怀  </w:t>
            </w:r>
            <w:r>
              <w:rPr>
                <w:rFonts w:ascii="宋体" w:hAnsi="宋体" w:eastAsia="宋体" w:cs="宋体"/>
                <w:sz w:val="21"/>
                <w:szCs w:val="21"/>
              </w:rPr>
              <w:t>化</w:t>
            </w:r>
          </w:p>
        </w:tc>
        <w:tc>
          <w:tcPr>
            <w:tcW w:w="3488" w:type="dxa"/>
            <w:vAlign w:val="top"/>
          </w:tcPr>
          <w:p>
            <w:pPr>
              <w:spacing w:before="126" w:line="220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怀化市教育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>局师资科</w:t>
            </w:r>
          </w:p>
        </w:tc>
        <w:tc>
          <w:tcPr>
            <w:tcW w:w="2084" w:type="dxa"/>
            <w:vAlign w:val="top"/>
          </w:tcPr>
          <w:p>
            <w:pPr>
              <w:spacing w:before="165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0745-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2713786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7" w:type="dxa"/>
            <w:vAlign w:val="top"/>
          </w:tcPr>
          <w:p>
            <w:pPr>
              <w:spacing w:before="166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272" w:type="dxa"/>
            <w:vAlign w:val="top"/>
          </w:tcPr>
          <w:p>
            <w:pPr>
              <w:spacing w:before="127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州</w:t>
            </w:r>
          </w:p>
        </w:tc>
        <w:tc>
          <w:tcPr>
            <w:tcW w:w="3488" w:type="dxa"/>
            <w:vAlign w:val="top"/>
          </w:tcPr>
          <w:p>
            <w:pPr>
              <w:spacing w:before="127" w:line="220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永州市教育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>局教师工作与师范教育科</w:t>
            </w:r>
          </w:p>
        </w:tc>
        <w:tc>
          <w:tcPr>
            <w:tcW w:w="2084" w:type="dxa"/>
            <w:vAlign w:val="top"/>
          </w:tcPr>
          <w:p>
            <w:pPr>
              <w:spacing w:before="166" w:line="187" w:lineRule="auto"/>
              <w:ind w:left="4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746-8211005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87" w:type="dxa"/>
            <w:vAlign w:val="top"/>
          </w:tcPr>
          <w:p>
            <w:pPr>
              <w:spacing w:before="166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2" w:type="dxa"/>
            <w:vAlign w:val="top"/>
          </w:tcPr>
          <w:p>
            <w:pPr>
              <w:spacing w:before="127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湘西州</w:t>
            </w:r>
          </w:p>
        </w:tc>
        <w:tc>
          <w:tcPr>
            <w:tcW w:w="3488" w:type="dxa"/>
            <w:vAlign w:val="top"/>
          </w:tcPr>
          <w:p>
            <w:pPr>
              <w:spacing w:before="127" w:line="220" w:lineRule="auto"/>
              <w:ind w:left="8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湘西州教</w:t>
            </w:r>
            <w:r>
              <w:rPr>
                <w:rFonts w:ascii="宋体" w:hAnsi="宋体" w:eastAsia="宋体" w:cs="宋体"/>
                <w:sz w:val="21"/>
                <w:szCs w:val="21"/>
              </w:rPr>
              <w:t>体局教师科</w:t>
            </w:r>
          </w:p>
        </w:tc>
        <w:tc>
          <w:tcPr>
            <w:tcW w:w="2084" w:type="dxa"/>
            <w:vAlign w:val="top"/>
          </w:tcPr>
          <w:p>
            <w:pPr>
              <w:spacing w:before="166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0743-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8224122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8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272" w:type="dxa"/>
            <w:vAlign w:val="top"/>
          </w:tcPr>
          <w:p>
            <w:pPr>
              <w:spacing w:before="22" w:line="21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湖南师范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</w:p>
          <w:p>
            <w:pPr>
              <w:spacing w:before="2" w:line="210" w:lineRule="auto"/>
              <w:ind w:left="13" w:right="4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学工程与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学院(职业</w:t>
            </w:r>
          </w:p>
          <w:p>
            <w:pPr>
              <w:spacing w:line="206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术学院)</w:t>
            </w:r>
          </w:p>
        </w:tc>
        <w:tc>
          <w:tcPr>
            <w:tcW w:w="3488" w:type="dxa"/>
            <w:vAlign w:val="top"/>
          </w:tcPr>
          <w:p>
            <w:pPr>
              <w:spacing w:before="262" w:line="227" w:lineRule="auto"/>
              <w:ind w:left="1329" w:right="2" w:hanging="1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湖南师范大学工程与设计学院(职业技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术学院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)</w:t>
            </w:r>
          </w:p>
        </w:tc>
        <w:tc>
          <w:tcPr>
            <w:tcW w:w="20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88644017</w:t>
            </w:r>
          </w:p>
        </w:tc>
        <w:tc>
          <w:tcPr>
            <w:tcW w:w="2258" w:type="dxa"/>
            <w:vAlign w:val="top"/>
          </w:tcPr>
          <w:p>
            <w:pPr>
              <w:spacing w:before="142" w:line="211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本考区只接受</w:t>
            </w:r>
            <w:r>
              <w:rPr>
                <w:rFonts w:ascii="宋体" w:hAnsi="宋体" w:eastAsia="宋体" w:cs="宋体"/>
                <w:sz w:val="21"/>
                <w:szCs w:val="21"/>
              </w:rPr>
              <w:t>中职专业</w:t>
            </w:r>
          </w:p>
          <w:p>
            <w:pPr>
              <w:spacing w:before="1" w:line="210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课和实习</w:t>
            </w:r>
            <w:r>
              <w:rPr>
                <w:rFonts w:ascii="宋体" w:hAnsi="宋体" w:eastAsia="宋体" w:cs="宋体"/>
                <w:sz w:val="21"/>
                <w:szCs w:val="21"/>
              </w:rPr>
              <w:t>指导教师类别</w:t>
            </w:r>
          </w:p>
          <w:p>
            <w:pPr>
              <w:spacing w:line="220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87" w:type="dxa"/>
            <w:vAlign w:val="top"/>
          </w:tcPr>
          <w:p>
            <w:pPr>
              <w:spacing w:before="298" w:line="187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top"/>
          </w:tcPr>
          <w:p>
            <w:pPr>
              <w:spacing w:before="138" w:line="228" w:lineRule="auto"/>
              <w:ind w:left="548" w:right="107" w:hanging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沙师范学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院</w:t>
            </w:r>
          </w:p>
        </w:tc>
        <w:tc>
          <w:tcPr>
            <w:tcW w:w="3488" w:type="dxa"/>
            <w:vAlign w:val="top"/>
          </w:tcPr>
          <w:p>
            <w:pPr>
              <w:spacing w:before="234" w:line="220" w:lineRule="auto"/>
              <w:ind w:left="10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继续教育学院</w:t>
            </w:r>
          </w:p>
        </w:tc>
        <w:tc>
          <w:tcPr>
            <w:tcW w:w="2084" w:type="dxa"/>
            <w:vAlign w:val="top"/>
          </w:tcPr>
          <w:p>
            <w:pPr>
              <w:spacing w:before="298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0731-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84036048</w:t>
            </w:r>
          </w:p>
        </w:tc>
        <w:tc>
          <w:tcPr>
            <w:tcW w:w="2258" w:type="dxa"/>
            <w:vAlign w:val="top"/>
          </w:tcPr>
          <w:p>
            <w:pPr>
              <w:spacing w:before="19" w:line="211" w:lineRule="auto"/>
              <w:ind w:left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区只接受长沙市、张</w:t>
            </w:r>
          </w:p>
          <w:p>
            <w:pPr>
              <w:spacing w:before="1" w:line="21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家界市范围内幼</w:t>
            </w:r>
            <w:r>
              <w:rPr>
                <w:rFonts w:ascii="宋体" w:hAnsi="宋体" w:eastAsia="宋体" w:cs="宋体"/>
                <w:sz w:val="21"/>
                <w:szCs w:val="21"/>
              </w:rPr>
              <w:t>儿园类</w:t>
            </w:r>
          </w:p>
          <w:p>
            <w:pPr>
              <w:spacing w:line="213" w:lineRule="auto"/>
              <w:ind w:left="8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</w:t>
            </w:r>
          </w:p>
        </w:tc>
      </w:tr>
    </w:tbl>
    <w:p>
      <w:pPr>
        <w:spacing w:line="399" w:lineRule="auto"/>
        <w:rPr>
          <w:rFonts w:ascii="Arial"/>
          <w:sz w:val="21"/>
        </w:rPr>
      </w:pPr>
    </w:p>
    <w:p>
      <w:pPr>
        <w:spacing w:before="101" w:line="355" w:lineRule="auto"/>
        <w:ind w:left="5993" w:right="548" w:hanging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湖</w:t>
      </w:r>
      <w:r>
        <w:rPr>
          <w:rFonts w:ascii="仿宋" w:hAnsi="仿宋" w:eastAsia="仿宋" w:cs="仿宋"/>
          <w:spacing w:val="7"/>
          <w:sz w:val="31"/>
          <w:szCs w:val="31"/>
        </w:rPr>
        <w:t>南省中小学教师发展中心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020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ectPr>
          <w:footerReference r:id="rId13" w:type="default"/>
          <w:pgSz w:w="11907" w:h="16839"/>
          <w:pgMar w:top="1431" w:right="1154" w:bottom="1148" w:left="1156" w:header="0" w:footer="98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6" w:lineRule="auto"/>
        <w:ind w:left="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318" w:lineRule="auto"/>
        <w:rPr>
          <w:rFonts w:ascii="Arial"/>
          <w:sz w:val="21"/>
        </w:rPr>
      </w:pPr>
    </w:p>
    <w:p>
      <w:pPr>
        <w:tabs>
          <w:tab w:val="left" w:pos="1055"/>
        </w:tabs>
        <w:spacing w:line="489" w:lineRule="exact"/>
        <w:ind w:left="1012"/>
      </w:pPr>
      <w:r>
        <w:rPr>
          <w:rFonts w:ascii="Arial" w:hAnsi="Arial" w:eastAsia="Arial" w:cs="Arial"/>
          <w:position w:val="-10"/>
          <w:sz w:val="21"/>
          <w:szCs w:val="21"/>
        </w:rPr>
        <w:tab/>
      </w:r>
      <w:r>
        <w:rPr>
          <w:position w:val="-10"/>
        </w:rPr>
        <w:drawing>
          <wp:inline distT="0" distB="0" distL="0" distR="0">
            <wp:extent cx="7616825" cy="3105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1720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6" w:line="221" w:lineRule="auto"/>
        <w:ind w:left="1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考生姓名：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4"/>
        <w:tblW w:w="136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095"/>
        <w:gridCol w:w="1096"/>
        <w:gridCol w:w="827"/>
        <w:gridCol w:w="825"/>
        <w:gridCol w:w="1096"/>
        <w:gridCol w:w="1096"/>
        <w:gridCol w:w="2311"/>
        <w:gridCol w:w="2180"/>
        <w:gridCol w:w="1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温度数</w:t>
            </w:r>
          </w:p>
        </w:tc>
        <w:tc>
          <w:tcPr>
            <w:tcW w:w="10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auto"/>
              <w:ind w:left="104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本人身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状况</w:t>
            </w:r>
          </w:p>
        </w:tc>
        <w:tc>
          <w:tcPr>
            <w:tcW w:w="384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同居住家庭成员身体健康状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5" w:line="276" w:lineRule="auto"/>
              <w:ind w:left="109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人及同住家庭成员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假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期是否前往国内中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险地区或有境外旅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史</w:t>
            </w:r>
          </w:p>
          <w:p>
            <w:pPr>
              <w:spacing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时间、地点)</w:t>
            </w:r>
          </w:p>
        </w:tc>
        <w:tc>
          <w:tcPr>
            <w:tcW w:w="21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5" w:line="276" w:lineRule="auto"/>
              <w:ind w:left="112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人及同住家庭成员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期是否接触国内中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险地区或有境外旅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史人员</w:t>
            </w:r>
          </w:p>
          <w:p>
            <w:pPr>
              <w:spacing w:line="22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时间、地点)</w:t>
            </w:r>
          </w:p>
        </w:tc>
        <w:tc>
          <w:tcPr>
            <w:tcW w:w="19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225"/>
              </w:tabs>
              <w:spacing w:before="223" w:line="283" w:lineRule="auto"/>
              <w:ind w:left="115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本人及同住家庭成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假期是否接触确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诊病例或疑似病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例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时间、地点)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父亲</w:t>
            </w: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亲</w:t>
            </w: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弟姐妹</w:t>
            </w: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成员</w:t>
            </w: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21" w:lineRule="auto"/>
        <w:ind w:left="1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注</w:t>
      </w:r>
      <w:r>
        <w:rPr>
          <w:rFonts w:ascii="宋体" w:hAnsi="宋体" w:eastAsia="宋体" w:cs="宋体"/>
          <w:spacing w:val="-9"/>
          <w:sz w:val="21"/>
          <w:szCs w:val="21"/>
        </w:rPr>
        <w:t>：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．请考生考前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14 </w:t>
      </w:r>
      <w:r>
        <w:rPr>
          <w:rFonts w:ascii="宋体" w:hAnsi="宋体" w:eastAsia="宋体" w:cs="宋体"/>
          <w:spacing w:val="-6"/>
          <w:sz w:val="21"/>
          <w:szCs w:val="21"/>
        </w:rPr>
        <w:t>天开始自觉、如实、详细记录。</w:t>
      </w:r>
    </w:p>
    <w:p>
      <w:pPr>
        <w:spacing w:before="63" w:line="221" w:lineRule="auto"/>
        <w:ind w:left="54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．考生须</w:t>
      </w:r>
      <w:r>
        <w:rPr>
          <w:rFonts w:ascii="宋体" w:hAnsi="宋体" w:eastAsia="宋体" w:cs="宋体"/>
          <w:spacing w:val="-1"/>
          <w:sz w:val="21"/>
          <w:szCs w:val="21"/>
        </w:rPr>
        <w:t>带健康卡纸质稿赴考。</w:t>
      </w:r>
    </w:p>
    <w:sectPr>
      <w:footerReference r:id="rId14" w:type="default"/>
      <w:pgSz w:w="16839" w:h="11907"/>
      <w:pgMar w:top="1012" w:right="1583" w:bottom="1149" w:left="1586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76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OTUxNmNiOTk3ZDdlNjAxNTIzNTlkNGRjYTlkMzEifQ=="/>
  </w:docVars>
  <w:rsids>
    <w:rsidRoot w:val="00000000"/>
    <w:rsid w:val="1E666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4113</Words>
  <Characters>4799</Characters>
  <TotalTime>0</TotalTime>
  <ScaleCrop>false</ScaleCrop>
  <LinksUpToDate>false</LinksUpToDate>
  <CharactersWithSpaces>5166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2020-12-01T16:01:00Z</dcterms:created>
  <dc:creator>zz</dc:creator>
  <cp:lastModifiedBy>斯外戈孩子的妈</cp:lastModifiedBy>
  <dcterms:modified xsi:type="dcterms:W3CDTF">2023-04-12T02:51:33Z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2023-04-12T10:50:48Z</vt:filetime>
  </property>
  <property fmtid="{D5CDD505-2E9C-101B-9397-08002B2CF9AE}" pid="4" name="KSOProductBuildVer">
    <vt:lpwstr>2052-11.1.0.13703</vt:lpwstr>
  </property>
  <property fmtid="{D5CDD505-2E9C-101B-9397-08002B2CF9AE}" pid="5" name="ICV">
    <vt:lpwstr>B7B4372C65034F5EA61083651F7C7B96</vt:lpwstr>
  </property>
</Properties>
</file>