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54" w:lineRule="auto"/>
        <w:rPr>
          <w:rFonts w:ascii="Arial"/>
          <w:sz w:val="21"/>
        </w:rPr>
      </w:pPr>
      <w:r/>
    </w:p>
    <w:p>
      <w:pPr>
        <w:pStyle w:val="BodyText"/>
        <w:ind w:left="50"/>
        <w:spacing w:before="101" w:line="222" w:lineRule="auto"/>
        <w:rPr/>
      </w:pPr>
      <w:r>
        <w:rPr>
          <w:spacing w:val="-10"/>
        </w:rPr>
        <w:t>附件</w:t>
      </w:r>
      <w:r>
        <w:rPr>
          <w:spacing w:val="-48"/>
        </w:rPr>
        <w:t xml:space="preserve"> </w:t>
      </w:r>
      <w:r>
        <w:rPr>
          <w:spacing w:val="-10"/>
        </w:rPr>
        <w:t>2：</w:t>
      </w:r>
    </w:p>
    <w:p>
      <w:pPr>
        <w:ind w:left="2186"/>
        <w:spacing w:before="388" w:line="354" w:lineRule="exact"/>
        <w:outlineLvl w:val="0"/>
        <w:rPr>
          <w:rFonts w:ascii="Microsoft YaHei" w:hAnsi="Microsoft YaHei" w:eastAsia="Microsoft YaHei" w:cs="Microsoft YaHei"/>
          <w:sz w:val="35"/>
          <w:szCs w:val="35"/>
        </w:rPr>
      </w:pPr>
      <w:r>
        <w:rPr>
          <w:rFonts w:ascii="Microsoft YaHei" w:hAnsi="Microsoft YaHei" w:eastAsia="Microsoft YaHei" w:cs="Microsoft YaHei"/>
          <w:sz w:val="35"/>
          <w:szCs w:val="35"/>
          <w:spacing w:val="8"/>
          <w:position w:val="-2"/>
        </w:rPr>
        <w:t>计算思维类作品创作导向</w:t>
      </w:r>
    </w:p>
    <w:p>
      <w:pPr>
        <w:spacing w:line="381" w:lineRule="auto"/>
        <w:rPr>
          <w:rFonts w:ascii="Arial"/>
          <w:sz w:val="21"/>
        </w:rPr>
      </w:pPr>
      <w:r/>
    </w:p>
    <w:p>
      <w:pPr>
        <w:ind w:left="659"/>
        <w:spacing w:before="100" w:line="22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（</w:t>
      </w:r>
      <w:r>
        <w:rPr>
          <w:rFonts w:ascii="KaiTi" w:hAnsi="KaiTi" w:eastAsia="KaiTi" w:cs="KaiTi"/>
          <w:sz w:val="31"/>
          <w:szCs w:val="31"/>
          <w:spacing w:val="-76"/>
        </w:rPr>
        <w:t xml:space="preserve"> </w:t>
      </w: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一）思想性、科学性、规范性</w:t>
      </w:r>
    </w:p>
    <w:p>
      <w:pPr>
        <w:pStyle w:val="BodyText"/>
        <w:ind w:left="687"/>
        <w:spacing w:before="27" w:line="239" w:lineRule="auto"/>
        <w:rPr/>
      </w:pPr>
      <w:r>
        <w:rPr/>
        <w:t>1.主题明确，</w:t>
      </w:r>
      <w:r>
        <w:rPr>
          <w:spacing w:val="-72"/>
        </w:rPr>
        <w:t xml:space="preserve"> </w:t>
      </w:r>
      <w:r>
        <w:rPr/>
        <w:t>内容健康向上</w:t>
      </w:r>
    </w:p>
    <w:p>
      <w:pPr>
        <w:pStyle w:val="BodyText"/>
        <w:ind w:left="679"/>
        <w:spacing w:line="220" w:lineRule="auto"/>
        <w:rPr/>
      </w:pPr>
      <w:r>
        <w:rPr>
          <w:spacing w:val="7"/>
        </w:rPr>
        <w:t>2.科学严谨，无常识性错误</w:t>
      </w:r>
    </w:p>
    <w:p>
      <w:pPr>
        <w:pStyle w:val="BodyText"/>
        <w:ind w:left="26" w:right="16" w:firstLine="665"/>
        <w:spacing w:before="30" w:line="230" w:lineRule="auto"/>
        <w:rPr/>
      </w:pPr>
      <w:r>
        <w:rPr>
          <w:spacing w:val="7"/>
        </w:rPr>
        <w:t>3.文字内容通顺；无错别字和繁体字，作品应采用普通</w:t>
      </w:r>
      <w:r>
        <w:rPr>
          <w:spacing w:val="9"/>
        </w:rPr>
        <w:t xml:space="preserve"> </w:t>
      </w:r>
      <w:r>
        <w:rPr>
          <w:spacing w:val="8"/>
        </w:rPr>
        <w:t>话（特殊需要除外）</w:t>
      </w:r>
    </w:p>
    <w:p>
      <w:pPr>
        <w:pStyle w:val="BodyText"/>
        <w:ind w:left="40" w:right="16" w:firstLine="638"/>
        <w:spacing w:before="24" w:line="231" w:lineRule="auto"/>
        <w:rPr/>
      </w:pPr>
      <w:r>
        <w:rPr>
          <w:spacing w:val="8"/>
        </w:rPr>
        <w:t>4.非原创素材（含音乐）及内容应注明来源和出处</w:t>
      </w:r>
      <w:r>
        <w:rPr>
          <w:spacing w:val="7"/>
        </w:rPr>
        <w:t>，尊</w:t>
      </w:r>
      <w:r>
        <w:rPr/>
        <w:t xml:space="preserve"> </w:t>
      </w:r>
      <w:r>
        <w:rPr>
          <w:spacing w:val="7"/>
        </w:rPr>
        <w:t>重版权，符合法律要求</w:t>
      </w:r>
    </w:p>
    <w:p>
      <w:pPr>
        <w:ind w:left="659"/>
        <w:spacing w:before="27" w:line="222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（</w:t>
      </w:r>
      <w:r>
        <w:rPr>
          <w:rFonts w:ascii="KaiTi" w:hAnsi="KaiTi" w:eastAsia="KaiTi" w:cs="KaiTi"/>
          <w:sz w:val="31"/>
          <w:szCs w:val="31"/>
          <w:spacing w:val="-84"/>
        </w:rPr>
        <w:t xml:space="preserve"> </w:t>
      </w: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二）创新性</w:t>
      </w:r>
    </w:p>
    <w:p>
      <w:pPr>
        <w:pStyle w:val="BodyText"/>
        <w:ind w:left="687"/>
        <w:spacing w:before="28" w:line="237" w:lineRule="auto"/>
        <w:rPr/>
      </w:pPr>
      <w:r>
        <w:rPr>
          <w:spacing w:val="7"/>
        </w:rPr>
        <w:t>1.主题选择新颖，表达方式恰当</w:t>
      </w:r>
    </w:p>
    <w:p>
      <w:pPr>
        <w:pStyle w:val="BodyText"/>
        <w:ind w:left="679"/>
        <w:spacing w:before="1" w:line="223" w:lineRule="auto"/>
        <w:rPr/>
      </w:pPr>
      <w:r>
        <w:rPr>
          <w:spacing w:val="7"/>
        </w:rPr>
        <w:t>2.软件构思独特，功能创意巧妙</w:t>
      </w:r>
    </w:p>
    <w:p>
      <w:pPr>
        <w:pStyle w:val="BodyText"/>
        <w:ind w:left="692"/>
        <w:spacing w:before="23" w:line="222" w:lineRule="auto"/>
        <w:rPr/>
      </w:pPr>
      <w:r>
        <w:rPr>
          <w:spacing w:val="6"/>
        </w:rPr>
        <w:t>3.内容注重原创，操作切实可用</w:t>
      </w:r>
    </w:p>
    <w:p>
      <w:pPr>
        <w:pStyle w:val="BodyText"/>
        <w:ind w:left="678"/>
        <w:spacing w:before="32" w:line="220" w:lineRule="auto"/>
        <w:rPr/>
      </w:pPr>
      <w:r>
        <w:rPr>
          <w:spacing w:val="7"/>
        </w:rPr>
        <w:t>4.具有想象力及个性表现力</w:t>
      </w:r>
    </w:p>
    <w:p>
      <w:pPr>
        <w:ind w:left="659"/>
        <w:spacing w:before="31" w:line="226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（三）艺术性</w:t>
      </w:r>
    </w:p>
    <w:p>
      <w:pPr>
        <w:pStyle w:val="BodyText"/>
        <w:ind w:left="687"/>
        <w:spacing w:before="19" w:line="221" w:lineRule="auto"/>
        <w:rPr/>
      </w:pPr>
      <w:r>
        <w:rPr>
          <w:spacing w:val="7"/>
        </w:rPr>
        <w:t>1.命名恰当，含义表述准确，与功能符合度高</w:t>
      </w:r>
    </w:p>
    <w:p>
      <w:pPr>
        <w:pStyle w:val="BodyText"/>
        <w:ind w:left="691" w:right="16" w:hanging="12"/>
        <w:spacing w:before="28" w:line="230" w:lineRule="auto"/>
        <w:rPr/>
      </w:pPr>
      <w:r>
        <w:rPr>
          <w:spacing w:val="8"/>
        </w:rPr>
        <w:t>2.界面美观，设计风格和主题一致，交互操作简</w:t>
      </w:r>
      <w:r>
        <w:rPr>
          <w:spacing w:val="7"/>
        </w:rPr>
        <w:t>便顺畅</w:t>
      </w:r>
      <w:r>
        <w:rPr/>
        <w:t xml:space="preserve"> </w:t>
      </w:r>
      <w:r>
        <w:rPr>
          <w:spacing w:val="6"/>
        </w:rPr>
        <w:t>3.功能布局合理，用户体验好</w:t>
      </w:r>
    </w:p>
    <w:p>
      <w:pPr>
        <w:ind w:left="659"/>
        <w:spacing w:before="28" w:line="226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（四）技术性</w:t>
      </w:r>
    </w:p>
    <w:p>
      <w:pPr>
        <w:pStyle w:val="BodyText"/>
        <w:ind w:left="679" w:right="962" w:firstLine="7"/>
        <w:spacing w:before="22" w:line="229" w:lineRule="auto"/>
        <w:rPr/>
      </w:pPr>
      <w:r>
        <w:rPr>
          <w:spacing w:val="8"/>
        </w:rPr>
        <w:t>1.技术路线合理，软件架构完整，体系设</w:t>
      </w:r>
      <w:r>
        <w:rPr>
          <w:spacing w:val="7"/>
        </w:rPr>
        <w:t>计清晰</w:t>
      </w:r>
      <w:r>
        <w:rPr/>
        <w:t xml:space="preserve"> </w:t>
      </w:r>
      <w:r>
        <w:rPr>
          <w:spacing w:val="7"/>
        </w:rPr>
        <w:t>2.程序算法准确，代码逻辑严谨</w:t>
      </w:r>
    </w:p>
    <w:p>
      <w:pPr>
        <w:pStyle w:val="BodyText"/>
        <w:ind w:left="692"/>
        <w:spacing w:before="29" w:line="220" w:lineRule="auto"/>
        <w:rPr/>
      </w:pPr>
      <w:r>
        <w:rPr>
          <w:spacing w:val="6"/>
        </w:rPr>
        <w:t>3.功能完整，运行稳定可靠</w:t>
      </w:r>
    </w:p>
    <w:p>
      <w:pPr>
        <w:pStyle w:val="BodyText"/>
        <w:ind w:left="678"/>
        <w:spacing w:before="32" w:line="221" w:lineRule="auto"/>
        <w:rPr/>
      </w:pPr>
      <w:r>
        <w:rPr>
          <w:spacing w:val="7"/>
        </w:rPr>
        <w:t>4.部署安装简便，升级维护灵活</w:t>
      </w:r>
    </w:p>
    <w:p>
      <w:pPr>
        <w:pStyle w:val="BodyText"/>
        <w:ind w:left="683"/>
        <w:spacing w:before="30" w:line="237" w:lineRule="auto"/>
        <w:rPr/>
      </w:pPr>
      <w:r>
        <w:rPr>
          <w:spacing w:val="7"/>
        </w:rPr>
        <w:t>5.成熟度高，完整解决问题，有实际意义</w:t>
      </w:r>
    </w:p>
    <w:p>
      <w:pPr>
        <w:pStyle w:val="BodyText"/>
        <w:ind w:left="682"/>
        <w:spacing w:before="1" w:line="220" w:lineRule="auto"/>
        <w:rPr/>
      </w:pPr>
      <w:r>
        <w:rPr>
          <w:spacing w:val="6"/>
        </w:rPr>
        <w:t>6.兼容性好，适配主流环境</w:t>
      </w:r>
    </w:p>
    <w:p>
      <w:pPr>
        <w:pStyle w:val="BodyText"/>
        <w:ind w:left="682"/>
        <w:spacing w:before="31" w:line="220" w:lineRule="auto"/>
        <w:rPr/>
      </w:pPr>
      <w:r>
        <w:rPr>
          <w:spacing w:val="7"/>
        </w:rPr>
        <w:t>7.运用先进技术，具有一定的探索性</w:t>
      </w:r>
    </w:p>
    <w:sectPr>
      <w:pgSz w:w="11906" w:h="16839"/>
      <w:pgMar w:top="1431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 依</dc:creator>
  <dcterms:created xsi:type="dcterms:W3CDTF">2023-11-21T14:15:16Z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2024-01-17T11:30:40</vt:filetime>
  </property>
</Properties>
</file>