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8CF" w:rsidRDefault="00C82E2E">
      <w:pPr>
        <w:snapToGrid w:val="0"/>
        <w:spacing w:line="560" w:lineRule="exact"/>
        <w:jc w:val="right"/>
        <w:rPr>
          <w:rFonts w:eastAsia="仿宋_GB2312" w:cs="仿宋_GB2312"/>
          <w:sz w:val="36"/>
          <w:szCs w:val="32"/>
        </w:rPr>
      </w:pPr>
      <w:r w:rsidRPr="00C82E2E">
        <w:rPr>
          <w:rFonts w:eastAsia="仿宋_GB2312" w:cs="仿宋_GB2312"/>
          <w:noProof/>
          <w:sz w:val="36"/>
          <w:szCs w:val="32"/>
        </w:rPr>
        <w:drawing>
          <wp:anchor distT="0" distB="0" distL="114300" distR="114300" simplePos="0" relativeHeight="251658240" behindDoc="0" locked="0" layoutInCell="1" allowOverlap="1">
            <wp:simplePos x="0" y="0"/>
            <wp:positionH relativeFrom="column">
              <wp:posOffset>-504825</wp:posOffset>
            </wp:positionH>
            <wp:positionV relativeFrom="paragraph">
              <wp:posOffset>-635</wp:posOffset>
            </wp:positionV>
            <wp:extent cx="6215380" cy="8867775"/>
            <wp:effectExtent l="0" t="0" r="0" b="0"/>
            <wp:wrapTopAndBottom/>
            <wp:docPr id="1" name="图片 1" descr="C:\Users\老黄牛\Pictures\ControlCenter4\Scan\CCI201904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老黄牛\Pictures\ControlCenter4\Scan\CCI2019041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5380" cy="88677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158CF" w:rsidRDefault="002158CF">
      <w:pPr>
        <w:snapToGrid w:val="0"/>
        <w:spacing w:line="560" w:lineRule="exact"/>
        <w:jc w:val="right"/>
        <w:rPr>
          <w:rFonts w:eastAsia="仿宋_GB2312" w:cs="仿宋_GB2312"/>
          <w:sz w:val="36"/>
          <w:szCs w:val="32"/>
        </w:rPr>
      </w:pPr>
    </w:p>
    <w:p w:rsidR="002158CF" w:rsidRDefault="002158CF">
      <w:pPr>
        <w:snapToGrid w:val="0"/>
        <w:spacing w:line="560" w:lineRule="exact"/>
        <w:jc w:val="right"/>
        <w:rPr>
          <w:rFonts w:eastAsia="仿宋_GB2312" w:cs="仿宋_GB2312"/>
          <w:sz w:val="36"/>
          <w:szCs w:val="32"/>
        </w:rPr>
      </w:pPr>
    </w:p>
    <w:p w:rsidR="002158CF" w:rsidRDefault="00955CD0" w:rsidP="00F86856">
      <w:pPr>
        <w:snapToGrid w:val="0"/>
        <w:spacing w:afterLines="100" w:after="312" w:line="560" w:lineRule="exact"/>
        <w:jc w:val="right"/>
        <w:rPr>
          <w:rFonts w:asciiTheme="majorEastAsia" w:eastAsiaTheme="majorEastAsia" w:hAnsiTheme="majorEastAsia" w:cs="方正小标宋简体"/>
          <w:sz w:val="44"/>
          <w:szCs w:val="44"/>
        </w:rPr>
      </w:pPr>
      <w:proofErr w:type="gramStart"/>
      <w:r>
        <w:rPr>
          <w:rFonts w:ascii="仿宋_GB2312" w:eastAsia="仿宋_GB2312" w:cs="仿宋_GB2312" w:hint="eastAsia"/>
          <w:sz w:val="32"/>
          <w:szCs w:val="32"/>
        </w:rPr>
        <w:t>湘教电馆通</w:t>
      </w:r>
      <w:proofErr w:type="gramEnd"/>
      <w:r>
        <w:rPr>
          <w:rFonts w:ascii="仿宋_GB2312" w:eastAsia="仿宋_GB2312" w:cs="仿宋_GB2312" w:hint="eastAsia"/>
          <w:sz w:val="32"/>
          <w:szCs w:val="32"/>
        </w:rPr>
        <w:t>〔</w:t>
      </w:r>
      <w:r>
        <w:rPr>
          <w:rFonts w:ascii="仿宋_GB2312" w:eastAsia="仿宋_GB2312"/>
          <w:sz w:val="32"/>
          <w:szCs w:val="32"/>
        </w:rPr>
        <w:t>2019</w:t>
      </w:r>
      <w:r>
        <w:rPr>
          <w:rFonts w:ascii="仿宋_GB2312" w:eastAsia="仿宋_GB2312" w:cs="仿宋_GB2312" w:hint="eastAsia"/>
          <w:sz w:val="32"/>
          <w:szCs w:val="32"/>
        </w:rPr>
        <w:t>〕</w:t>
      </w:r>
      <w:r w:rsidR="0005114B">
        <w:rPr>
          <w:rFonts w:ascii="仿宋_GB2312" w:eastAsia="仿宋_GB2312" w:cs="仿宋_GB2312" w:hint="eastAsia"/>
          <w:sz w:val="32"/>
          <w:szCs w:val="32"/>
        </w:rPr>
        <w:t>13</w:t>
      </w:r>
      <w:r>
        <w:rPr>
          <w:rFonts w:ascii="仿宋_GB2312" w:eastAsia="仿宋_GB2312" w:cs="仿宋_GB2312" w:hint="eastAsia"/>
          <w:sz w:val="32"/>
          <w:szCs w:val="32"/>
        </w:rPr>
        <w:t>号</w:t>
      </w:r>
    </w:p>
    <w:p w:rsidR="002158CF" w:rsidRDefault="00955CD0" w:rsidP="006A0487">
      <w:pPr>
        <w:spacing w:line="560" w:lineRule="exact"/>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关于举办2019年全省中小学教师教育教学</w:t>
      </w:r>
    </w:p>
    <w:p w:rsidR="002158CF" w:rsidRDefault="00955CD0" w:rsidP="006A0487">
      <w:pPr>
        <w:spacing w:line="560" w:lineRule="exact"/>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信息化作品征集活动的通知</w:t>
      </w:r>
    </w:p>
    <w:p w:rsidR="002158CF" w:rsidRDefault="002158CF" w:rsidP="006A0487">
      <w:pPr>
        <w:spacing w:line="560" w:lineRule="exact"/>
        <w:rPr>
          <w:rFonts w:ascii="仿宋_GB2312" w:eastAsia="仿宋_GB2312" w:hAnsi="仿宋"/>
          <w:sz w:val="32"/>
          <w:szCs w:val="32"/>
        </w:rPr>
      </w:pPr>
    </w:p>
    <w:p w:rsidR="002158CF" w:rsidRPr="006A0487" w:rsidRDefault="00955CD0" w:rsidP="006A0487">
      <w:pPr>
        <w:spacing w:line="560" w:lineRule="exact"/>
        <w:rPr>
          <w:rFonts w:ascii="仿宋_GB2312" w:eastAsia="仿宋_GB2312" w:hAnsi="仿宋" w:cs="仿宋"/>
          <w:sz w:val="32"/>
          <w:szCs w:val="32"/>
        </w:rPr>
      </w:pPr>
      <w:r w:rsidRPr="006A0487">
        <w:rPr>
          <w:rFonts w:ascii="仿宋_GB2312" w:eastAsia="仿宋_GB2312" w:hAnsi="仿宋" w:cs="仿宋" w:hint="eastAsia"/>
          <w:sz w:val="32"/>
          <w:szCs w:val="32"/>
        </w:rPr>
        <w:t>各市州电教馆（站、所），各有关单位：</w:t>
      </w:r>
    </w:p>
    <w:p w:rsidR="002158CF" w:rsidRPr="006A0487" w:rsidRDefault="00955CD0" w:rsidP="006A0487">
      <w:pPr>
        <w:snapToGrid w:val="0"/>
        <w:spacing w:line="560" w:lineRule="exact"/>
        <w:ind w:firstLineChars="200" w:firstLine="640"/>
        <w:jc w:val="left"/>
        <w:rPr>
          <w:rFonts w:ascii="仿宋_GB2312" w:eastAsia="仿宋_GB2312" w:hAnsi="仿宋" w:cs="仿宋"/>
          <w:sz w:val="32"/>
          <w:szCs w:val="32"/>
        </w:rPr>
      </w:pPr>
      <w:r w:rsidRPr="006A0487">
        <w:rPr>
          <w:rFonts w:ascii="仿宋_GB2312" w:eastAsia="仿宋_GB2312" w:hAnsi="仿宋" w:cs="仿宋" w:hint="eastAsia"/>
          <w:sz w:val="32"/>
          <w:szCs w:val="32"/>
        </w:rPr>
        <w:t>为贯彻落实全国</w:t>
      </w:r>
      <w:r w:rsidR="009A22AF" w:rsidRPr="006A0487">
        <w:rPr>
          <w:rFonts w:ascii="仿宋_GB2312" w:eastAsia="仿宋_GB2312" w:hAnsi="仿宋" w:cs="仿宋" w:hint="eastAsia"/>
          <w:sz w:val="32"/>
          <w:szCs w:val="32"/>
        </w:rPr>
        <w:t>、</w:t>
      </w:r>
      <w:r w:rsidRPr="006A0487">
        <w:rPr>
          <w:rFonts w:ascii="仿宋_GB2312" w:eastAsia="仿宋_GB2312" w:hAnsi="仿宋" w:cs="仿宋" w:hint="eastAsia"/>
          <w:sz w:val="32"/>
          <w:szCs w:val="32"/>
        </w:rPr>
        <w:t>全省教育大会精神和《湖南省“互联网+教育”行动计划（201</w:t>
      </w:r>
      <w:r w:rsidR="00350179" w:rsidRPr="006A0487">
        <w:rPr>
          <w:rFonts w:ascii="仿宋_GB2312" w:eastAsia="仿宋_GB2312" w:hAnsi="仿宋" w:cs="仿宋" w:hint="eastAsia"/>
          <w:sz w:val="32"/>
          <w:szCs w:val="32"/>
        </w:rPr>
        <w:t>9</w:t>
      </w:r>
      <w:r w:rsidRPr="006A0487">
        <w:rPr>
          <w:rFonts w:ascii="仿宋_GB2312" w:eastAsia="仿宋_GB2312" w:hAnsi="仿宋" w:cs="仿宋" w:hint="eastAsia"/>
          <w:sz w:val="32"/>
          <w:szCs w:val="32"/>
        </w:rPr>
        <w:t>-2022）》要求，根据《中央电化教育馆关于举办2019年度全国教育教学信息化交流展示活动的通知》（</w:t>
      </w:r>
      <w:proofErr w:type="gramStart"/>
      <w:r w:rsidRPr="006A0487">
        <w:rPr>
          <w:rFonts w:ascii="仿宋_GB2312" w:eastAsia="仿宋_GB2312" w:hAnsi="仿宋" w:cs="仿宋" w:hint="eastAsia"/>
          <w:sz w:val="32"/>
          <w:szCs w:val="32"/>
        </w:rPr>
        <w:t>教电馆</w:t>
      </w:r>
      <w:proofErr w:type="gramEnd"/>
      <w:r w:rsidR="00F17AB7">
        <w:rPr>
          <w:rFonts w:ascii="仿宋_GB2312" w:eastAsia="仿宋_GB2312" w:hAnsi="仿宋" w:cs="仿宋" w:hint="eastAsia"/>
          <w:sz w:val="32"/>
          <w:szCs w:val="32"/>
        </w:rPr>
        <w:t>〔</w:t>
      </w:r>
      <w:r w:rsidRPr="006A0487">
        <w:rPr>
          <w:rFonts w:ascii="仿宋_GB2312" w:eastAsia="仿宋_GB2312" w:hAnsi="仿宋" w:cs="仿宋" w:hint="eastAsia"/>
          <w:sz w:val="32"/>
          <w:szCs w:val="32"/>
        </w:rPr>
        <w:t>2018</w:t>
      </w:r>
      <w:r w:rsidR="00F17AB7">
        <w:rPr>
          <w:rFonts w:ascii="仿宋_GB2312" w:eastAsia="仿宋_GB2312" w:hAnsi="仿宋" w:cs="仿宋" w:hint="eastAsia"/>
          <w:sz w:val="32"/>
          <w:szCs w:val="32"/>
        </w:rPr>
        <w:t>〕</w:t>
      </w:r>
      <w:r w:rsidRPr="006A0487">
        <w:rPr>
          <w:rFonts w:ascii="仿宋_GB2312" w:eastAsia="仿宋_GB2312" w:hAnsi="仿宋" w:cs="仿宋" w:hint="eastAsia"/>
          <w:sz w:val="32"/>
          <w:szCs w:val="32"/>
        </w:rPr>
        <w:t>157号）要求，经研究，决定举办2019年全省中小学教师教育教学信息化作品征集活动（以下简称活动）。现将《2019年全省中小学教师教育教学信息化作品征集活动指南》（见附件）印发给你们，望各地认真做好活动的组织发动、作品报送等工作。</w:t>
      </w:r>
    </w:p>
    <w:p w:rsidR="002158CF" w:rsidRDefault="002158CF" w:rsidP="006A0487">
      <w:pPr>
        <w:spacing w:line="560" w:lineRule="exact"/>
        <w:ind w:firstLineChars="200" w:firstLine="640"/>
        <w:rPr>
          <w:rFonts w:ascii="仿宋" w:eastAsia="仿宋" w:hAnsi="仿宋" w:cs="仿宋"/>
          <w:sz w:val="32"/>
          <w:szCs w:val="32"/>
        </w:rPr>
      </w:pPr>
    </w:p>
    <w:p w:rsidR="002158CF" w:rsidRPr="006A0487" w:rsidRDefault="00955CD0" w:rsidP="006A0487">
      <w:pPr>
        <w:spacing w:line="560" w:lineRule="exact"/>
        <w:ind w:firstLineChars="200" w:firstLine="640"/>
        <w:rPr>
          <w:rFonts w:ascii="仿宋_GB2312" w:eastAsia="仿宋_GB2312" w:hAnsi="仿宋" w:cs="仿宋"/>
          <w:sz w:val="32"/>
          <w:szCs w:val="32"/>
        </w:rPr>
      </w:pPr>
      <w:r w:rsidRPr="006A0487">
        <w:rPr>
          <w:rFonts w:ascii="仿宋_GB2312" w:eastAsia="仿宋_GB2312" w:hAnsi="仿宋" w:cs="仿宋" w:hint="eastAsia"/>
          <w:sz w:val="32"/>
          <w:szCs w:val="32"/>
        </w:rPr>
        <w:t>附件：2019年全省中小学教师教育教学信息化作品征集活动指南</w:t>
      </w:r>
    </w:p>
    <w:p w:rsidR="002158CF" w:rsidRPr="006A0487" w:rsidRDefault="002158CF" w:rsidP="006A0487">
      <w:pPr>
        <w:spacing w:line="560" w:lineRule="exact"/>
        <w:rPr>
          <w:rFonts w:ascii="仿宋_GB2312" w:eastAsia="仿宋_GB2312"/>
          <w:sz w:val="32"/>
          <w:szCs w:val="32"/>
        </w:rPr>
      </w:pPr>
    </w:p>
    <w:p w:rsidR="002158CF" w:rsidRPr="006A0487" w:rsidRDefault="00955CD0" w:rsidP="00F86856">
      <w:pPr>
        <w:spacing w:line="560" w:lineRule="exact"/>
        <w:ind w:firstLineChars="1550" w:firstLine="4960"/>
        <w:jc w:val="center"/>
        <w:rPr>
          <w:rFonts w:ascii="仿宋_GB2312" w:eastAsia="仿宋_GB2312"/>
          <w:sz w:val="32"/>
          <w:szCs w:val="32"/>
        </w:rPr>
      </w:pPr>
      <w:r w:rsidRPr="006A0487">
        <w:rPr>
          <w:rFonts w:ascii="仿宋_GB2312" w:eastAsia="仿宋_GB2312" w:hint="eastAsia"/>
          <w:sz w:val="32"/>
          <w:szCs w:val="32"/>
        </w:rPr>
        <w:t>湖南省电化教育馆</w:t>
      </w:r>
    </w:p>
    <w:p w:rsidR="002158CF" w:rsidRPr="006A0487" w:rsidRDefault="00955CD0" w:rsidP="00F86856">
      <w:pPr>
        <w:spacing w:line="560" w:lineRule="exact"/>
        <w:ind w:firstLineChars="1550" w:firstLine="4960"/>
        <w:jc w:val="center"/>
        <w:rPr>
          <w:rFonts w:ascii="仿宋_GB2312" w:eastAsia="仿宋_GB2312"/>
          <w:sz w:val="32"/>
          <w:szCs w:val="32"/>
        </w:rPr>
      </w:pPr>
      <w:r w:rsidRPr="006A0487">
        <w:rPr>
          <w:rFonts w:ascii="仿宋_GB2312" w:eastAsia="仿宋_GB2312" w:hint="eastAsia"/>
          <w:sz w:val="32"/>
          <w:szCs w:val="32"/>
        </w:rPr>
        <w:t>2019年</w:t>
      </w:r>
      <w:r w:rsidR="00626165">
        <w:rPr>
          <w:rFonts w:ascii="仿宋_GB2312" w:eastAsia="仿宋_GB2312"/>
          <w:sz w:val="32"/>
          <w:szCs w:val="32"/>
        </w:rPr>
        <w:t>4</w:t>
      </w:r>
      <w:r w:rsidRPr="006A0487">
        <w:rPr>
          <w:rFonts w:ascii="仿宋_GB2312" w:eastAsia="仿宋_GB2312" w:hint="eastAsia"/>
          <w:sz w:val="32"/>
          <w:szCs w:val="32"/>
        </w:rPr>
        <w:t>月</w:t>
      </w:r>
      <w:r w:rsidR="006A0487">
        <w:rPr>
          <w:rFonts w:ascii="仿宋_GB2312" w:eastAsia="仿宋_GB2312" w:hint="eastAsia"/>
          <w:sz w:val="32"/>
          <w:szCs w:val="32"/>
        </w:rPr>
        <w:t>1</w:t>
      </w:r>
      <w:r w:rsidR="000550D4">
        <w:rPr>
          <w:rFonts w:ascii="仿宋_GB2312" w:eastAsia="仿宋_GB2312"/>
          <w:sz w:val="32"/>
          <w:szCs w:val="32"/>
        </w:rPr>
        <w:t>5</w:t>
      </w:r>
      <w:r w:rsidRPr="006A0487">
        <w:rPr>
          <w:rFonts w:ascii="仿宋_GB2312" w:eastAsia="仿宋_GB2312" w:hint="eastAsia"/>
          <w:sz w:val="32"/>
          <w:szCs w:val="32"/>
        </w:rPr>
        <w:t>日</w:t>
      </w:r>
    </w:p>
    <w:p w:rsidR="002F401E" w:rsidRDefault="002F401E">
      <w:pPr>
        <w:widowControl/>
        <w:jc w:val="left"/>
        <w:rPr>
          <w:rFonts w:ascii="仿宋_GB2312" w:eastAsia="仿宋_GB2312"/>
          <w:sz w:val="32"/>
          <w:szCs w:val="32"/>
        </w:rPr>
      </w:pPr>
      <w:r>
        <w:rPr>
          <w:rFonts w:ascii="仿宋_GB2312" w:eastAsia="仿宋_GB2312"/>
          <w:sz w:val="32"/>
          <w:szCs w:val="32"/>
        </w:rPr>
        <w:br w:type="page"/>
      </w:r>
    </w:p>
    <w:p w:rsidR="002F401E" w:rsidRDefault="002F401E" w:rsidP="002F401E">
      <w:pPr>
        <w:spacing w:line="600" w:lineRule="exact"/>
        <w:rPr>
          <w:rFonts w:ascii="仿宋_GB2312" w:eastAsia="仿宋_GB2312"/>
          <w:sz w:val="32"/>
          <w:szCs w:val="32"/>
        </w:rPr>
      </w:pPr>
      <w:r>
        <w:rPr>
          <w:rFonts w:ascii="仿宋_GB2312" w:eastAsia="仿宋_GB2312" w:hint="eastAsia"/>
          <w:sz w:val="32"/>
          <w:szCs w:val="32"/>
        </w:rPr>
        <w:lastRenderedPageBreak/>
        <w:t>附件：</w:t>
      </w:r>
    </w:p>
    <w:p w:rsidR="002F401E" w:rsidRDefault="002F401E" w:rsidP="002F401E">
      <w:pPr>
        <w:spacing w:line="600" w:lineRule="exact"/>
        <w:ind w:firstLineChars="100" w:firstLine="320"/>
        <w:rPr>
          <w:rFonts w:eastAsia="仿宋_GB2312"/>
          <w:sz w:val="32"/>
          <w:szCs w:val="32"/>
        </w:rPr>
      </w:pPr>
    </w:p>
    <w:p w:rsidR="002F401E" w:rsidRDefault="002F401E" w:rsidP="002F401E">
      <w:pPr>
        <w:spacing w:line="480" w:lineRule="auto"/>
        <w:jc w:val="center"/>
        <w:rPr>
          <w:rFonts w:ascii="方正小标宋简体" w:eastAsia="方正小标宋简体" w:hAnsi="黑体" w:cs="黑体"/>
          <w:sz w:val="44"/>
          <w:szCs w:val="44"/>
        </w:rPr>
      </w:pPr>
      <w:r>
        <w:rPr>
          <w:rFonts w:ascii="方正小标宋简体" w:eastAsia="方正小标宋简体" w:hAnsi="黑体" w:cs="黑体" w:hint="eastAsia"/>
          <w:sz w:val="44"/>
          <w:szCs w:val="44"/>
        </w:rPr>
        <w:t>2019年全省中小学教师教育教学信息化</w:t>
      </w:r>
    </w:p>
    <w:p w:rsidR="002F401E" w:rsidRDefault="002F401E" w:rsidP="002F401E">
      <w:pPr>
        <w:spacing w:line="480" w:lineRule="auto"/>
        <w:jc w:val="center"/>
        <w:rPr>
          <w:rFonts w:ascii="方正小标宋简体" w:eastAsia="方正小标宋简体" w:cs="方正小标宋简体"/>
          <w:sz w:val="84"/>
          <w:szCs w:val="84"/>
        </w:rPr>
      </w:pPr>
      <w:r>
        <w:rPr>
          <w:rFonts w:ascii="方正小标宋简体" w:eastAsia="方正小标宋简体" w:hAnsi="黑体" w:cs="黑体" w:hint="eastAsia"/>
          <w:sz w:val="44"/>
          <w:szCs w:val="44"/>
        </w:rPr>
        <w:t>作品征集活动</w:t>
      </w:r>
    </w:p>
    <w:p w:rsidR="002F401E" w:rsidRDefault="002F401E" w:rsidP="002F401E">
      <w:pPr>
        <w:spacing w:line="480" w:lineRule="auto"/>
        <w:jc w:val="center"/>
        <w:rPr>
          <w:rFonts w:eastAsia="方正小标宋简体" w:cs="方正小标宋简体"/>
          <w:sz w:val="84"/>
          <w:szCs w:val="84"/>
        </w:rPr>
      </w:pPr>
    </w:p>
    <w:p w:rsidR="002F401E" w:rsidRDefault="002F401E" w:rsidP="002F401E">
      <w:pPr>
        <w:spacing w:line="480" w:lineRule="auto"/>
        <w:jc w:val="center"/>
        <w:rPr>
          <w:rFonts w:eastAsia="方正小标宋简体" w:cs="方正小标宋简体"/>
          <w:sz w:val="84"/>
          <w:szCs w:val="84"/>
        </w:rPr>
      </w:pPr>
      <w:r>
        <w:rPr>
          <w:rFonts w:eastAsia="方正小标宋简体" w:cs="方正小标宋简体" w:hint="eastAsia"/>
          <w:sz w:val="84"/>
          <w:szCs w:val="84"/>
        </w:rPr>
        <w:t>指</w:t>
      </w:r>
    </w:p>
    <w:p w:rsidR="002F401E" w:rsidRDefault="002F401E" w:rsidP="002F401E">
      <w:pPr>
        <w:spacing w:line="480" w:lineRule="auto"/>
        <w:jc w:val="center"/>
        <w:rPr>
          <w:rFonts w:eastAsia="方正小标宋简体" w:cs="方正小标宋简体"/>
          <w:sz w:val="84"/>
          <w:szCs w:val="84"/>
        </w:rPr>
      </w:pPr>
    </w:p>
    <w:p w:rsidR="002F401E" w:rsidRDefault="002F401E" w:rsidP="002F401E">
      <w:pPr>
        <w:spacing w:line="480" w:lineRule="auto"/>
        <w:jc w:val="center"/>
        <w:rPr>
          <w:rFonts w:eastAsia="方正小标宋简体" w:cs="方正小标宋简体"/>
          <w:sz w:val="84"/>
          <w:szCs w:val="84"/>
        </w:rPr>
      </w:pPr>
      <w:r>
        <w:rPr>
          <w:rFonts w:eastAsia="方正小标宋简体" w:cs="方正小标宋简体" w:hint="eastAsia"/>
          <w:sz w:val="84"/>
          <w:szCs w:val="84"/>
        </w:rPr>
        <w:t>南</w:t>
      </w:r>
    </w:p>
    <w:p w:rsidR="002F401E" w:rsidRDefault="002F401E" w:rsidP="002F401E">
      <w:pPr>
        <w:spacing w:line="440" w:lineRule="exact"/>
        <w:ind w:firstLine="643"/>
        <w:rPr>
          <w:rFonts w:eastAsia="仿宋_GB2312"/>
          <w:b/>
          <w:bCs/>
          <w:sz w:val="28"/>
          <w:szCs w:val="28"/>
        </w:rPr>
      </w:pPr>
    </w:p>
    <w:p w:rsidR="002F401E" w:rsidRDefault="002F401E" w:rsidP="002F401E">
      <w:pPr>
        <w:spacing w:line="440" w:lineRule="exact"/>
        <w:ind w:firstLine="643"/>
        <w:rPr>
          <w:rFonts w:eastAsia="仿宋_GB2312"/>
          <w:b/>
          <w:bCs/>
          <w:sz w:val="28"/>
          <w:szCs w:val="28"/>
        </w:rPr>
      </w:pPr>
    </w:p>
    <w:p w:rsidR="002F401E" w:rsidRDefault="002F401E" w:rsidP="002F401E">
      <w:pPr>
        <w:spacing w:line="440" w:lineRule="exact"/>
        <w:ind w:firstLine="643"/>
        <w:rPr>
          <w:rFonts w:eastAsia="仿宋_GB2312"/>
          <w:b/>
          <w:bCs/>
          <w:sz w:val="28"/>
          <w:szCs w:val="28"/>
        </w:rPr>
      </w:pPr>
    </w:p>
    <w:p w:rsidR="002F401E" w:rsidRDefault="002F401E" w:rsidP="002F401E">
      <w:pPr>
        <w:spacing w:line="440" w:lineRule="exact"/>
        <w:ind w:firstLine="643"/>
        <w:rPr>
          <w:rFonts w:eastAsia="仿宋_GB2312"/>
          <w:b/>
          <w:bCs/>
          <w:sz w:val="28"/>
          <w:szCs w:val="28"/>
        </w:rPr>
      </w:pPr>
    </w:p>
    <w:p w:rsidR="002F401E" w:rsidRDefault="002F401E" w:rsidP="002F401E">
      <w:pPr>
        <w:spacing w:line="440" w:lineRule="exact"/>
        <w:ind w:firstLine="643"/>
        <w:rPr>
          <w:rFonts w:eastAsia="仿宋_GB2312"/>
          <w:b/>
          <w:bCs/>
          <w:sz w:val="28"/>
          <w:szCs w:val="28"/>
        </w:rPr>
      </w:pPr>
    </w:p>
    <w:p w:rsidR="002F401E" w:rsidRDefault="002F401E" w:rsidP="002F401E">
      <w:pPr>
        <w:spacing w:line="440" w:lineRule="exact"/>
        <w:ind w:firstLine="643"/>
        <w:rPr>
          <w:rFonts w:eastAsia="仿宋_GB2312"/>
          <w:b/>
          <w:bCs/>
          <w:sz w:val="28"/>
          <w:szCs w:val="28"/>
        </w:rPr>
      </w:pPr>
    </w:p>
    <w:p w:rsidR="002F401E" w:rsidRDefault="002F401E" w:rsidP="002F401E">
      <w:pPr>
        <w:spacing w:line="640" w:lineRule="exact"/>
        <w:jc w:val="center"/>
        <w:rPr>
          <w:rFonts w:ascii="仿宋_GB2312" w:eastAsia="仿宋_GB2312" w:hAnsi="楷体_GB2312" w:cs="楷体_GB2312"/>
          <w:sz w:val="32"/>
          <w:szCs w:val="32"/>
        </w:rPr>
      </w:pPr>
      <w:r>
        <w:rPr>
          <w:rFonts w:ascii="仿宋_GB2312" w:eastAsia="仿宋_GB2312" w:hAnsi="楷体_GB2312" w:cs="楷体_GB2312" w:hint="eastAsia"/>
          <w:sz w:val="32"/>
          <w:szCs w:val="32"/>
        </w:rPr>
        <w:t>湖南省电化教育馆</w:t>
      </w:r>
    </w:p>
    <w:p w:rsidR="002F401E" w:rsidRDefault="002F401E" w:rsidP="002F401E">
      <w:pPr>
        <w:spacing w:line="640" w:lineRule="exact"/>
        <w:jc w:val="center"/>
        <w:rPr>
          <w:rFonts w:ascii="仿宋_GB2312" w:eastAsia="仿宋_GB2312" w:hAnsi="楷体_GB2312" w:cs="楷体_GB2312"/>
          <w:sz w:val="32"/>
          <w:szCs w:val="32"/>
        </w:rPr>
      </w:pPr>
      <w:r>
        <w:rPr>
          <w:rFonts w:ascii="仿宋_GB2312" w:eastAsia="仿宋_GB2312" w:hAnsi="楷体_GB2312" w:cs="楷体_GB2312" w:hint="eastAsia"/>
          <w:sz w:val="32"/>
          <w:szCs w:val="32"/>
        </w:rPr>
        <w:t>2019年</w:t>
      </w:r>
      <w:r>
        <w:rPr>
          <w:rFonts w:ascii="仿宋_GB2312" w:eastAsia="仿宋_GB2312" w:hAnsi="楷体_GB2312" w:cs="楷体_GB2312"/>
          <w:sz w:val="32"/>
          <w:szCs w:val="32"/>
        </w:rPr>
        <w:t>4</w:t>
      </w:r>
      <w:r>
        <w:rPr>
          <w:rFonts w:ascii="仿宋_GB2312" w:eastAsia="仿宋_GB2312" w:hAnsi="楷体_GB2312" w:cs="楷体_GB2312" w:hint="eastAsia"/>
          <w:sz w:val="32"/>
          <w:szCs w:val="32"/>
        </w:rPr>
        <w:t>月</w:t>
      </w:r>
    </w:p>
    <w:p w:rsidR="002F401E" w:rsidRDefault="002F401E" w:rsidP="002F401E">
      <w:pPr>
        <w:jc w:val="center"/>
        <w:rPr>
          <w:rFonts w:ascii="仿宋_GB2312" w:eastAsia="仿宋_GB2312"/>
          <w:b/>
          <w:sz w:val="36"/>
          <w:szCs w:val="36"/>
        </w:rPr>
      </w:pPr>
      <w:bookmarkStart w:id="0" w:name="_Toc94346054"/>
      <w:bookmarkStart w:id="1" w:name="_Toc101167274"/>
    </w:p>
    <w:p w:rsidR="002F401E" w:rsidRDefault="002F401E" w:rsidP="002F401E">
      <w:pPr>
        <w:jc w:val="center"/>
        <w:rPr>
          <w:rFonts w:ascii="仿宋_GB2312" w:eastAsia="仿宋_GB2312"/>
          <w:b/>
          <w:sz w:val="36"/>
          <w:szCs w:val="36"/>
        </w:rPr>
      </w:pPr>
    </w:p>
    <w:p w:rsidR="002F401E" w:rsidRPr="00922D66" w:rsidRDefault="002F401E" w:rsidP="002F401E">
      <w:pPr>
        <w:jc w:val="center"/>
        <w:rPr>
          <w:rFonts w:ascii="仿宋_GB2312" w:eastAsia="仿宋_GB2312"/>
          <w:b/>
          <w:sz w:val="36"/>
          <w:szCs w:val="36"/>
        </w:rPr>
      </w:pPr>
      <w:r w:rsidRPr="00922D66">
        <w:rPr>
          <w:rFonts w:ascii="仿宋_GB2312" w:eastAsia="仿宋_GB2312" w:hint="eastAsia"/>
          <w:b/>
          <w:sz w:val="36"/>
          <w:szCs w:val="36"/>
        </w:rPr>
        <w:lastRenderedPageBreak/>
        <w:t>目</w:t>
      </w:r>
      <w:r w:rsidRPr="00922D66">
        <w:rPr>
          <w:rFonts w:ascii="仿宋_GB2312" w:eastAsia="仿宋_GB2312" w:hint="eastAsia"/>
          <w:b/>
          <w:sz w:val="36"/>
          <w:szCs w:val="36"/>
        </w:rPr>
        <w:tab/>
        <w:t xml:space="preserve">   录</w:t>
      </w:r>
    </w:p>
    <w:p w:rsidR="002F401E" w:rsidRPr="00922D66" w:rsidRDefault="002F401E" w:rsidP="002F401E">
      <w:pPr>
        <w:spacing w:line="460" w:lineRule="exact"/>
        <w:ind w:left="1360" w:hanging="720"/>
        <w:jc w:val="center"/>
        <w:rPr>
          <w:rFonts w:ascii="仿宋_GB2312" w:eastAsia="仿宋_GB2312" w:hAnsi="黑体" w:cs="宋体"/>
          <w:kern w:val="0"/>
          <w:sz w:val="48"/>
          <w:szCs w:val="48"/>
        </w:rPr>
      </w:pPr>
    </w:p>
    <w:p w:rsidR="002F401E" w:rsidRPr="00922D66" w:rsidRDefault="002F401E" w:rsidP="002F401E">
      <w:pPr>
        <w:ind w:firstLineChars="200" w:firstLine="560"/>
        <w:jc w:val="left"/>
        <w:rPr>
          <w:rFonts w:ascii="仿宋_GB2312" w:eastAsia="仿宋_GB2312" w:hAnsi="仿宋" w:cs="仿宋"/>
          <w:bCs/>
          <w:sz w:val="28"/>
          <w:szCs w:val="28"/>
        </w:rPr>
      </w:pPr>
      <w:r w:rsidRPr="00922D66">
        <w:rPr>
          <w:rFonts w:ascii="仿宋_GB2312" w:eastAsia="仿宋_GB2312" w:hAnsi="仿宋" w:cs="仿宋" w:hint="eastAsia"/>
          <w:bCs/>
          <w:sz w:val="28"/>
          <w:szCs w:val="28"/>
        </w:rPr>
        <w:t xml:space="preserve">一、活动参与人员 </w:t>
      </w:r>
    </w:p>
    <w:p w:rsidR="002F401E" w:rsidRPr="00922D66" w:rsidRDefault="002F401E" w:rsidP="002F401E">
      <w:pPr>
        <w:ind w:firstLineChars="200" w:firstLine="560"/>
        <w:jc w:val="left"/>
        <w:rPr>
          <w:rFonts w:ascii="仿宋_GB2312" w:eastAsia="仿宋_GB2312" w:hAnsi="仿宋" w:cs="仿宋"/>
          <w:bCs/>
          <w:sz w:val="28"/>
          <w:szCs w:val="28"/>
        </w:rPr>
      </w:pPr>
      <w:r w:rsidRPr="00922D66">
        <w:rPr>
          <w:rFonts w:ascii="仿宋_GB2312" w:eastAsia="仿宋_GB2312" w:hAnsi="仿宋" w:cs="仿宋" w:hint="eastAsia"/>
          <w:bCs/>
          <w:sz w:val="28"/>
          <w:szCs w:val="28"/>
        </w:rPr>
        <w:t>二、项目设置及相关要求</w:t>
      </w:r>
    </w:p>
    <w:p w:rsidR="002F401E" w:rsidRPr="00922D66" w:rsidRDefault="002F401E" w:rsidP="002F401E">
      <w:pPr>
        <w:ind w:firstLineChars="200" w:firstLine="560"/>
        <w:jc w:val="left"/>
        <w:rPr>
          <w:rFonts w:ascii="仿宋_GB2312" w:eastAsia="仿宋_GB2312" w:hAnsi="仿宋" w:cs="仿宋"/>
          <w:bCs/>
          <w:sz w:val="28"/>
          <w:szCs w:val="28"/>
        </w:rPr>
      </w:pPr>
      <w:r w:rsidRPr="00922D66">
        <w:rPr>
          <w:rFonts w:ascii="仿宋_GB2312" w:eastAsia="仿宋_GB2312" w:hAnsi="仿宋" w:cs="仿宋" w:hint="eastAsia"/>
          <w:bCs/>
          <w:sz w:val="28"/>
          <w:szCs w:val="28"/>
        </w:rPr>
        <w:t>（一）项目设置</w:t>
      </w:r>
    </w:p>
    <w:p w:rsidR="002F401E" w:rsidRPr="00922D66" w:rsidRDefault="002F401E" w:rsidP="002F401E">
      <w:pPr>
        <w:ind w:firstLineChars="200" w:firstLine="560"/>
        <w:jc w:val="left"/>
        <w:rPr>
          <w:rFonts w:ascii="仿宋_GB2312" w:eastAsia="仿宋_GB2312" w:hAnsi="仿宋" w:cs="仿宋"/>
          <w:bCs/>
          <w:sz w:val="28"/>
          <w:szCs w:val="28"/>
        </w:rPr>
      </w:pPr>
      <w:r w:rsidRPr="00922D66">
        <w:rPr>
          <w:rFonts w:ascii="仿宋_GB2312" w:eastAsia="仿宋_GB2312" w:hAnsi="仿宋" w:cs="仿宋" w:hint="eastAsia"/>
          <w:bCs/>
          <w:sz w:val="28"/>
          <w:szCs w:val="28"/>
        </w:rPr>
        <w:t>（二）项目说明</w:t>
      </w:r>
      <w:r>
        <w:rPr>
          <w:rFonts w:ascii="仿宋_GB2312" w:eastAsia="仿宋_GB2312" w:hAnsi="仿宋" w:cs="仿宋" w:hint="eastAsia"/>
          <w:bCs/>
          <w:sz w:val="28"/>
          <w:szCs w:val="28"/>
        </w:rPr>
        <w:t>、</w:t>
      </w:r>
      <w:r w:rsidRPr="00922D66">
        <w:rPr>
          <w:rFonts w:ascii="仿宋_GB2312" w:eastAsia="仿宋_GB2312" w:hAnsi="仿宋" w:cs="仿宋" w:hint="eastAsia"/>
          <w:bCs/>
          <w:sz w:val="28"/>
          <w:szCs w:val="28"/>
        </w:rPr>
        <w:t>要求及评选指标</w:t>
      </w:r>
    </w:p>
    <w:p w:rsidR="002F401E" w:rsidRPr="00922D66" w:rsidRDefault="002F401E" w:rsidP="002F401E">
      <w:pPr>
        <w:ind w:firstLineChars="200" w:firstLine="560"/>
        <w:jc w:val="left"/>
        <w:rPr>
          <w:rFonts w:ascii="仿宋_GB2312" w:eastAsia="仿宋_GB2312" w:hAnsi="仿宋" w:cs="仿宋"/>
          <w:bCs/>
          <w:sz w:val="28"/>
          <w:szCs w:val="28"/>
        </w:rPr>
      </w:pPr>
      <w:r w:rsidRPr="00922D66">
        <w:rPr>
          <w:rFonts w:ascii="仿宋_GB2312" w:eastAsia="仿宋_GB2312" w:hAnsi="仿宋" w:cs="仿宋" w:hint="eastAsia"/>
          <w:bCs/>
          <w:sz w:val="28"/>
          <w:szCs w:val="28"/>
        </w:rPr>
        <w:t>（三）作品资格审定</w:t>
      </w:r>
    </w:p>
    <w:p w:rsidR="002F401E" w:rsidRPr="00922D66" w:rsidRDefault="002F401E" w:rsidP="002F401E">
      <w:pPr>
        <w:ind w:firstLineChars="200" w:firstLine="560"/>
        <w:jc w:val="left"/>
        <w:rPr>
          <w:rFonts w:ascii="仿宋_GB2312" w:eastAsia="仿宋_GB2312" w:hAnsi="仿宋" w:cs="仿宋"/>
          <w:bCs/>
          <w:sz w:val="28"/>
          <w:szCs w:val="28"/>
        </w:rPr>
      </w:pPr>
      <w:r w:rsidRPr="00922D66">
        <w:rPr>
          <w:rFonts w:ascii="仿宋_GB2312" w:eastAsia="仿宋_GB2312" w:hAnsi="仿宋" w:cs="仿宋" w:hint="eastAsia"/>
          <w:bCs/>
          <w:sz w:val="28"/>
          <w:szCs w:val="28"/>
        </w:rPr>
        <w:t>（</w:t>
      </w:r>
      <w:r>
        <w:rPr>
          <w:rFonts w:ascii="仿宋_GB2312" w:eastAsia="仿宋_GB2312" w:hAnsi="仿宋" w:cs="仿宋" w:hint="eastAsia"/>
          <w:bCs/>
          <w:sz w:val="28"/>
          <w:szCs w:val="28"/>
        </w:rPr>
        <w:t>四</w:t>
      </w:r>
      <w:r w:rsidRPr="00922D66">
        <w:rPr>
          <w:rFonts w:ascii="仿宋_GB2312" w:eastAsia="仿宋_GB2312" w:hAnsi="仿宋" w:cs="仿宋" w:hint="eastAsia"/>
          <w:bCs/>
          <w:sz w:val="28"/>
          <w:szCs w:val="28"/>
        </w:rPr>
        <w:t>）作品制作</w:t>
      </w:r>
    </w:p>
    <w:p w:rsidR="002F401E" w:rsidRPr="00F56BED" w:rsidRDefault="002F401E" w:rsidP="002F401E">
      <w:pPr>
        <w:ind w:firstLineChars="196" w:firstLine="549"/>
        <w:rPr>
          <w:rFonts w:ascii="仿宋_GB2312" w:eastAsia="仿宋_GB2312" w:hAnsi="黑体" w:cs="黑体"/>
          <w:sz w:val="28"/>
          <w:szCs w:val="28"/>
        </w:rPr>
      </w:pPr>
      <w:r w:rsidRPr="00F56BED">
        <w:rPr>
          <w:rFonts w:ascii="仿宋_GB2312" w:eastAsia="仿宋_GB2312" w:hAnsi="黑体" w:cs="黑体" w:hint="eastAsia"/>
          <w:sz w:val="28"/>
          <w:szCs w:val="28"/>
        </w:rPr>
        <w:t>三、参加办法</w:t>
      </w:r>
    </w:p>
    <w:p w:rsidR="002F401E" w:rsidRPr="00922D66" w:rsidRDefault="002F401E" w:rsidP="002F401E">
      <w:pPr>
        <w:ind w:firstLineChars="200" w:firstLine="560"/>
        <w:jc w:val="left"/>
        <w:rPr>
          <w:rFonts w:ascii="仿宋_GB2312" w:eastAsia="仿宋_GB2312" w:hAnsi="仿宋" w:cs="仿宋"/>
          <w:sz w:val="28"/>
          <w:szCs w:val="28"/>
        </w:rPr>
      </w:pPr>
      <w:r w:rsidRPr="00922D66">
        <w:rPr>
          <w:rFonts w:ascii="仿宋_GB2312" w:eastAsia="仿宋_GB2312" w:hAnsi="仿宋" w:cs="仿宋" w:hint="eastAsia"/>
          <w:sz w:val="28"/>
          <w:szCs w:val="28"/>
        </w:rPr>
        <w:t>四、作品评选</w:t>
      </w:r>
    </w:p>
    <w:p w:rsidR="002F401E" w:rsidRPr="00922D66" w:rsidRDefault="002F401E" w:rsidP="002F401E">
      <w:pPr>
        <w:ind w:firstLineChars="200" w:firstLine="560"/>
        <w:jc w:val="left"/>
        <w:rPr>
          <w:rFonts w:ascii="仿宋_GB2312" w:eastAsia="仿宋_GB2312" w:hAnsi="仿宋" w:cs="仿宋"/>
          <w:sz w:val="28"/>
          <w:szCs w:val="28"/>
        </w:rPr>
      </w:pPr>
      <w:r w:rsidRPr="00922D66">
        <w:rPr>
          <w:rFonts w:ascii="仿宋_GB2312" w:eastAsia="仿宋_GB2312" w:hAnsi="仿宋" w:cs="仿宋" w:hint="eastAsia"/>
          <w:sz w:val="28"/>
          <w:szCs w:val="28"/>
        </w:rPr>
        <w:t>五、其他事项</w:t>
      </w:r>
    </w:p>
    <w:p w:rsidR="002F401E" w:rsidRPr="00922D66" w:rsidRDefault="002F401E" w:rsidP="002F401E">
      <w:pPr>
        <w:spacing w:line="600" w:lineRule="exact"/>
        <w:ind w:firstLineChars="200" w:firstLine="560"/>
        <w:jc w:val="left"/>
        <w:rPr>
          <w:rFonts w:ascii="仿宋_GB2312" w:eastAsia="仿宋_GB2312" w:hAnsi="仿宋" w:cs="仿宋"/>
          <w:sz w:val="28"/>
          <w:szCs w:val="28"/>
        </w:rPr>
      </w:pPr>
      <w:r w:rsidRPr="00922D66">
        <w:rPr>
          <w:rFonts w:ascii="仿宋_GB2312" w:eastAsia="仿宋_GB2312" w:hAnsi="仿宋" w:cs="仿宋" w:hint="eastAsia"/>
          <w:sz w:val="28"/>
          <w:szCs w:val="28"/>
        </w:rPr>
        <w:t>附表：</w:t>
      </w:r>
    </w:p>
    <w:p w:rsidR="002F401E" w:rsidRPr="00922D66" w:rsidRDefault="002F401E" w:rsidP="002F401E">
      <w:pPr>
        <w:spacing w:line="600" w:lineRule="exact"/>
        <w:ind w:firstLineChars="200" w:firstLine="560"/>
        <w:jc w:val="left"/>
        <w:rPr>
          <w:rFonts w:ascii="仿宋_GB2312" w:eastAsia="仿宋_GB2312" w:hAnsi="仿宋" w:cs="仿宋"/>
          <w:sz w:val="28"/>
          <w:szCs w:val="28"/>
        </w:rPr>
      </w:pPr>
      <w:r w:rsidRPr="00922D66">
        <w:rPr>
          <w:rFonts w:ascii="仿宋_GB2312" w:eastAsia="仿宋_GB2312" w:hAnsi="仿宋" w:cs="仿宋" w:hint="eastAsia"/>
          <w:sz w:val="28"/>
          <w:szCs w:val="28"/>
        </w:rPr>
        <w:t>1.作品登记表（课件、微课）</w:t>
      </w:r>
    </w:p>
    <w:p w:rsidR="002F401E" w:rsidRPr="00922D66" w:rsidRDefault="002F401E" w:rsidP="002F401E">
      <w:pPr>
        <w:spacing w:line="600" w:lineRule="exact"/>
        <w:ind w:firstLineChars="200" w:firstLine="560"/>
        <w:jc w:val="left"/>
        <w:rPr>
          <w:rFonts w:ascii="仿宋_GB2312" w:eastAsia="仿宋_GB2312" w:hAnsi="仿宋" w:cs="仿宋"/>
          <w:sz w:val="28"/>
          <w:szCs w:val="28"/>
        </w:rPr>
      </w:pPr>
      <w:r w:rsidRPr="00922D66">
        <w:rPr>
          <w:rFonts w:ascii="仿宋_GB2312" w:eastAsia="仿宋_GB2312" w:hAnsi="仿宋" w:cs="仿宋" w:hint="eastAsia"/>
          <w:sz w:val="28"/>
          <w:szCs w:val="28"/>
        </w:rPr>
        <w:t>2.作品信息汇总表</w:t>
      </w:r>
    </w:p>
    <w:p w:rsidR="002F401E" w:rsidRPr="00922D66" w:rsidRDefault="002F401E" w:rsidP="002F401E">
      <w:pPr>
        <w:spacing w:line="600" w:lineRule="exact"/>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3.活动负责人、联络员信息表</w:t>
      </w:r>
    </w:p>
    <w:p w:rsidR="002F401E" w:rsidRPr="00206FDE" w:rsidRDefault="002F401E" w:rsidP="002F401E">
      <w:pPr>
        <w:ind w:firstLineChars="200" w:firstLine="560"/>
        <w:rPr>
          <w:rFonts w:ascii="仿宋_GB2312" w:eastAsia="仿宋_GB2312" w:hAnsi="仿宋" w:cs="仿宋"/>
          <w:sz w:val="28"/>
          <w:szCs w:val="28"/>
        </w:rPr>
      </w:pPr>
    </w:p>
    <w:p w:rsidR="002F401E" w:rsidRPr="00922D66" w:rsidRDefault="002F401E" w:rsidP="002F401E">
      <w:pPr>
        <w:ind w:firstLineChars="200" w:firstLine="562"/>
        <w:rPr>
          <w:rFonts w:ascii="仿宋_GB2312" w:eastAsia="仿宋_GB2312"/>
          <w:b/>
          <w:sz w:val="28"/>
          <w:szCs w:val="28"/>
        </w:rPr>
      </w:pPr>
    </w:p>
    <w:p w:rsidR="002F401E" w:rsidRPr="00922D66" w:rsidRDefault="002F401E" w:rsidP="002F401E">
      <w:pPr>
        <w:ind w:firstLineChars="200" w:firstLine="562"/>
        <w:rPr>
          <w:rFonts w:ascii="仿宋_GB2312" w:eastAsia="仿宋_GB2312"/>
          <w:b/>
          <w:sz w:val="28"/>
          <w:szCs w:val="28"/>
        </w:rPr>
      </w:pPr>
    </w:p>
    <w:p w:rsidR="002F401E" w:rsidRPr="00922D66" w:rsidRDefault="002F401E" w:rsidP="002F401E">
      <w:pPr>
        <w:ind w:firstLineChars="200" w:firstLine="562"/>
        <w:rPr>
          <w:rFonts w:ascii="仿宋_GB2312" w:eastAsia="仿宋_GB2312"/>
          <w:b/>
          <w:sz w:val="28"/>
          <w:szCs w:val="28"/>
        </w:rPr>
      </w:pPr>
    </w:p>
    <w:p w:rsidR="002F401E" w:rsidRPr="00922D66" w:rsidRDefault="002F401E" w:rsidP="002F401E">
      <w:pPr>
        <w:ind w:firstLineChars="200" w:firstLine="562"/>
        <w:rPr>
          <w:rFonts w:ascii="仿宋_GB2312" w:eastAsia="仿宋_GB2312"/>
          <w:b/>
          <w:sz w:val="28"/>
          <w:szCs w:val="28"/>
        </w:rPr>
      </w:pPr>
    </w:p>
    <w:p w:rsidR="002F401E" w:rsidRPr="00922D66" w:rsidRDefault="002F401E" w:rsidP="002F401E">
      <w:pPr>
        <w:ind w:firstLineChars="200" w:firstLine="562"/>
        <w:rPr>
          <w:rFonts w:ascii="仿宋_GB2312" w:eastAsia="仿宋_GB2312"/>
          <w:b/>
          <w:sz w:val="28"/>
          <w:szCs w:val="28"/>
        </w:rPr>
      </w:pPr>
    </w:p>
    <w:p w:rsidR="002F401E" w:rsidRPr="00922D66" w:rsidRDefault="002F401E" w:rsidP="002F401E">
      <w:pPr>
        <w:ind w:firstLineChars="196" w:firstLine="549"/>
        <w:rPr>
          <w:rFonts w:ascii="仿宋_GB2312" w:eastAsia="仿宋_GB2312" w:hAnsi="黑体" w:cs="黑体"/>
          <w:sz w:val="28"/>
          <w:szCs w:val="28"/>
        </w:rPr>
      </w:pPr>
    </w:p>
    <w:p w:rsidR="002F401E" w:rsidRPr="00922D66" w:rsidRDefault="002F401E" w:rsidP="002F401E">
      <w:pPr>
        <w:ind w:firstLineChars="196" w:firstLine="549"/>
        <w:rPr>
          <w:rFonts w:ascii="黑体" w:eastAsia="黑体" w:hAnsi="黑体" w:cs="黑体"/>
          <w:sz w:val="28"/>
          <w:szCs w:val="28"/>
        </w:rPr>
      </w:pPr>
      <w:r w:rsidRPr="00922D66">
        <w:rPr>
          <w:rFonts w:ascii="黑体" w:eastAsia="黑体" w:hAnsi="黑体" w:cs="黑体" w:hint="eastAsia"/>
          <w:sz w:val="28"/>
          <w:szCs w:val="28"/>
        </w:rPr>
        <w:lastRenderedPageBreak/>
        <w:t>一、</w:t>
      </w:r>
      <w:bookmarkStart w:id="2" w:name="_Toc101167278"/>
      <w:bookmarkStart w:id="3" w:name="_Toc94346056"/>
      <w:bookmarkStart w:id="4" w:name="_Toc101167276"/>
      <w:bookmarkEnd w:id="0"/>
      <w:bookmarkEnd w:id="1"/>
      <w:r w:rsidRPr="00922D66">
        <w:rPr>
          <w:rFonts w:ascii="黑体" w:eastAsia="黑体" w:hAnsi="黑体" w:cs="黑体" w:hint="eastAsia"/>
          <w:sz w:val="28"/>
          <w:szCs w:val="28"/>
        </w:rPr>
        <w:t>活动参与人员</w:t>
      </w:r>
    </w:p>
    <w:p w:rsidR="002F401E" w:rsidRPr="00922D66" w:rsidRDefault="002F401E" w:rsidP="002F401E">
      <w:pPr>
        <w:ind w:firstLineChars="200" w:firstLine="560"/>
        <w:rPr>
          <w:rFonts w:ascii="仿宋_GB2312" w:eastAsia="仿宋_GB2312" w:hAnsi="仿宋" w:cs="仿宋"/>
          <w:sz w:val="28"/>
          <w:szCs w:val="28"/>
        </w:rPr>
      </w:pPr>
      <w:r>
        <w:rPr>
          <w:rFonts w:ascii="仿宋_GB2312" w:eastAsia="仿宋_GB2312" w:hAnsi="仿宋" w:cs="仿宋" w:hint="eastAsia"/>
          <w:sz w:val="28"/>
          <w:szCs w:val="28"/>
        </w:rPr>
        <w:t>各级各类中小学</w:t>
      </w:r>
      <w:r w:rsidRPr="00922D66">
        <w:rPr>
          <w:rFonts w:ascii="仿宋_GB2312" w:eastAsia="仿宋_GB2312" w:hAnsi="仿宋" w:cs="仿宋" w:hint="eastAsia"/>
          <w:sz w:val="28"/>
          <w:szCs w:val="28"/>
        </w:rPr>
        <w:t>教师和教育技术工作者。</w:t>
      </w:r>
    </w:p>
    <w:p w:rsidR="002F401E" w:rsidRPr="00922D66" w:rsidRDefault="002F401E" w:rsidP="002F401E">
      <w:pPr>
        <w:ind w:firstLineChars="196" w:firstLine="549"/>
        <w:rPr>
          <w:rFonts w:ascii="黑体" w:eastAsia="黑体" w:hAnsi="黑体" w:cs="黑体"/>
          <w:sz w:val="28"/>
          <w:szCs w:val="28"/>
        </w:rPr>
      </w:pPr>
      <w:r w:rsidRPr="00922D66">
        <w:rPr>
          <w:rFonts w:ascii="黑体" w:eastAsia="黑体" w:hAnsi="黑体" w:cs="黑体" w:hint="eastAsia"/>
          <w:sz w:val="28"/>
          <w:szCs w:val="28"/>
        </w:rPr>
        <w:t>二、项目设置</w:t>
      </w:r>
      <w:bookmarkEnd w:id="2"/>
      <w:bookmarkEnd w:id="3"/>
      <w:r w:rsidRPr="00922D66">
        <w:rPr>
          <w:rFonts w:ascii="黑体" w:eastAsia="黑体" w:hAnsi="黑体" w:cs="黑体" w:hint="eastAsia"/>
          <w:sz w:val="28"/>
          <w:szCs w:val="28"/>
        </w:rPr>
        <w:t>及相关要求</w:t>
      </w:r>
    </w:p>
    <w:p w:rsidR="002F401E" w:rsidRPr="00922D66" w:rsidRDefault="002F401E" w:rsidP="002F401E">
      <w:pPr>
        <w:ind w:firstLineChars="200" w:firstLine="562"/>
        <w:rPr>
          <w:rFonts w:ascii="仿宋_GB2312" w:eastAsia="仿宋_GB2312" w:hAnsi="仿宋" w:cs="仿宋"/>
          <w:sz w:val="28"/>
          <w:szCs w:val="28"/>
        </w:rPr>
      </w:pPr>
      <w:r w:rsidRPr="00922D66">
        <w:rPr>
          <w:rFonts w:ascii="仿宋_GB2312" w:eastAsia="仿宋_GB2312" w:hAnsi="仿宋" w:cs="仿宋" w:hint="eastAsia"/>
          <w:b/>
          <w:bCs/>
          <w:sz w:val="28"/>
          <w:szCs w:val="28"/>
        </w:rPr>
        <w:t>（一）项目设置</w:t>
      </w:r>
    </w:p>
    <w:p w:rsidR="002F401E" w:rsidRPr="00922D66" w:rsidRDefault="002F401E" w:rsidP="002F401E">
      <w:pPr>
        <w:ind w:firstLine="540"/>
        <w:rPr>
          <w:rFonts w:ascii="仿宋_GB2312" w:eastAsia="仿宋_GB2312" w:hAnsi="仿宋" w:cs="仿宋"/>
          <w:sz w:val="28"/>
          <w:szCs w:val="28"/>
        </w:rPr>
      </w:pPr>
      <w:r>
        <w:rPr>
          <w:rFonts w:ascii="仿宋_GB2312" w:eastAsia="仿宋_GB2312" w:hAnsi="仿宋" w:cs="仿宋" w:hint="eastAsia"/>
          <w:sz w:val="28"/>
          <w:szCs w:val="28"/>
        </w:rPr>
        <w:t>课件、微课、教育技术论文、</w:t>
      </w:r>
      <w:r w:rsidRPr="00922D66">
        <w:rPr>
          <w:rFonts w:ascii="仿宋_GB2312" w:eastAsia="仿宋_GB2312" w:hAnsi="仿宋" w:cs="仿宋" w:hint="eastAsia"/>
          <w:color w:val="000000" w:themeColor="text1"/>
          <w:sz w:val="28"/>
          <w:szCs w:val="28"/>
          <w:shd w:val="clear" w:color="auto" w:fill="FFFFFF"/>
        </w:rPr>
        <w:t>校本德育案例</w:t>
      </w:r>
      <w:r w:rsidRPr="00922D66">
        <w:rPr>
          <w:rFonts w:ascii="仿宋_GB2312" w:eastAsia="仿宋_GB2312" w:hAnsi="仿宋" w:cs="仿宋" w:hint="eastAsia"/>
          <w:sz w:val="28"/>
          <w:szCs w:val="28"/>
        </w:rPr>
        <w:t>。</w:t>
      </w:r>
    </w:p>
    <w:p w:rsidR="002F401E" w:rsidRPr="00922D66" w:rsidRDefault="002F401E" w:rsidP="002F401E">
      <w:pPr>
        <w:ind w:firstLine="540"/>
        <w:rPr>
          <w:rFonts w:ascii="仿宋_GB2312" w:eastAsia="仿宋_GB2312" w:hAnsi="仿宋" w:cs="仿宋"/>
          <w:b/>
          <w:bCs/>
          <w:sz w:val="28"/>
          <w:szCs w:val="28"/>
        </w:rPr>
      </w:pPr>
      <w:r w:rsidRPr="00922D66">
        <w:rPr>
          <w:rFonts w:ascii="仿宋_GB2312" w:eastAsia="仿宋_GB2312" w:hAnsi="仿宋" w:cs="仿宋" w:hint="eastAsia"/>
          <w:b/>
          <w:bCs/>
          <w:sz w:val="28"/>
          <w:szCs w:val="28"/>
        </w:rPr>
        <w:t>（二）项目说明</w:t>
      </w:r>
      <w:bookmarkEnd w:id="4"/>
      <w:r>
        <w:rPr>
          <w:rFonts w:ascii="仿宋_GB2312" w:eastAsia="仿宋_GB2312" w:hAnsi="仿宋" w:cs="仿宋" w:hint="eastAsia"/>
          <w:b/>
          <w:bCs/>
          <w:sz w:val="28"/>
          <w:szCs w:val="28"/>
        </w:rPr>
        <w:t>、</w:t>
      </w:r>
      <w:r w:rsidRPr="00922D66">
        <w:rPr>
          <w:rFonts w:ascii="仿宋_GB2312" w:eastAsia="仿宋_GB2312" w:hAnsi="仿宋" w:cs="仿宋" w:hint="eastAsia"/>
          <w:b/>
          <w:bCs/>
          <w:sz w:val="28"/>
          <w:szCs w:val="28"/>
        </w:rPr>
        <w:t>要求及</w:t>
      </w:r>
      <w:r>
        <w:rPr>
          <w:rFonts w:ascii="仿宋_GB2312" w:eastAsia="仿宋_GB2312" w:hAnsi="仿宋" w:cs="仿宋" w:hint="eastAsia"/>
          <w:b/>
          <w:bCs/>
          <w:sz w:val="28"/>
          <w:szCs w:val="28"/>
        </w:rPr>
        <w:t>评选指标</w:t>
      </w:r>
    </w:p>
    <w:p w:rsidR="002F401E" w:rsidRPr="00922D66" w:rsidRDefault="002F401E" w:rsidP="002F401E">
      <w:pPr>
        <w:ind w:firstLineChars="200" w:firstLine="562"/>
        <w:rPr>
          <w:rFonts w:ascii="仿宋_GB2312" w:eastAsia="仿宋_GB2312" w:hAnsi="仿宋" w:cs="仿宋"/>
          <w:sz w:val="28"/>
          <w:szCs w:val="28"/>
        </w:rPr>
      </w:pPr>
      <w:r w:rsidRPr="00922D66">
        <w:rPr>
          <w:rFonts w:ascii="仿宋_GB2312" w:eastAsia="仿宋_GB2312" w:hAnsi="仿宋" w:cs="仿宋" w:hint="eastAsia"/>
          <w:b/>
          <w:sz w:val="28"/>
          <w:szCs w:val="28"/>
        </w:rPr>
        <w:t>1.课件</w:t>
      </w:r>
      <w:r w:rsidRPr="00922D66">
        <w:rPr>
          <w:rFonts w:ascii="仿宋_GB2312" w:eastAsia="仿宋_GB2312" w:hAnsi="仿宋" w:cs="仿宋" w:hint="eastAsia"/>
          <w:sz w:val="28"/>
          <w:szCs w:val="28"/>
        </w:rPr>
        <w:t>：是指基于计算机技术和网络技术，根据教学设计，将特定的教学内容、教学活动和教学手段有效呈现的应用软件，目的是辅助教与学，并完成特定的教学任务，实现教学目标。可以是针对某几个知识点，也可以是一课时或一个教学单元内容，制作工具和呈现形式不限。移动终端课件作品应能在</w:t>
      </w:r>
      <w:proofErr w:type="spellStart"/>
      <w:r w:rsidRPr="00922D66">
        <w:rPr>
          <w:rFonts w:ascii="仿宋_GB2312" w:eastAsia="仿宋_GB2312" w:hAnsi="仿宋" w:cs="仿宋" w:hint="eastAsia"/>
          <w:sz w:val="28"/>
          <w:szCs w:val="28"/>
        </w:rPr>
        <w:t>iPAD</w:t>
      </w:r>
      <w:proofErr w:type="spellEnd"/>
      <w:r w:rsidRPr="00922D66">
        <w:rPr>
          <w:rFonts w:ascii="仿宋_GB2312" w:eastAsia="仿宋_GB2312" w:hAnsi="仿宋" w:cs="仿宋" w:hint="eastAsia"/>
          <w:sz w:val="28"/>
          <w:szCs w:val="28"/>
        </w:rPr>
        <w:t>、Android PAD等移动教学设备上运行。</w:t>
      </w:r>
    </w:p>
    <w:p w:rsidR="002F401E" w:rsidRPr="00821D36" w:rsidRDefault="002F401E" w:rsidP="002F401E">
      <w:pPr>
        <w:ind w:firstLineChars="196" w:firstLine="549"/>
        <w:rPr>
          <w:rFonts w:ascii="仿宋_GB2312" w:eastAsia="仿宋_GB2312" w:hAnsi="仿宋" w:cs="仿宋"/>
          <w:sz w:val="28"/>
          <w:szCs w:val="28"/>
        </w:rPr>
      </w:pPr>
      <w:r w:rsidRPr="00922D66">
        <w:rPr>
          <w:rFonts w:ascii="仿宋_GB2312" w:eastAsia="仿宋_GB2312" w:hAnsi="仿宋" w:cs="仿宋" w:hint="eastAsia"/>
          <w:sz w:val="28"/>
          <w:szCs w:val="28"/>
        </w:rPr>
        <w:t>各类教学软件、学生自主学习软件、教学评价软件、仿真实验软件等均可报送，建议同时报送软件运行录屏解说文件。</w:t>
      </w:r>
      <w:r w:rsidRPr="00821D36">
        <w:rPr>
          <w:rFonts w:ascii="仿宋_GB2312" w:eastAsia="仿宋_GB2312" w:hAnsi="仿宋" w:cs="仿宋"/>
          <w:b/>
          <w:sz w:val="28"/>
          <w:szCs w:val="28"/>
        </w:rPr>
        <w:t>PPT</w:t>
      </w:r>
      <w:r w:rsidRPr="00821D36">
        <w:rPr>
          <w:rFonts w:ascii="仿宋_GB2312" w:eastAsia="仿宋_GB2312" w:hAnsi="仿宋" w:cs="仿宋" w:hint="eastAsia"/>
          <w:b/>
          <w:sz w:val="28"/>
          <w:szCs w:val="28"/>
        </w:rPr>
        <w:t>类课件不</w:t>
      </w:r>
      <w:r w:rsidRPr="00821D36">
        <w:rPr>
          <w:rFonts w:ascii="仿宋_GB2312" w:eastAsia="仿宋_GB2312" w:hAnsi="仿宋" w:cs="仿宋"/>
          <w:b/>
          <w:sz w:val="28"/>
          <w:szCs w:val="28"/>
        </w:rPr>
        <w:t>纳入本次作品征集活动</w:t>
      </w:r>
      <w:r>
        <w:rPr>
          <w:rFonts w:ascii="仿宋_GB2312" w:eastAsia="仿宋_GB2312" w:hAnsi="仿宋" w:cs="仿宋" w:hint="eastAsia"/>
          <w:sz w:val="28"/>
          <w:szCs w:val="28"/>
        </w:rPr>
        <w:t>。</w:t>
      </w:r>
    </w:p>
    <w:p w:rsidR="002F401E" w:rsidRPr="00922D66" w:rsidRDefault="002F401E" w:rsidP="002F401E">
      <w:pPr>
        <w:ind w:firstLineChars="196" w:firstLine="549"/>
        <w:rPr>
          <w:rFonts w:ascii="仿宋_GB2312" w:eastAsia="仿宋_GB2312" w:hAnsi="仿宋" w:cs="仿宋"/>
          <w:sz w:val="28"/>
          <w:szCs w:val="28"/>
        </w:rPr>
      </w:pPr>
      <w:r w:rsidRPr="00922D66">
        <w:rPr>
          <w:rFonts w:ascii="仿宋_GB2312" w:eastAsia="仿宋_GB2312" w:hAnsi="仿宋" w:cs="仿宋" w:hint="eastAsia"/>
          <w:sz w:val="28"/>
          <w:szCs w:val="28"/>
        </w:rPr>
        <w:t>（1）制作要求：视频、声音、动画等素材采用常用文件格式。</w:t>
      </w:r>
    </w:p>
    <w:p w:rsidR="002F401E" w:rsidRDefault="002F401E" w:rsidP="002F401E">
      <w:pPr>
        <w:ind w:firstLineChars="196" w:firstLine="549"/>
        <w:rPr>
          <w:rFonts w:ascii="仿宋_GB2312" w:eastAsia="仿宋_GB2312" w:hAnsi="仿宋" w:cs="仿宋"/>
          <w:sz w:val="28"/>
          <w:szCs w:val="28"/>
        </w:rPr>
      </w:pPr>
      <w:r w:rsidRPr="00922D66">
        <w:rPr>
          <w:rFonts w:ascii="仿宋_GB2312" w:eastAsia="仿宋_GB2312" w:hAnsi="仿宋" w:cs="仿宋" w:hint="eastAsia"/>
          <w:sz w:val="28"/>
          <w:szCs w:val="28"/>
        </w:rPr>
        <w:t>（2）报送形式：作品以zip压缩包格式（含附表1）报送，总大小建议不超过700MB。课件应易于安装、运行和卸载；如需非常用软件运行或播放，请同时提供该软件，如相关字体、白板软件等。</w:t>
      </w:r>
    </w:p>
    <w:p w:rsidR="002F401E" w:rsidRDefault="002F401E" w:rsidP="002F401E">
      <w:pPr>
        <w:ind w:firstLineChars="196" w:firstLine="549"/>
        <w:rPr>
          <w:rFonts w:ascii="仿宋_GB2312" w:eastAsia="仿宋_GB2312" w:hAnsi="仿宋" w:cs="仿宋"/>
          <w:sz w:val="28"/>
          <w:szCs w:val="28"/>
        </w:rPr>
      </w:pPr>
      <w:r>
        <w:rPr>
          <w:rFonts w:ascii="仿宋_GB2312" w:eastAsia="仿宋_GB2312" w:hAnsi="仿宋" w:cs="仿宋" w:hint="eastAsia"/>
          <w:sz w:val="28"/>
          <w:szCs w:val="28"/>
        </w:rPr>
        <w:t>（3）评选</w:t>
      </w:r>
      <w:r>
        <w:rPr>
          <w:rFonts w:ascii="仿宋_GB2312" w:eastAsia="仿宋_GB2312" w:hAnsi="仿宋" w:cs="仿宋"/>
          <w:sz w:val="28"/>
          <w:szCs w:val="28"/>
        </w:rPr>
        <w:t>指标：</w:t>
      </w:r>
    </w:p>
    <w:tbl>
      <w:tblPr>
        <w:tblW w:w="8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6510"/>
      </w:tblGrid>
      <w:tr w:rsidR="002F401E" w:rsidRPr="00922D66" w:rsidTr="00E673D9">
        <w:trPr>
          <w:jc w:val="center"/>
        </w:trPr>
        <w:tc>
          <w:tcPr>
            <w:tcW w:w="1728" w:type="dxa"/>
            <w:vAlign w:val="center"/>
          </w:tcPr>
          <w:p w:rsidR="002F401E" w:rsidRPr="00922D66" w:rsidRDefault="002F401E" w:rsidP="00E673D9">
            <w:pPr>
              <w:adjustRightInd w:val="0"/>
              <w:snapToGrid w:val="0"/>
              <w:jc w:val="center"/>
              <w:rPr>
                <w:rFonts w:ascii="仿宋_GB2312" w:eastAsia="仿宋_GB2312"/>
                <w:b/>
                <w:sz w:val="24"/>
                <w:szCs w:val="24"/>
              </w:rPr>
            </w:pPr>
            <w:r w:rsidRPr="00922D66">
              <w:rPr>
                <w:rFonts w:ascii="仿宋_GB2312" w:eastAsia="仿宋_GB2312" w:hint="eastAsia"/>
                <w:b/>
                <w:sz w:val="24"/>
                <w:szCs w:val="24"/>
              </w:rPr>
              <w:t>评选指标</w:t>
            </w:r>
          </w:p>
        </w:tc>
        <w:tc>
          <w:tcPr>
            <w:tcW w:w="6510" w:type="dxa"/>
            <w:vAlign w:val="center"/>
          </w:tcPr>
          <w:p w:rsidR="002F401E" w:rsidRPr="00922D66" w:rsidRDefault="002F401E" w:rsidP="00E673D9">
            <w:pPr>
              <w:adjustRightInd w:val="0"/>
              <w:snapToGrid w:val="0"/>
              <w:jc w:val="center"/>
              <w:rPr>
                <w:rFonts w:ascii="仿宋_GB2312" w:eastAsia="仿宋_GB2312"/>
                <w:b/>
                <w:sz w:val="24"/>
                <w:szCs w:val="24"/>
              </w:rPr>
            </w:pPr>
            <w:r w:rsidRPr="00922D66">
              <w:rPr>
                <w:rFonts w:ascii="仿宋_GB2312" w:eastAsia="仿宋_GB2312" w:hAnsiTheme="minorEastAsia" w:hint="eastAsia"/>
                <w:b/>
                <w:sz w:val="24"/>
                <w:szCs w:val="24"/>
              </w:rPr>
              <w:t>评选要素</w:t>
            </w:r>
          </w:p>
        </w:tc>
      </w:tr>
      <w:tr w:rsidR="002F401E" w:rsidRPr="00922D66" w:rsidTr="00E673D9">
        <w:trPr>
          <w:jc w:val="center"/>
        </w:trPr>
        <w:tc>
          <w:tcPr>
            <w:tcW w:w="1728" w:type="dxa"/>
            <w:vAlign w:val="center"/>
          </w:tcPr>
          <w:p w:rsidR="002F401E" w:rsidRPr="00922D66" w:rsidRDefault="002F401E" w:rsidP="00E673D9">
            <w:pPr>
              <w:adjustRightInd w:val="0"/>
              <w:snapToGrid w:val="0"/>
              <w:jc w:val="center"/>
              <w:rPr>
                <w:rFonts w:ascii="仿宋_GB2312" w:eastAsia="仿宋_GB2312"/>
                <w:sz w:val="24"/>
                <w:szCs w:val="24"/>
              </w:rPr>
            </w:pPr>
            <w:r w:rsidRPr="00922D66">
              <w:rPr>
                <w:rFonts w:ascii="仿宋_GB2312" w:eastAsia="仿宋_GB2312" w:hint="eastAsia"/>
                <w:sz w:val="24"/>
                <w:szCs w:val="24"/>
              </w:rPr>
              <w:t>教学设计</w:t>
            </w:r>
          </w:p>
        </w:tc>
        <w:tc>
          <w:tcPr>
            <w:tcW w:w="6510" w:type="dxa"/>
            <w:vAlign w:val="center"/>
          </w:tcPr>
          <w:p w:rsidR="002F401E" w:rsidRPr="00922D66" w:rsidRDefault="002F401E" w:rsidP="00E673D9">
            <w:pPr>
              <w:adjustRightInd w:val="0"/>
              <w:snapToGrid w:val="0"/>
              <w:rPr>
                <w:rFonts w:ascii="仿宋_GB2312" w:eastAsia="仿宋_GB2312"/>
                <w:sz w:val="24"/>
                <w:szCs w:val="24"/>
              </w:rPr>
            </w:pPr>
            <w:r w:rsidRPr="00922D66">
              <w:rPr>
                <w:rFonts w:ascii="仿宋_GB2312" w:eastAsia="仿宋_GB2312" w:hint="eastAsia"/>
                <w:sz w:val="24"/>
                <w:szCs w:val="24"/>
              </w:rPr>
              <w:t>教学目标、对象明确，教学策略得当；</w:t>
            </w:r>
          </w:p>
          <w:p w:rsidR="002F401E" w:rsidRPr="00922D66" w:rsidRDefault="002F401E" w:rsidP="00E673D9">
            <w:pPr>
              <w:adjustRightInd w:val="0"/>
              <w:snapToGrid w:val="0"/>
              <w:rPr>
                <w:rFonts w:ascii="仿宋_GB2312" w:eastAsia="仿宋_GB2312"/>
                <w:sz w:val="24"/>
                <w:szCs w:val="24"/>
              </w:rPr>
            </w:pPr>
            <w:r w:rsidRPr="00922D66">
              <w:rPr>
                <w:rFonts w:ascii="仿宋_GB2312" w:eastAsia="仿宋_GB2312" w:hint="eastAsia"/>
                <w:sz w:val="24"/>
                <w:szCs w:val="24"/>
              </w:rPr>
              <w:t>界面设计合理，风格统一，有必要的交互；</w:t>
            </w:r>
          </w:p>
          <w:p w:rsidR="002F401E" w:rsidRPr="00922D66" w:rsidRDefault="002F401E" w:rsidP="00E673D9">
            <w:pPr>
              <w:adjustRightInd w:val="0"/>
              <w:snapToGrid w:val="0"/>
              <w:rPr>
                <w:rFonts w:ascii="仿宋_GB2312" w:eastAsia="仿宋_GB2312"/>
                <w:sz w:val="24"/>
                <w:szCs w:val="24"/>
              </w:rPr>
            </w:pPr>
            <w:r w:rsidRPr="00922D66">
              <w:rPr>
                <w:rFonts w:ascii="仿宋_GB2312" w:eastAsia="仿宋_GB2312" w:hint="eastAsia"/>
                <w:sz w:val="24"/>
                <w:szCs w:val="24"/>
              </w:rPr>
              <w:t>有清晰的文字介绍和帮助文档。</w:t>
            </w:r>
          </w:p>
        </w:tc>
      </w:tr>
      <w:tr w:rsidR="002F401E" w:rsidRPr="00922D66" w:rsidTr="00E673D9">
        <w:trPr>
          <w:jc w:val="center"/>
        </w:trPr>
        <w:tc>
          <w:tcPr>
            <w:tcW w:w="1728" w:type="dxa"/>
            <w:vAlign w:val="center"/>
          </w:tcPr>
          <w:p w:rsidR="002F401E" w:rsidRPr="00922D66" w:rsidRDefault="002F401E" w:rsidP="00E673D9">
            <w:pPr>
              <w:adjustRightInd w:val="0"/>
              <w:snapToGrid w:val="0"/>
              <w:jc w:val="center"/>
              <w:rPr>
                <w:rFonts w:ascii="仿宋_GB2312" w:eastAsia="仿宋_GB2312"/>
                <w:sz w:val="24"/>
                <w:szCs w:val="24"/>
              </w:rPr>
            </w:pPr>
            <w:r w:rsidRPr="00922D66">
              <w:rPr>
                <w:rFonts w:ascii="仿宋_GB2312" w:eastAsia="仿宋_GB2312" w:hint="eastAsia"/>
                <w:sz w:val="24"/>
                <w:szCs w:val="24"/>
              </w:rPr>
              <w:lastRenderedPageBreak/>
              <w:t>内容呈现</w:t>
            </w:r>
          </w:p>
        </w:tc>
        <w:tc>
          <w:tcPr>
            <w:tcW w:w="6510" w:type="dxa"/>
            <w:vAlign w:val="center"/>
          </w:tcPr>
          <w:p w:rsidR="002F401E" w:rsidRPr="00922D66" w:rsidRDefault="002F401E" w:rsidP="00E673D9">
            <w:pPr>
              <w:adjustRightInd w:val="0"/>
              <w:snapToGrid w:val="0"/>
              <w:ind w:left="-214"/>
              <w:rPr>
                <w:rFonts w:ascii="仿宋_GB2312" w:eastAsia="仿宋_GB2312"/>
                <w:sz w:val="24"/>
                <w:szCs w:val="24"/>
              </w:rPr>
            </w:pPr>
            <w:r w:rsidRPr="00922D66">
              <w:rPr>
                <w:rFonts w:ascii="仿宋_GB2312" w:eastAsia="仿宋_GB2312" w:hint="eastAsia"/>
                <w:sz w:val="24"/>
                <w:szCs w:val="24"/>
              </w:rPr>
              <w:tab/>
              <w:t>内容丰富、科学，表述准确，术语规范；</w:t>
            </w:r>
          </w:p>
          <w:p w:rsidR="002F401E" w:rsidRPr="00922D66" w:rsidRDefault="002F401E" w:rsidP="00E673D9">
            <w:pPr>
              <w:adjustRightInd w:val="0"/>
              <w:snapToGrid w:val="0"/>
              <w:ind w:left="-214"/>
              <w:rPr>
                <w:rFonts w:ascii="仿宋_GB2312" w:eastAsia="仿宋_GB2312"/>
                <w:sz w:val="24"/>
                <w:szCs w:val="24"/>
              </w:rPr>
            </w:pPr>
            <w:r w:rsidRPr="00922D66">
              <w:rPr>
                <w:rFonts w:ascii="仿宋_GB2312" w:eastAsia="仿宋_GB2312" w:hint="eastAsia"/>
                <w:sz w:val="24"/>
                <w:szCs w:val="24"/>
              </w:rPr>
              <w:tab/>
              <w:t>选材适当，表现方式合理；</w:t>
            </w:r>
          </w:p>
          <w:p w:rsidR="002F401E" w:rsidRPr="00922D66" w:rsidRDefault="002F401E" w:rsidP="00E673D9">
            <w:pPr>
              <w:adjustRightInd w:val="0"/>
              <w:snapToGrid w:val="0"/>
              <w:ind w:left="-214"/>
              <w:rPr>
                <w:rFonts w:ascii="仿宋_GB2312" w:eastAsia="仿宋_GB2312"/>
                <w:sz w:val="24"/>
                <w:szCs w:val="24"/>
              </w:rPr>
            </w:pPr>
            <w:r w:rsidRPr="00922D66">
              <w:rPr>
                <w:rFonts w:ascii="仿宋_GB2312" w:eastAsia="仿宋_GB2312" w:hint="eastAsia"/>
                <w:sz w:val="24"/>
                <w:szCs w:val="24"/>
              </w:rPr>
              <w:tab/>
              <w:t>语言简洁、生动，文字规范；</w:t>
            </w:r>
          </w:p>
          <w:p w:rsidR="002F401E" w:rsidRPr="00922D66" w:rsidRDefault="002F401E" w:rsidP="00E673D9">
            <w:pPr>
              <w:adjustRightInd w:val="0"/>
              <w:snapToGrid w:val="0"/>
              <w:ind w:leftChars="-1" w:left="-2"/>
              <w:rPr>
                <w:rFonts w:ascii="仿宋_GB2312" w:eastAsia="仿宋_GB2312"/>
                <w:sz w:val="24"/>
                <w:szCs w:val="24"/>
              </w:rPr>
            </w:pPr>
            <w:r w:rsidRPr="00922D66">
              <w:rPr>
                <w:rFonts w:ascii="仿宋_GB2312" w:eastAsia="仿宋_GB2312" w:hint="eastAsia"/>
                <w:sz w:val="24"/>
                <w:szCs w:val="24"/>
              </w:rPr>
              <w:t>素材选用恰当，结构合理。</w:t>
            </w:r>
          </w:p>
        </w:tc>
      </w:tr>
      <w:tr w:rsidR="002F401E" w:rsidRPr="00922D66" w:rsidTr="00E673D9">
        <w:trPr>
          <w:jc w:val="center"/>
        </w:trPr>
        <w:tc>
          <w:tcPr>
            <w:tcW w:w="1728" w:type="dxa"/>
            <w:vAlign w:val="center"/>
          </w:tcPr>
          <w:p w:rsidR="002F401E" w:rsidRPr="00922D66" w:rsidRDefault="002F401E" w:rsidP="00E673D9">
            <w:pPr>
              <w:adjustRightInd w:val="0"/>
              <w:snapToGrid w:val="0"/>
              <w:jc w:val="center"/>
              <w:rPr>
                <w:rFonts w:ascii="仿宋_GB2312" w:eastAsia="仿宋_GB2312"/>
                <w:sz w:val="24"/>
                <w:szCs w:val="24"/>
              </w:rPr>
            </w:pPr>
            <w:r w:rsidRPr="00922D66">
              <w:rPr>
                <w:rFonts w:ascii="仿宋_GB2312" w:eastAsia="仿宋_GB2312" w:hint="eastAsia"/>
                <w:sz w:val="24"/>
                <w:szCs w:val="24"/>
              </w:rPr>
              <w:t>技术运用</w:t>
            </w:r>
          </w:p>
        </w:tc>
        <w:tc>
          <w:tcPr>
            <w:tcW w:w="6510" w:type="dxa"/>
            <w:vAlign w:val="center"/>
          </w:tcPr>
          <w:p w:rsidR="002F401E" w:rsidRPr="00922D66" w:rsidRDefault="002F401E" w:rsidP="00E673D9">
            <w:pPr>
              <w:adjustRightInd w:val="0"/>
              <w:snapToGrid w:val="0"/>
              <w:rPr>
                <w:rFonts w:ascii="仿宋_GB2312" w:eastAsia="仿宋_GB2312"/>
                <w:sz w:val="24"/>
                <w:szCs w:val="24"/>
              </w:rPr>
            </w:pPr>
            <w:r w:rsidRPr="00922D66">
              <w:rPr>
                <w:rFonts w:ascii="仿宋_GB2312" w:eastAsia="仿宋_GB2312" w:hint="eastAsia"/>
                <w:sz w:val="24"/>
                <w:szCs w:val="24"/>
              </w:rPr>
              <w:t>运行流畅，操作简便、快捷，媒体播放可控；</w:t>
            </w:r>
          </w:p>
          <w:p w:rsidR="002F401E" w:rsidRPr="00922D66" w:rsidRDefault="002F401E" w:rsidP="00E673D9">
            <w:pPr>
              <w:adjustRightInd w:val="0"/>
              <w:snapToGrid w:val="0"/>
              <w:rPr>
                <w:rFonts w:ascii="仿宋_GB2312" w:eastAsia="仿宋_GB2312"/>
                <w:sz w:val="24"/>
                <w:szCs w:val="24"/>
              </w:rPr>
            </w:pPr>
            <w:r w:rsidRPr="00922D66">
              <w:rPr>
                <w:rFonts w:ascii="仿宋_GB2312" w:eastAsia="仿宋_GB2312" w:hint="eastAsia"/>
                <w:sz w:val="24"/>
                <w:szCs w:val="24"/>
              </w:rPr>
              <w:t>导航方便合理，路径可选；</w:t>
            </w:r>
          </w:p>
          <w:p w:rsidR="002F401E" w:rsidRPr="00922D66" w:rsidRDefault="002F401E" w:rsidP="00E673D9">
            <w:pPr>
              <w:adjustRightInd w:val="0"/>
              <w:snapToGrid w:val="0"/>
              <w:rPr>
                <w:rFonts w:ascii="仿宋_GB2312" w:eastAsia="仿宋_GB2312"/>
                <w:sz w:val="24"/>
                <w:szCs w:val="24"/>
              </w:rPr>
            </w:pPr>
            <w:r w:rsidRPr="00922D66">
              <w:rPr>
                <w:rFonts w:ascii="仿宋_GB2312" w:eastAsia="仿宋_GB2312" w:hint="eastAsia"/>
                <w:sz w:val="24"/>
                <w:szCs w:val="24"/>
              </w:rPr>
              <w:t>新技术运用有效。</w:t>
            </w:r>
          </w:p>
        </w:tc>
      </w:tr>
      <w:tr w:rsidR="002F401E" w:rsidRPr="00922D66" w:rsidTr="00E673D9">
        <w:trPr>
          <w:jc w:val="center"/>
        </w:trPr>
        <w:tc>
          <w:tcPr>
            <w:tcW w:w="1728" w:type="dxa"/>
            <w:vAlign w:val="center"/>
          </w:tcPr>
          <w:p w:rsidR="002F401E" w:rsidRPr="00922D66" w:rsidRDefault="002F401E" w:rsidP="00E673D9">
            <w:pPr>
              <w:jc w:val="center"/>
              <w:rPr>
                <w:rFonts w:ascii="仿宋_GB2312" w:eastAsia="仿宋_GB2312" w:hAnsi="宋体"/>
                <w:sz w:val="24"/>
                <w:szCs w:val="24"/>
              </w:rPr>
            </w:pPr>
            <w:r w:rsidRPr="00922D66">
              <w:rPr>
                <w:rFonts w:ascii="仿宋_GB2312" w:eastAsia="仿宋_GB2312" w:hint="eastAsia"/>
                <w:sz w:val="24"/>
                <w:szCs w:val="24"/>
              </w:rPr>
              <w:t>创新与实用</w:t>
            </w:r>
          </w:p>
        </w:tc>
        <w:tc>
          <w:tcPr>
            <w:tcW w:w="6510" w:type="dxa"/>
          </w:tcPr>
          <w:p w:rsidR="002F401E" w:rsidRPr="00922D66" w:rsidRDefault="002F401E" w:rsidP="00E673D9">
            <w:pPr>
              <w:adjustRightInd w:val="0"/>
              <w:snapToGrid w:val="0"/>
              <w:rPr>
                <w:rFonts w:ascii="仿宋_GB2312" w:eastAsia="仿宋_GB2312"/>
                <w:sz w:val="24"/>
                <w:szCs w:val="24"/>
              </w:rPr>
            </w:pPr>
            <w:r w:rsidRPr="00922D66">
              <w:rPr>
                <w:rFonts w:ascii="仿宋_GB2312" w:eastAsia="仿宋_GB2312" w:hint="eastAsia"/>
                <w:sz w:val="24"/>
                <w:szCs w:val="24"/>
              </w:rPr>
              <w:t>立意新颖，具有想象力和个性表现力；</w:t>
            </w:r>
          </w:p>
          <w:p w:rsidR="002F401E" w:rsidRPr="00922D66" w:rsidRDefault="002F401E" w:rsidP="00E673D9">
            <w:pPr>
              <w:adjustRightInd w:val="0"/>
              <w:snapToGrid w:val="0"/>
              <w:rPr>
                <w:rFonts w:ascii="仿宋_GB2312" w:eastAsia="仿宋_GB2312" w:hAnsi="宋体"/>
                <w:sz w:val="24"/>
                <w:szCs w:val="24"/>
              </w:rPr>
            </w:pPr>
            <w:r w:rsidRPr="00922D66">
              <w:rPr>
                <w:rFonts w:ascii="仿宋_GB2312" w:eastAsia="仿宋_GB2312" w:hint="eastAsia"/>
                <w:sz w:val="24"/>
                <w:szCs w:val="24"/>
              </w:rPr>
              <w:t>能够运用于实际教学中，有推广价值。</w:t>
            </w:r>
          </w:p>
        </w:tc>
      </w:tr>
    </w:tbl>
    <w:p w:rsidR="002F401E" w:rsidRPr="00922D66" w:rsidRDefault="002F401E" w:rsidP="002F401E">
      <w:pPr>
        <w:ind w:firstLineChars="200" w:firstLine="562"/>
        <w:rPr>
          <w:rFonts w:ascii="仿宋_GB2312" w:eastAsia="仿宋_GB2312" w:hAnsi="仿宋" w:cs="仿宋"/>
          <w:sz w:val="28"/>
          <w:szCs w:val="28"/>
        </w:rPr>
      </w:pPr>
      <w:bookmarkStart w:id="5" w:name="_Toc94346061"/>
      <w:r w:rsidRPr="00922D66">
        <w:rPr>
          <w:rFonts w:ascii="仿宋_GB2312" w:eastAsia="仿宋_GB2312" w:hAnsi="仿宋" w:cs="仿宋" w:hint="eastAsia"/>
          <w:b/>
          <w:sz w:val="28"/>
          <w:szCs w:val="28"/>
        </w:rPr>
        <w:t>2.微课</w:t>
      </w:r>
      <w:r w:rsidRPr="00922D66">
        <w:rPr>
          <w:rFonts w:ascii="仿宋_GB2312" w:eastAsia="仿宋_GB2312" w:hAnsi="仿宋" w:cs="仿宋" w:hint="eastAsia"/>
          <w:sz w:val="28"/>
          <w:szCs w:val="28"/>
        </w:rPr>
        <w:t>：是指教师围绕单一学习主题，以知识点讲解、教学重难点和典型问题解决、实验过程演示等为主要内容，使用摄录设备、录</w:t>
      </w:r>
      <w:proofErr w:type="gramStart"/>
      <w:r w:rsidRPr="00922D66">
        <w:rPr>
          <w:rFonts w:ascii="仿宋_GB2312" w:eastAsia="仿宋_GB2312" w:hAnsi="仿宋" w:cs="仿宋" w:hint="eastAsia"/>
          <w:sz w:val="28"/>
          <w:szCs w:val="28"/>
        </w:rPr>
        <w:t>屏软件</w:t>
      </w:r>
      <w:proofErr w:type="gramEnd"/>
      <w:r w:rsidRPr="00922D66">
        <w:rPr>
          <w:rFonts w:ascii="仿宋_GB2312" w:eastAsia="仿宋_GB2312" w:hAnsi="仿宋" w:cs="仿宋" w:hint="eastAsia"/>
          <w:sz w:val="28"/>
          <w:szCs w:val="28"/>
        </w:rPr>
        <w:t>等拍摄制作的微视频课程。主要形式可以是讲授视频，也可以是使用PPT、手写</w:t>
      </w:r>
      <w:proofErr w:type="gramStart"/>
      <w:r w:rsidRPr="00922D66">
        <w:rPr>
          <w:rFonts w:ascii="仿宋_GB2312" w:eastAsia="仿宋_GB2312" w:hAnsi="仿宋" w:cs="仿宋" w:hint="eastAsia"/>
          <w:sz w:val="28"/>
          <w:szCs w:val="28"/>
        </w:rPr>
        <w:t>板配合</w:t>
      </w:r>
      <w:proofErr w:type="gramEnd"/>
      <w:r w:rsidRPr="00922D66">
        <w:rPr>
          <w:rFonts w:ascii="仿宋_GB2312" w:eastAsia="仿宋_GB2312" w:hAnsi="仿宋" w:cs="仿宋" w:hint="eastAsia"/>
          <w:sz w:val="28"/>
          <w:szCs w:val="28"/>
        </w:rPr>
        <w:t>画图软件和电子白板等录制的批注讲解视频。</w:t>
      </w:r>
    </w:p>
    <w:p w:rsidR="002F401E" w:rsidRPr="00922D66" w:rsidRDefault="002F401E" w:rsidP="002F401E">
      <w:pPr>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（1）制作要求：报送</w:t>
      </w:r>
      <w:proofErr w:type="gramStart"/>
      <w:r w:rsidRPr="00922D66">
        <w:rPr>
          <w:rFonts w:ascii="仿宋_GB2312" w:eastAsia="仿宋_GB2312" w:hAnsi="仿宋" w:cs="仿宋" w:hint="eastAsia"/>
          <w:sz w:val="28"/>
          <w:szCs w:val="28"/>
        </w:rPr>
        <w:t>的微课作品</w:t>
      </w:r>
      <w:proofErr w:type="gramEnd"/>
      <w:r w:rsidRPr="00922D66">
        <w:rPr>
          <w:rFonts w:ascii="仿宋_GB2312" w:eastAsia="仿宋_GB2312" w:hAnsi="仿宋" w:cs="仿宋" w:hint="eastAsia"/>
          <w:sz w:val="28"/>
          <w:szCs w:val="28"/>
        </w:rPr>
        <w:t>应是单一有声视频文件，要求教学目标清晰、主题突出、内容完整、声</w:t>
      </w:r>
      <w:proofErr w:type="gramStart"/>
      <w:r w:rsidRPr="00922D66">
        <w:rPr>
          <w:rFonts w:ascii="仿宋_GB2312" w:eastAsia="仿宋_GB2312" w:hAnsi="仿宋" w:cs="仿宋" w:hint="eastAsia"/>
          <w:sz w:val="28"/>
          <w:szCs w:val="28"/>
        </w:rPr>
        <w:t>画质量</w:t>
      </w:r>
      <w:proofErr w:type="gramEnd"/>
      <w:r w:rsidRPr="00922D66">
        <w:rPr>
          <w:rFonts w:ascii="仿宋_GB2312" w:eastAsia="仿宋_GB2312" w:hAnsi="仿宋" w:cs="仿宋" w:hint="eastAsia"/>
          <w:sz w:val="28"/>
          <w:szCs w:val="28"/>
        </w:rPr>
        <w:t>好。视频片头要求蓝底白字、楷体、时长5秒，显示教材版本、学段学科、年级学期、课名、教师姓名和所在单位等信息，视频格式采用支持网络在线播放的流媒体格式（如</w:t>
      </w:r>
      <w:proofErr w:type="spellStart"/>
      <w:r w:rsidRPr="00922D66">
        <w:rPr>
          <w:rFonts w:ascii="仿宋_GB2312" w:eastAsia="仿宋_GB2312" w:hAnsi="仿宋" w:cs="仿宋" w:hint="eastAsia"/>
          <w:sz w:val="28"/>
          <w:szCs w:val="28"/>
        </w:rPr>
        <w:t>flv</w:t>
      </w:r>
      <w:proofErr w:type="spellEnd"/>
      <w:r w:rsidRPr="00922D66">
        <w:rPr>
          <w:rFonts w:ascii="仿宋_GB2312" w:eastAsia="仿宋_GB2312" w:hAnsi="仿宋" w:cs="仿宋" w:hint="eastAsia"/>
          <w:sz w:val="28"/>
          <w:szCs w:val="28"/>
        </w:rPr>
        <w:t>、mp4、</w:t>
      </w:r>
      <w:proofErr w:type="spellStart"/>
      <w:r w:rsidRPr="00922D66">
        <w:rPr>
          <w:rFonts w:ascii="仿宋_GB2312" w:eastAsia="仿宋_GB2312" w:hAnsi="仿宋" w:cs="仿宋" w:hint="eastAsia"/>
          <w:sz w:val="28"/>
          <w:szCs w:val="28"/>
        </w:rPr>
        <w:t>wmv</w:t>
      </w:r>
      <w:proofErr w:type="spellEnd"/>
      <w:r w:rsidRPr="00922D66">
        <w:rPr>
          <w:rFonts w:ascii="仿宋_GB2312" w:eastAsia="仿宋_GB2312" w:hAnsi="仿宋" w:cs="仿宋" w:hint="eastAsia"/>
          <w:sz w:val="28"/>
          <w:szCs w:val="28"/>
        </w:rPr>
        <w:t>等），画面尺寸为1280×720</w:t>
      </w:r>
      <w:r>
        <w:rPr>
          <w:rFonts w:ascii="仿宋_GB2312" w:eastAsia="仿宋_GB2312" w:hAnsi="仿宋" w:cs="仿宋" w:hint="eastAsia"/>
          <w:sz w:val="28"/>
          <w:szCs w:val="28"/>
        </w:rPr>
        <w:t>及</w:t>
      </w:r>
      <w:r w:rsidRPr="00922D66">
        <w:rPr>
          <w:rFonts w:ascii="仿宋_GB2312" w:eastAsia="仿宋_GB2312" w:hAnsi="仿宋" w:cs="仿宋" w:hint="eastAsia"/>
          <w:sz w:val="28"/>
          <w:szCs w:val="28"/>
        </w:rPr>
        <w:t>以上，播放时间一般不超过10分钟。总大小建议不超过</w:t>
      </w:r>
      <w:r>
        <w:rPr>
          <w:rFonts w:ascii="仿宋_GB2312" w:eastAsia="仿宋_GB2312" w:hAnsi="仿宋" w:cs="仿宋"/>
          <w:sz w:val="28"/>
          <w:szCs w:val="28"/>
        </w:rPr>
        <w:t>7</w:t>
      </w:r>
      <w:r w:rsidRPr="00922D66">
        <w:rPr>
          <w:rFonts w:ascii="仿宋_GB2312" w:eastAsia="仿宋_GB2312" w:hAnsi="仿宋" w:cs="仿宋" w:hint="eastAsia"/>
          <w:sz w:val="28"/>
          <w:szCs w:val="28"/>
        </w:rPr>
        <w:t>00MB。</w:t>
      </w:r>
    </w:p>
    <w:p w:rsidR="002F401E" w:rsidRPr="00922D66" w:rsidRDefault="002F401E" w:rsidP="002F401E">
      <w:pPr>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根据学科和教学内容特点，如有学习指南（学习指导）、进阶练习（练习题）和配套学习资源等材料请一并提交。</w:t>
      </w:r>
    </w:p>
    <w:p w:rsidR="002F401E" w:rsidRDefault="002F401E" w:rsidP="002F401E">
      <w:pPr>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（2）报送形式：作品以zip压缩包格式（含附表1）报送，总大小建议不超过</w:t>
      </w:r>
      <w:r>
        <w:rPr>
          <w:rFonts w:ascii="仿宋_GB2312" w:eastAsia="仿宋_GB2312" w:hAnsi="仿宋" w:cs="仿宋"/>
          <w:sz w:val="28"/>
          <w:szCs w:val="28"/>
        </w:rPr>
        <w:t>7</w:t>
      </w:r>
      <w:r w:rsidRPr="00922D66">
        <w:rPr>
          <w:rFonts w:ascii="仿宋_GB2312" w:eastAsia="仿宋_GB2312" w:hAnsi="仿宋" w:cs="仿宋" w:hint="eastAsia"/>
          <w:sz w:val="28"/>
          <w:szCs w:val="28"/>
        </w:rPr>
        <w:t>00MB。</w:t>
      </w:r>
    </w:p>
    <w:p w:rsidR="002F401E" w:rsidRPr="00922D66" w:rsidRDefault="002F401E" w:rsidP="002F401E">
      <w:pPr>
        <w:ind w:firstLineChars="200" w:firstLine="560"/>
        <w:rPr>
          <w:rFonts w:ascii="仿宋_GB2312" w:eastAsia="仿宋_GB2312" w:hAnsi="宋体"/>
          <w:b/>
          <w:sz w:val="28"/>
          <w:szCs w:val="28"/>
        </w:rPr>
      </w:pPr>
      <w:r>
        <w:rPr>
          <w:rFonts w:ascii="仿宋_GB2312" w:eastAsia="仿宋_GB2312" w:hAnsi="仿宋" w:cs="仿宋" w:hint="eastAsia"/>
          <w:sz w:val="28"/>
          <w:szCs w:val="28"/>
        </w:rPr>
        <w:t>（3）评选</w:t>
      </w:r>
      <w:r>
        <w:rPr>
          <w:rFonts w:ascii="仿宋_GB2312" w:eastAsia="仿宋_GB2312" w:hAnsi="仿宋" w:cs="仿宋"/>
          <w:sz w:val="28"/>
          <w:szCs w:val="28"/>
        </w:rPr>
        <w:t>指标：</w:t>
      </w:r>
      <w:bookmarkEnd w:id="5"/>
    </w:p>
    <w:tbl>
      <w:tblPr>
        <w:tblW w:w="8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6538"/>
      </w:tblGrid>
      <w:tr w:rsidR="002F401E" w:rsidRPr="00922D66" w:rsidTr="00E673D9">
        <w:trPr>
          <w:cantSplit/>
          <w:jc w:val="center"/>
        </w:trPr>
        <w:tc>
          <w:tcPr>
            <w:tcW w:w="1672" w:type="dxa"/>
            <w:vAlign w:val="center"/>
          </w:tcPr>
          <w:p w:rsidR="002F401E" w:rsidRPr="00922D66" w:rsidRDefault="002F401E" w:rsidP="00E673D9">
            <w:pPr>
              <w:adjustRightInd w:val="0"/>
              <w:snapToGrid w:val="0"/>
              <w:jc w:val="center"/>
              <w:rPr>
                <w:rFonts w:ascii="仿宋_GB2312" w:eastAsia="仿宋_GB2312"/>
                <w:b/>
                <w:sz w:val="24"/>
                <w:szCs w:val="24"/>
              </w:rPr>
            </w:pPr>
            <w:r w:rsidRPr="00922D66">
              <w:rPr>
                <w:rFonts w:ascii="仿宋_GB2312" w:eastAsia="仿宋_GB2312" w:hint="eastAsia"/>
                <w:b/>
                <w:sz w:val="24"/>
                <w:szCs w:val="24"/>
              </w:rPr>
              <w:t>评选指标</w:t>
            </w:r>
          </w:p>
        </w:tc>
        <w:tc>
          <w:tcPr>
            <w:tcW w:w="6538" w:type="dxa"/>
            <w:vAlign w:val="center"/>
          </w:tcPr>
          <w:p w:rsidR="002F401E" w:rsidRPr="00922D66" w:rsidRDefault="002F401E" w:rsidP="00E673D9">
            <w:pPr>
              <w:adjustRightInd w:val="0"/>
              <w:snapToGrid w:val="0"/>
              <w:jc w:val="center"/>
              <w:rPr>
                <w:rFonts w:ascii="仿宋_GB2312" w:eastAsia="仿宋_GB2312"/>
                <w:b/>
                <w:sz w:val="24"/>
                <w:szCs w:val="24"/>
              </w:rPr>
            </w:pPr>
            <w:r w:rsidRPr="00922D66">
              <w:rPr>
                <w:rFonts w:ascii="仿宋_GB2312" w:eastAsia="仿宋_GB2312" w:hAnsiTheme="minorEastAsia" w:hint="eastAsia"/>
                <w:b/>
                <w:sz w:val="24"/>
                <w:szCs w:val="24"/>
              </w:rPr>
              <w:t>评选要素</w:t>
            </w:r>
          </w:p>
        </w:tc>
      </w:tr>
      <w:tr w:rsidR="002F401E" w:rsidRPr="00922D66" w:rsidTr="00E673D9">
        <w:trPr>
          <w:cantSplit/>
          <w:jc w:val="center"/>
        </w:trPr>
        <w:tc>
          <w:tcPr>
            <w:tcW w:w="1672" w:type="dxa"/>
            <w:vAlign w:val="center"/>
          </w:tcPr>
          <w:p w:rsidR="002F401E" w:rsidRPr="00922D66" w:rsidRDefault="002F401E" w:rsidP="00E673D9">
            <w:pPr>
              <w:adjustRightInd w:val="0"/>
              <w:snapToGrid w:val="0"/>
              <w:jc w:val="center"/>
              <w:rPr>
                <w:rFonts w:ascii="仿宋_GB2312" w:eastAsia="仿宋_GB2312"/>
                <w:sz w:val="24"/>
                <w:szCs w:val="24"/>
              </w:rPr>
            </w:pPr>
            <w:r w:rsidRPr="00922D66">
              <w:rPr>
                <w:rFonts w:ascii="仿宋_GB2312" w:eastAsia="仿宋_GB2312" w:hint="eastAsia"/>
                <w:sz w:val="24"/>
                <w:szCs w:val="24"/>
              </w:rPr>
              <w:t>教学设计</w:t>
            </w:r>
          </w:p>
        </w:tc>
        <w:tc>
          <w:tcPr>
            <w:tcW w:w="6538" w:type="dxa"/>
            <w:vAlign w:val="center"/>
          </w:tcPr>
          <w:p w:rsidR="002F401E" w:rsidRPr="00922D66" w:rsidRDefault="002F401E" w:rsidP="00E673D9">
            <w:pPr>
              <w:adjustRightInd w:val="0"/>
              <w:snapToGrid w:val="0"/>
              <w:ind w:leftChars="-36" w:left="-76" w:firstLineChars="23" w:firstLine="55"/>
              <w:rPr>
                <w:rFonts w:ascii="仿宋_GB2312" w:eastAsia="仿宋_GB2312"/>
                <w:sz w:val="24"/>
                <w:szCs w:val="24"/>
              </w:rPr>
            </w:pPr>
            <w:r w:rsidRPr="00922D66">
              <w:rPr>
                <w:rFonts w:ascii="仿宋_GB2312" w:eastAsia="仿宋_GB2312" w:hint="eastAsia"/>
                <w:sz w:val="24"/>
                <w:szCs w:val="24"/>
              </w:rPr>
              <w:t>体现新课标的理念,主题明确、重点突出；</w:t>
            </w:r>
          </w:p>
          <w:p w:rsidR="002F401E" w:rsidRPr="00922D66" w:rsidRDefault="002F401E" w:rsidP="00E673D9">
            <w:pPr>
              <w:adjustRightInd w:val="0"/>
              <w:snapToGrid w:val="0"/>
              <w:rPr>
                <w:rFonts w:ascii="仿宋_GB2312" w:eastAsia="仿宋_GB2312"/>
                <w:sz w:val="24"/>
                <w:szCs w:val="24"/>
              </w:rPr>
            </w:pPr>
            <w:r w:rsidRPr="00922D66">
              <w:rPr>
                <w:rFonts w:ascii="仿宋_GB2312" w:eastAsia="仿宋_GB2312" w:hint="eastAsia"/>
                <w:sz w:val="24"/>
                <w:szCs w:val="24"/>
              </w:rPr>
              <w:t>教学策略和教学方法选用恰当；合理运用信息技术手段。</w:t>
            </w:r>
          </w:p>
        </w:tc>
      </w:tr>
      <w:tr w:rsidR="002F401E" w:rsidRPr="00922D66" w:rsidTr="00E673D9">
        <w:trPr>
          <w:cantSplit/>
          <w:trHeight w:val="1069"/>
          <w:jc w:val="center"/>
        </w:trPr>
        <w:tc>
          <w:tcPr>
            <w:tcW w:w="1672" w:type="dxa"/>
            <w:vAlign w:val="center"/>
          </w:tcPr>
          <w:p w:rsidR="002F401E" w:rsidRPr="00922D66" w:rsidRDefault="002F401E" w:rsidP="00E673D9">
            <w:pPr>
              <w:adjustRightInd w:val="0"/>
              <w:snapToGrid w:val="0"/>
              <w:jc w:val="center"/>
              <w:rPr>
                <w:rFonts w:ascii="仿宋_GB2312" w:eastAsia="仿宋_GB2312"/>
                <w:sz w:val="24"/>
                <w:szCs w:val="24"/>
              </w:rPr>
            </w:pPr>
            <w:r w:rsidRPr="00922D66">
              <w:rPr>
                <w:rFonts w:ascii="仿宋_GB2312" w:eastAsia="仿宋_GB2312" w:hint="eastAsia"/>
                <w:sz w:val="24"/>
                <w:szCs w:val="24"/>
              </w:rPr>
              <w:lastRenderedPageBreak/>
              <w:t>教学行为</w:t>
            </w:r>
          </w:p>
        </w:tc>
        <w:tc>
          <w:tcPr>
            <w:tcW w:w="6538" w:type="dxa"/>
            <w:vAlign w:val="center"/>
          </w:tcPr>
          <w:p w:rsidR="002F401E" w:rsidRPr="00922D66" w:rsidRDefault="002F401E" w:rsidP="00E673D9">
            <w:pPr>
              <w:adjustRightInd w:val="0"/>
              <w:snapToGrid w:val="0"/>
              <w:ind w:leftChars="-36" w:left="-76" w:firstLineChars="23" w:firstLine="55"/>
              <w:rPr>
                <w:rFonts w:ascii="仿宋_GB2312" w:eastAsia="仿宋_GB2312"/>
                <w:sz w:val="24"/>
                <w:szCs w:val="24"/>
              </w:rPr>
            </w:pPr>
            <w:r w:rsidRPr="00922D66">
              <w:rPr>
                <w:rFonts w:ascii="仿宋_GB2312" w:eastAsia="仿宋_GB2312" w:hint="eastAsia"/>
                <w:sz w:val="24"/>
                <w:szCs w:val="24"/>
              </w:rPr>
              <w:t>教学思路清晰，重点突出，逻辑性强；</w:t>
            </w:r>
          </w:p>
          <w:p w:rsidR="002F401E" w:rsidRPr="00922D66" w:rsidRDefault="002F401E" w:rsidP="00E673D9">
            <w:pPr>
              <w:adjustRightInd w:val="0"/>
              <w:snapToGrid w:val="0"/>
              <w:ind w:leftChars="-5" w:hangingChars="4" w:hanging="10"/>
              <w:rPr>
                <w:rFonts w:ascii="仿宋_GB2312" w:eastAsia="仿宋_GB2312"/>
                <w:sz w:val="24"/>
                <w:szCs w:val="24"/>
              </w:rPr>
            </w:pPr>
            <w:r w:rsidRPr="00922D66">
              <w:rPr>
                <w:rFonts w:ascii="仿宋_GB2312" w:eastAsia="仿宋_GB2312" w:hint="eastAsia"/>
                <w:sz w:val="24"/>
                <w:szCs w:val="24"/>
              </w:rPr>
              <w:t>教学过程深入浅出、形象生动、通俗易懂，充分调动学生的学习积极性。</w:t>
            </w:r>
          </w:p>
        </w:tc>
      </w:tr>
      <w:tr w:rsidR="002F401E" w:rsidRPr="00922D66" w:rsidTr="00E673D9">
        <w:trPr>
          <w:cantSplit/>
          <w:jc w:val="center"/>
        </w:trPr>
        <w:tc>
          <w:tcPr>
            <w:tcW w:w="1672" w:type="dxa"/>
            <w:vAlign w:val="center"/>
          </w:tcPr>
          <w:p w:rsidR="002F401E" w:rsidRPr="00922D66" w:rsidRDefault="002F401E" w:rsidP="00E673D9">
            <w:pPr>
              <w:adjustRightInd w:val="0"/>
              <w:snapToGrid w:val="0"/>
              <w:jc w:val="center"/>
              <w:rPr>
                <w:rFonts w:ascii="仿宋_GB2312" w:eastAsia="仿宋_GB2312"/>
                <w:sz w:val="24"/>
                <w:szCs w:val="24"/>
              </w:rPr>
            </w:pPr>
            <w:r w:rsidRPr="00922D66">
              <w:rPr>
                <w:rFonts w:ascii="仿宋_GB2312" w:eastAsia="仿宋_GB2312" w:hint="eastAsia"/>
                <w:sz w:val="24"/>
                <w:szCs w:val="24"/>
              </w:rPr>
              <w:t>教学效果</w:t>
            </w:r>
          </w:p>
        </w:tc>
        <w:tc>
          <w:tcPr>
            <w:tcW w:w="6538" w:type="dxa"/>
            <w:vAlign w:val="center"/>
          </w:tcPr>
          <w:p w:rsidR="002F401E" w:rsidRPr="00922D66" w:rsidRDefault="002F401E" w:rsidP="00E673D9">
            <w:pPr>
              <w:adjustRightInd w:val="0"/>
              <w:snapToGrid w:val="0"/>
              <w:ind w:leftChars="-36" w:left="-76" w:firstLineChars="23" w:firstLine="55"/>
              <w:rPr>
                <w:rFonts w:ascii="仿宋_GB2312" w:eastAsia="仿宋_GB2312"/>
                <w:sz w:val="24"/>
                <w:szCs w:val="24"/>
              </w:rPr>
            </w:pPr>
            <w:r w:rsidRPr="00922D66">
              <w:rPr>
                <w:rFonts w:ascii="仿宋_GB2312" w:eastAsia="仿宋_GB2312" w:hint="eastAsia"/>
                <w:sz w:val="24"/>
                <w:szCs w:val="24"/>
              </w:rPr>
              <w:t>教学和信息素养目标达成度高；</w:t>
            </w:r>
          </w:p>
          <w:p w:rsidR="002F401E" w:rsidRPr="00922D66" w:rsidRDefault="002F401E" w:rsidP="00E673D9">
            <w:pPr>
              <w:adjustRightInd w:val="0"/>
              <w:snapToGrid w:val="0"/>
              <w:ind w:leftChars="-36" w:left="-76" w:firstLineChars="23" w:firstLine="55"/>
              <w:rPr>
                <w:rFonts w:ascii="仿宋_GB2312" w:eastAsia="仿宋_GB2312"/>
                <w:sz w:val="24"/>
                <w:szCs w:val="24"/>
              </w:rPr>
            </w:pPr>
            <w:r w:rsidRPr="00922D66">
              <w:rPr>
                <w:rFonts w:ascii="仿宋_GB2312" w:eastAsia="仿宋_GB2312" w:hint="eastAsia"/>
                <w:sz w:val="24"/>
                <w:szCs w:val="24"/>
              </w:rPr>
              <w:t>注重培养学生自主学习能力。</w:t>
            </w:r>
          </w:p>
        </w:tc>
      </w:tr>
      <w:tr w:rsidR="002F401E" w:rsidRPr="00922D66" w:rsidTr="00E673D9">
        <w:trPr>
          <w:cantSplit/>
          <w:jc w:val="center"/>
        </w:trPr>
        <w:tc>
          <w:tcPr>
            <w:tcW w:w="1672" w:type="dxa"/>
            <w:vAlign w:val="center"/>
          </w:tcPr>
          <w:p w:rsidR="002F401E" w:rsidRPr="00922D66" w:rsidRDefault="002F401E" w:rsidP="00E673D9">
            <w:pPr>
              <w:adjustRightInd w:val="0"/>
              <w:snapToGrid w:val="0"/>
              <w:jc w:val="center"/>
              <w:rPr>
                <w:rFonts w:ascii="仿宋_GB2312" w:eastAsia="仿宋_GB2312"/>
                <w:sz w:val="24"/>
                <w:szCs w:val="24"/>
              </w:rPr>
            </w:pPr>
            <w:r w:rsidRPr="00922D66">
              <w:rPr>
                <w:rFonts w:ascii="仿宋_GB2312" w:eastAsia="仿宋_GB2312" w:hint="eastAsia"/>
                <w:sz w:val="24"/>
                <w:szCs w:val="24"/>
              </w:rPr>
              <w:t>创新与实用</w:t>
            </w:r>
          </w:p>
        </w:tc>
        <w:tc>
          <w:tcPr>
            <w:tcW w:w="6538" w:type="dxa"/>
            <w:vAlign w:val="center"/>
          </w:tcPr>
          <w:p w:rsidR="002F401E" w:rsidRPr="00922D66" w:rsidRDefault="002F401E" w:rsidP="00E673D9">
            <w:pPr>
              <w:adjustRightInd w:val="0"/>
              <w:snapToGrid w:val="0"/>
              <w:ind w:leftChars="-36" w:left="-76" w:firstLineChars="23" w:firstLine="55"/>
              <w:rPr>
                <w:rFonts w:ascii="仿宋_GB2312" w:eastAsia="仿宋_GB2312"/>
                <w:sz w:val="24"/>
                <w:szCs w:val="24"/>
              </w:rPr>
            </w:pPr>
            <w:r w:rsidRPr="00922D66">
              <w:rPr>
                <w:rFonts w:ascii="仿宋_GB2312" w:eastAsia="仿宋_GB2312" w:hint="eastAsia"/>
                <w:sz w:val="24"/>
                <w:szCs w:val="24"/>
              </w:rPr>
              <w:t xml:space="preserve">形式新颖，趣味性和启发性强; </w:t>
            </w:r>
          </w:p>
          <w:p w:rsidR="002F401E" w:rsidRPr="00922D66" w:rsidRDefault="002F401E" w:rsidP="00E673D9">
            <w:pPr>
              <w:adjustRightInd w:val="0"/>
              <w:snapToGrid w:val="0"/>
              <w:ind w:leftChars="-36" w:left="-76" w:firstLineChars="23" w:firstLine="55"/>
              <w:rPr>
                <w:rFonts w:ascii="仿宋_GB2312" w:eastAsia="仿宋_GB2312"/>
                <w:sz w:val="24"/>
                <w:szCs w:val="24"/>
              </w:rPr>
            </w:pPr>
            <w:proofErr w:type="gramStart"/>
            <w:r w:rsidRPr="00922D66">
              <w:rPr>
                <w:rFonts w:ascii="仿宋_GB2312" w:eastAsia="仿宋_GB2312" w:hint="eastAsia"/>
                <w:sz w:val="24"/>
                <w:szCs w:val="24"/>
              </w:rPr>
              <w:t>视频声画质量</w:t>
            </w:r>
            <w:proofErr w:type="gramEnd"/>
            <w:r w:rsidRPr="00922D66">
              <w:rPr>
                <w:rFonts w:ascii="仿宋_GB2312" w:eastAsia="仿宋_GB2312" w:hint="eastAsia"/>
                <w:sz w:val="24"/>
                <w:szCs w:val="24"/>
              </w:rPr>
              <w:t>好；</w:t>
            </w:r>
          </w:p>
          <w:p w:rsidR="002F401E" w:rsidRPr="00922D66" w:rsidRDefault="002F401E" w:rsidP="00E673D9">
            <w:pPr>
              <w:adjustRightInd w:val="0"/>
              <w:snapToGrid w:val="0"/>
              <w:ind w:leftChars="-36" w:left="-76" w:firstLineChars="23" w:firstLine="55"/>
              <w:rPr>
                <w:rFonts w:ascii="仿宋_GB2312" w:eastAsia="仿宋_GB2312"/>
                <w:sz w:val="24"/>
                <w:szCs w:val="24"/>
              </w:rPr>
            </w:pPr>
            <w:r w:rsidRPr="00922D66">
              <w:rPr>
                <w:rFonts w:ascii="仿宋_GB2312" w:eastAsia="仿宋_GB2312" w:hint="eastAsia"/>
                <w:sz w:val="24"/>
                <w:szCs w:val="24"/>
              </w:rPr>
              <w:t>实际教学应用效果明显，有推广价值。</w:t>
            </w:r>
          </w:p>
        </w:tc>
      </w:tr>
    </w:tbl>
    <w:p w:rsidR="002F401E" w:rsidRPr="00922D66" w:rsidRDefault="002F401E" w:rsidP="002F401E">
      <w:pPr>
        <w:ind w:firstLineChars="200" w:firstLine="562"/>
        <w:rPr>
          <w:rFonts w:ascii="仿宋_GB2312" w:eastAsia="仿宋_GB2312"/>
          <w:sz w:val="28"/>
          <w:szCs w:val="28"/>
        </w:rPr>
      </w:pPr>
      <w:r w:rsidRPr="00D63765">
        <w:rPr>
          <w:rFonts w:ascii="仿宋_GB2312" w:eastAsia="仿宋_GB2312" w:hint="eastAsia"/>
          <w:b/>
          <w:sz w:val="28"/>
          <w:szCs w:val="28"/>
        </w:rPr>
        <w:t>3.教育技术论文和校本德育案例：</w:t>
      </w:r>
      <w:r w:rsidRPr="00D63765">
        <w:rPr>
          <w:rFonts w:ascii="仿宋_GB2312" w:eastAsia="仿宋_GB2312" w:hint="eastAsia"/>
          <w:sz w:val="28"/>
          <w:szCs w:val="28"/>
        </w:rPr>
        <w:t>教育技术论文和校本德育案例的项目说明、评选指标及有关具体要求</w:t>
      </w:r>
      <w:r w:rsidRPr="00922D66">
        <w:rPr>
          <w:rFonts w:ascii="仿宋_GB2312" w:eastAsia="仿宋_GB2312" w:hint="eastAsia"/>
          <w:sz w:val="28"/>
          <w:szCs w:val="28"/>
        </w:rPr>
        <w:t>分别以《第十届“中国移动‘和教育’杯”全国教育技术论文活动指南》和《中国梦——行动有我：2019</w:t>
      </w:r>
      <w:r>
        <w:rPr>
          <w:rFonts w:ascii="仿宋_GB2312" w:eastAsia="仿宋_GB2312" w:hint="eastAsia"/>
          <w:sz w:val="28"/>
          <w:szCs w:val="28"/>
        </w:rPr>
        <w:t>年全国中小学校本德育课程和教育案例评选展播活动指南》为准，请</w:t>
      </w:r>
      <w:proofErr w:type="gramStart"/>
      <w:r>
        <w:rPr>
          <w:rFonts w:ascii="仿宋_GB2312" w:eastAsia="仿宋_GB2312" w:hint="eastAsia"/>
          <w:sz w:val="28"/>
          <w:szCs w:val="28"/>
        </w:rPr>
        <w:t>登录</w:t>
      </w:r>
      <w:r w:rsidRPr="00922D66">
        <w:rPr>
          <w:rFonts w:ascii="仿宋_GB2312" w:eastAsia="仿宋_GB2312" w:hint="eastAsia"/>
          <w:sz w:val="28"/>
          <w:szCs w:val="28"/>
        </w:rPr>
        <w:t>省</w:t>
      </w:r>
      <w:proofErr w:type="gramEnd"/>
      <w:r w:rsidRPr="00922D66">
        <w:rPr>
          <w:rFonts w:ascii="仿宋_GB2312" w:eastAsia="仿宋_GB2312" w:hint="eastAsia"/>
          <w:sz w:val="28"/>
          <w:szCs w:val="28"/>
        </w:rPr>
        <w:t>电化教育馆网站（</w:t>
      </w:r>
      <w:r w:rsidRPr="00922D66">
        <w:rPr>
          <w:rFonts w:ascii="仿宋_GB2312" w:eastAsia="仿宋_GB2312" w:hAnsi="仿宋" w:cs="仿宋" w:hint="eastAsia"/>
          <w:sz w:val="28"/>
          <w:szCs w:val="28"/>
        </w:rPr>
        <w:t>www.hunanedu.net</w:t>
      </w:r>
      <w:r w:rsidRPr="00922D66">
        <w:rPr>
          <w:rFonts w:ascii="仿宋_GB2312" w:eastAsia="仿宋_GB2312" w:hint="eastAsia"/>
          <w:sz w:val="28"/>
          <w:szCs w:val="28"/>
        </w:rPr>
        <w:t>）查阅、下载。</w:t>
      </w:r>
    </w:p>
    <w:p w:rsidR="002F401E" w:rsidRPr="00922D66" w:rsidRDefault="002F401E" w:rsidP="002F401E">
      <w:pPr>
        <w:ind w:firstLine="540"/>
        <w:rPr>
          <w:rFonts w:ascii="仿宋_GB2312" w:eastAsia="仿宋_GB2312" w:hAnsi="仿宋" w:cs="仿宋"/>
          <w:b/>
          <w:bCs/>
          <w:sz w:val="28"/>
          <w:szCs w:val="28"/>
        </w:rPr>
      </w:pPr>
      <w:r w:rsidRPr="00922D66">
        <w:rPr>
          <w:rFonts w:ascii="仿宋_GB2312" w:eastAsia="仿宋_GB2312" w:hAnsi="仿宋" w:cs="仿宋" w:hint="eastAsia"/>
          <w:b/>
          <w:bCs/>
          <w:sz w:val="28"/>
          <w:szCs w:val="28"/>
        </w:rPr>
        <w:t>（</w:t>
      </w:r>
      <w:r>
        <w:rPr>
          <w:rFonts w:ascii="仿宋_GB2312" w:eastAsia="仿宋_GB2312" w:hAnsi="仿宋" w:cs="仿宋" w:hint="eastAsia"/>
          <w:b/>
          <w:bCs/>
          <w:sz w:val="28"/>
          <w:szCs w:val="28"/>
        </w:rPr>
        <w:t>三</w:t>
      </w:r>
      <w:r w:rsidRPr="00922D66">
        <w:rPr>
          <w:rFonts w:ascii="仿宋_GB2312" w:eastAsia="仿宋_GB2312" w:hAnsi="仿宋" w:cs="仿宋" w:hint="eastAsia"/>
          <w:b/>
          <w:bCs/>
          <w:sz w:val="28"/>
          <w:szCs w:val="28"/>
        </w:rPr>
        <w:t>）作品资格审定</w:t>
      </w:r>
    </w:p>
    <w:p w:rsidR="002F401E" w:rsidRPr="00922D66" w:rsidRDefault="002F401E" w:rsidP="002F401E">
      <w:pPr>
        <w:pStyle w:val="a6"/>
        <w:ind w:firstLine="560"/>
        <w:rPr>
          <w:rFonts w:hAnsi="仿宋" w:cs="仿宋"/>
          <w:bCs w:val="0"/>
          <w:sz w:val="28"/>
          <w:szCs w:val="28"/>
        </w:rPr>
      </w:pPr>
      <w:r w:rsidRPr="00922D66">
        <w:rPr>
          <w:rFonts w:hAnsi="仿宋" w:cs="仿宋" w:hint="eastAsia"/>
          <w:sz w:val="28"/>
          <w:szCs w:val="28"/>
        </w:rPr>
        <w:t>1.有政治原则性错误和学科概念性错误的作品，取消参加资格。</w:t>
      </w:r>
    </w:p>
    <w:p w:rsidR="002F401E" w:rsidRPr="00922D66" w:rsidRDefault="002F401E" w:rsidP="002F401E">
      <w:pPr>
        <w:ind w:firstLine="555"/>
        <w:rPr>
          <w:rFonts w:ascii="仿宋_GB2312" w:eastAsia="仿宋_GB2312" w:hAnsi="仿宋" w:cs="仿宋"/>
          <w:bCs/>
          <w:sz w:val="28"/>
          <w:szCs w:val="28"/>
        </w:rPr>
      </w:pPr>
      <w:r w:rsidRPr="00922D66">
        <w:rPr>
          <w:rFonts w:ascii="仿宋_GB2312" w:eastAsia="仿宋_GB2312" w:hAnsi="仿宋" w:cs="仿宋" w:hint="eastAsia"/>
          <w:sz w:val="28"/>
          <w:szCs w:val="28"/>
        </w:rPr>
        <w:t>2.严禁剽窃或抄袭行为，一经发现，直接取消该作品遴选资格，并将有关情况通报批评。论文参赛作者需保证稿件及各种说明、引言等无任何法律纠纷，剽窃或抄袭产生的法律纠纷由作者本人负责。</w:t>
      </w:r>
    </w:p>
    <w:p w:rsidR="002F401E" w:rsidRPr="00922D66" w:rsidRDefault="002F401E" w:rsidP="002F401E">
      <w:pPr>
        <w:pStyle w:val="a6"/>
        <w:ind w:firstLine="560"/>
        <w:rPr>
          <w:rFonts w:hAnsi="仿宋" w:cs="仿宋"/>
          <w:bCs w:val="0"/>
          <w:sz w:val="28"/>
          <w:szCs w:val="28"/>
        </w:rPr>
      </w:pPr>
      <w:r w:rsidRPr="00922D66">
        <w:rPr>
          <w:rFonts w:hAnsi="仿宋" w:cs="仿宋" w:hint="eastAsia"/>
          <w:bCs w:val="0"/>
          <w:sz w:val="28"/>
          <w:szCs w:val="28"/>
        </w:rPr>
        <w:t>3.</w:t>
      </w:r>
      <w:r>
        <w:rPr>
          <w:rFonts w:hAnsi="仿宋" w:cs="仿宋" w:hint="eastAsia"/>
          <w:bCs w:val="0"/>
          <w:sz w:val="28"/>
          <w:szCs w:val="28"/>
        </w:rPr>
        <w:t>课件</w:t>
      </w:r>
      <w:r>
        <w:rPr>
          <w:rFonts w:hAnsi="仿宋" w:cs="仿宋"/>
          <w:bCs w:val="0"/>
          <w:sz w:val="28"/>
          <w:szCs w:val="28"/>
        </w:rPr>
        <w:t>、</w:t>
      </w:r>
      <w:proofErr w:type="gramStart"/>
      <w:r>
        <w:rPr>
          <w:rFonts w:hAnsi="仿宋" w:cs="仿宋"/>
          <w:bCs w:val="0"/>
          <w:sz w:val="28"/>
          <w:szCs w:val="28"/>
        </w:rPr>
        <w:t>微课类</w:t>
      </w:r>
      <w:proofErr w:type="gramEnd"/>
      <w:r>
        <w:rPr>
          <w:rFonts w:hAnsi="仿宋" w:cs="仿宋"/>
          <w:bCs w:val="0"/>
          <w:sz w:val="28"/>
          <w:szCs w:val="28"/>
        </w:rPr>
        <w:t>作品必须是</w:t>
      </w:r>
      <w:r>
        <w:rPr>
          <w:rFonts w:hAnsi="仿宋" w:cs="仿宋" w:hint="eastAsia"/>
          <w:bCs w:val="0"/>
          <w:sz w:val="28"/>
          <w:szCs w:val="28"/>
        </w:rPr>
        <w:t>未参加同级</w:t>
      </w:r>
      <w:r>
        <w:rPr>
          <w:rFonts w:hAnsi="仿宋" w:cs="仿宋"/>
          <w:bCs w:val="0"/>
          <w:sz w:val="28"/>
          <w:szCs w:val="28"/>
        </w:rPr>
        <w:t>同类</w:t>
      </w:r>
      <w:r>
        <w:rPr>
          <w:rFonts w:hAnsi="仿宋" w:cs="仿宋" w:hint="eastAsia"/>
          <w:bCs w:val="0"/>
          <w:sz w:val="28"/>
          <w:szCs w:val="28"/>
        </w:rPr>
        <w:t>活动</w:t>
      </w:r>
      <w:r>
        <w:rPr>
          <w:rFonts w:hAnsi="仿宋" w:cs="仿宋"/>
          <w:bCs w:val="0"/>
          <w:sz w:val="28"/>
          <w:szCs w:val="28"/>
        </w:rPr>
        <w:t>的作品</w:t>
      </w:r>
      <w:r>
        <w:rPr>
          <w:rFonts w:hAnsi="仿宋" w:cs="仿宋" w:hint="eastAsia"/>
          <w:bCs w:val="0"/>
          <w:sz w:val="28"/>
          <w:szCs w:val="28"/>
        </w:rPr>
        <w:t>；</w:t>
      </w:r>
      <w:r w:rsidRPr="00922D66">
        <w:rPr>
          <w:rFonts w:hAnsi="仿宋" w:cs="仿宋" w:hint="eastAsia"/>
          <w:bCs w:val="0"/>
          <w:sz w:val="28"/>
          <w:szCs w:val="28"/>
        </w:rPr>
        <w:t>论文作者所投稿件必须是从未在任何报刊、杂志等媒体发表的原创稿件。不符合作品形态界定相关要求的作品，取消遴选资格。</w:t>
      </w:r>
    </w:p>
    <w:p w:rsidR="002F401E" w:rsidRPr="00922D66" w:rsidRDefault="002F401E" w:rsidP="002F401E">
      <w:pPr>
        <w:ind w:firstLine="540"/>
        <w:rPr>
          <w:rFonts w:ascii="仿宋_GB2312" w:eastAsia="仿宋_GB2312" w:hAnsi="仿宋" w:cs="仿宋"/>
          <w:b/>
          <w:bCs/>
          <w:sz w:val="28"/>
          <w:szCs w:val="28"/>
        </w:rPr>
      </w:pPr>
      <w:r w:rsidRPr="00922D66">
        <w:rPr>
          <w:rFonts w:ascii="仿宋_GB2312" w:eastAsia="仿宋_GB2312" w:hAnsi="仿宋" w:cs="仿宋" w:hint="eastAsia"/>
          <w:b/>
          <w:bCs/>
          <w:sz w:val="28"/>
          <w:szCs w:val="28"/>
        </w:rPr>
        <w:t>（</w:t>
      </w:r>
      <w:r>
        <w:rPr>
          <w:rFonts w:ascii="仿宋_GB2312" w:eastAsia="仿宋_GB2312" w:hAnsi="仿宋" w:cs="仿宋" w:hint="eastAsia"/>
          <w:b/>
          <w:bCs/>
          <w:sz w:val="28"/>
          <w:szCs w:val="28"/>
        </w:rPr>
        <w:t>四</w:t>
      </w:r>
      <w:r w:rsidRPr="00922D66">
        <w:rPr>
          <w:rFonts w:ascii="仿宋_GB2312" w:eastAsia="仿宋_GB2312" w:hAnsi="仿宋" w:cs="仿宋" w:hint="eastAsia"/>
          <w:b/>
          <w:bCs/>
          <w:sz w:val="28"/>
          <w:szCs w:val="28"/>
        </w:rPr>
        <w:t>）作品制作</w:t>
      </w:r>
    </w:p>
    <w:p w:rsidR="002F401E" w:rsidRPr="00922D66" w:rsidRDefault="002F401E" w:rsidP="002F401E">
      <w:pPr>
        <w:rPr>
          <w:rFonts w:ascii="仿宋_GB2312" w:eastAsia="仿宋_GB2312" w:hAnsi="仿宋" w:cs="仿宋"/>
          <w:sz w:val="28"/>
          <w:szCs w:val="28"/>
        </w:rPr>
      </w:pPr>
      <w:r w:rsidRPr="00922D66">
        <w:rPr>
          <w:rFonts w:ascii="仿宋_GB2312" w:eastAsia="仿宋_GB2312" w:hAnsi="仿宋" w:cs="仿宋" w:hint="eastAsia"/>
          <w:sz w:val="28"/>
          <w:szCs w:val="28"/>
        </w:rPr>
        <w:t xml:space="preserve">    1.资料的引用应注明出处。如引起知识产权异议和纠纷，其责任由作品作者承担。</w:t>
      </w:r>
    </w:p>
    <w:p w:rsidR="002F401E" w:rsidRPr="00922D66" w:rsidRDefault="002F401E" w:rsidP="002F401E">
      <w:pPr>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2.</w:t>
      </w:r>
      <w:r w:rsidRPr="00922D66">
        <w:rPr>
          <w:rFonts w:ascii="仿宋_GB2312" w:eastAsia="仿宋_GB2312" w:hAnsi="仿宋" w:cs="仿宋" w:hint="eastAsia"/>
          <w:kern w:val="0"/>
          <w:sz w:val="28"/>
          <w:szCs w:val="28"/>
        </w:rPr>
        <w:t>课件、</w:t>
      </w:r>
      <w:proofErr w:type="gramStart"/>
      <w:r w:rsidRPr="00922D66">
        <w:rPr>
          <w:rFonts w:ascii="仿宋_GB2312" w:eastAsia="仿宋_GB2312" w:hAnsi="仿宋" w:cs="仿宋" w:hint="eastAsia"/>
          <w:kern w:val="0"/>
          <w:sz w:val="28"/>
          <w:szCs w:val="28"/>
        </w:rPr>
        <w:t>微课这</w:t>
      </w:r>
      <w:proofErr w:type="gramEnd"/>
      <w:r>
        <w:rPr>
          <w:rFonts w:ascii="仿宋_GB2312" w:eastAsia="仿宋_GB2312" w:hAnsi="仿宋" w:cs="仿宋" w:hint="eastAsia"/>
          <w:kern w:val="0"/>
          <w:sz w:val="28"/>
          <w:szCs w:val="28"/>
        </w:rPr>
        <w:t>两</w:t>
      </w:r>
      <w:r w:rsidRPr="00922D66">
        <w:rPr>
          <w:rFonts w:ascii="仿宋_GB2312" w:eastAsia="仿宋_GB2312" w:hAnsi="仿宋" w:cs="仿宋" w:hint="eastAsia"/>
          <w:kern w:val="0"/>
          <w:sz w:val="28"/>
          <w:szCs w:val="28"/>
        </w:rPr>
        <w:t>类作品，</w:t>
      </w:r>
      <w:r w:rsidRPr="00922D66">
        <w:rPr>
          <w:rFonts w:ascii="仿宋_GB2312" w:eastAsia="仿宋_GB2312" w:hAnsi="仿宋" w:cs="仿宋" w:hint="eastAsia"/>
          <w:sz w:val="28"/>
          <w:szCs w:val="28"/>
        </w:rPr>
        <w:t>每人总计限报一件，每件作品作者不超过2</w:t>
      </w:r>
      <w:r>
        <w:rPr>
          <w:rFonts w:ascii="仿宋_GB2312" w:eastAsia="仿宋_GB2312" w:hAnsi="仿宋" w:cs="仿宋" w:hint="eastAsia"/>
          <w:sz w:val="28"/>
          <w:szCs w:val="28"/>
        </w:rPr>
        <w:t>人；</w:t>
      </w:r>
      <w:r w:rsidRPr="00922D66">
        <w:rPr>
          <w:rFonts w:ascii="仿宋_GB2312" w:eastAsia="仿宋_GB2312" w:hAnsi="仿宋" w:cs="仿宋" w:hint="eastAsia"/>
          <w:sz w:val="28"/>
          <w:szCs w:val="28"/>
        </w:rPr>
        <w:t>不接受以单位名义集体创作的作品。</w:t>
      </w:r>
    </w:p>
    <w:p w:rsidR="002F401E" w:rsidRPr="00922D66" w:rsidRDefault="002F401E" w:rsidP="002F401E">
      <w:pPr>
        <w:ind w:firstLineChars="196" w:firstLine="549"/>
        <w:rPr>
          <w:rFonts w:ascii="黑体" w:eastAsia="黑体" w:hAnsi="黑体" w:cs="黑体"/>
          <w:sz w:val="28"/>
          <w:szCs w:val="28"/>
        </w:rPr>
      </w:pPr>
      <w:r w:rsidRPr="00922D66">
        <w:rPr>
          <w:rFonts w:ascii="黑体" w:eastAsia="黑体" w:hAnsi="黑体" w:cs="黑体" w:hint="eastAsia"/>
          <w:sz w:val="28"/>
          <w:szCs w:val="28"/>
        </w:rPr>
        <w:lastRenderedPageBreak/>
        <w:t>三、参加办法</w:t>
      </w:r>
    </w:p>
    <w:p w:rsidR="002F401E" w:rsidRPr="00922D66" w:rsidRDefault="002F401E" w:rsidP="002F401E">
      <w:pPr>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 xml:space="preserve">1. </w:t>
      </w:r>
      <w:r w:rsidRPr="00922D66">
        <w:rPr>
          <w:rFonts w:ascii="仿宋_GB2312" w:eastAsia="仿宋_GB2312" w:hAnsi="仿宋" w:cs="仿宋" w:hint="eastAsia"/>
          <w:kern w:val="0"/>
          <w:sz w:val="28"/>
          <w:szCs w:val="28"/>
        </w:rPr>
        <w:t>课件、</w:t>
      </w:r>
      <w:proofErr w:type="gramStart"/>
      <w:r w:rsidRPr="00922D66">
        <w:rPr>
          <w:rFonts w:ascii="仿宋_GB2312" w:eastAsia="仿宋_GB2312" w:hAnsi="仿宋" w:cs="仿宋" w:hint="eastAsia"/>
          <w:kern w:val="0"/>
          <w:sz w:val="28"/>
          <w:szCs w:val="28"/>
        </w:rPr>
        <w:t>微课由</w:t>
      </w:r>
      <w:proofErr w:type="gramEnd"/>
      <w:r w:rsidRPr="00922D66">
        <w:rPr>
          <w:rFonts w:ascii="仿宋_GB2312" w:eastAsia="仿宋_GB2312" w:hAnsi="仿宋" w:cs="仿宋" w:hint="eastAsia"/>
          <w:sz w:val="28"/>
          <w:szCs w:val="28"/>
        </w:rPr>
        <w:t>各市（州）电教部门组织遴选后于2019年8月26日前统一以U盘或移动硬盘存储形式连同作品信息汇总表（附表</w:t>
      </w:r>
      <w:r>
        <w:rPr>
          <w:rFonts w:ascii="仿宋_GB2312" w:eastAsia="仿宋_GB2312" w:hAnsi="仿宋" w:cs="仿宋" w:hint="eastAsia"/>
          <w:sz w:val="28"/>
          <w:szCs w:val="28"/>
        </w:rPr>
        <w:t>2</w:t>
      </w:r>
      <w:r w:rsidRPr="00922D66">
        <w:rPr>
          <w:rFonts w:ascii="仿宋_GB2312" w:eastAsia="仿宋_GB2312" w:hAnsi="仿宋" w:cs="仿宋" w:hint="eastAsia"/>
          <w:sz w:val="28"/>
          <w:szCs w:val="28"/>
        </w:rPr>
        <w:t>）报送至湖南省电化教育馆研究室，每个市州作品数量原则上不超过</w:t>
      </w:r>
      <w:r>
        <w:rPr>
          <w:rFonts w:ascii="仿宋_GB2312" w:eastAsia="仿宋_GB2312" w:hAnsi="仿宋" w:cs="仿宋"/>
          <w:sz w:val="28"/>
          <w:szCs w:val="28"/>
        </w:rPr>
        <w:t>3</w:t>
      </w:r>
      <w:r w:rsidRPr="00922D66">
        <w:rPr>
          <w:rFonts w:ascii="仿宋_GB2312" w:eastAsia="仿宋_GB2312" w:hAnsi="仿宋" w:cs="仿宋" w:hint="eastAsia"/>
          <w:sz w:val="28"/>
          <w:szCs w:val="28"/>
        </w:rPr>
        <w:t>0件（省直属学校每</w:t>
      </w:r>
      <w:r>
        <w:rPr>
          <w:rFonts w:ascii="仿宋_GB2312" w:eastAsia="仿宋_GB2312" w:hAnsi="仿宋" w:cs="仿宋" w:hint="eastAsia"/>
          <w:sz w:val="28"/>
          <w:szCs w:val="28"/>
        </w:rPr>
        <w:t>校</w:t>
      </w:r>
      <w:r w:rsidRPr="00922D66">
        <w:rPr>
          <w:rFonts w:ascii="仿宋_GB2312" w:eastAsia="仿宋_GB2312" w:hAnsi="仿宋" w:cs="仿宋" w:hint="eastAsia"/>
          <w:sz w:val="28"/>
          <w:szCs w:val="28"/>
        </w:rPr>
        <w:t>不超过</w:t>
      </w:r>
      <w:r>
        <w:rPr>
          <w:rFonts w:ascii="仿宋_GB2312" w:eastAsia="仿宋_GB2312" w:hAnsi="仿宋" w:cs="仿宋"/>
          <w:sz w:val="28"/>
          <w:szCs w:val="28"/>
        </w:rPr>
        <w:t>3</w:t>
      </w:r>
      <w:r w:rsidRPr="00922D66">
        <w:rPr>
          <w:rFonts w:ascii="仿宋_GB2312" w:eastAsia="仿宋_GB2312" w:hAnsi="仿宋" w:cs="仿宋" w:hint="eastAsia"/>
          <w:sz w:val="28"/>
          <w:szCs w:val="28"/>
        </w:rPr>
        <w:t>件）。原则上不直接受理其他单位和个人报送。</w:t>
      </w:r>
    </w:p>
    <w:p w:rsidR="002F401E" w:rsidRPr="00922D66" w:rsidRDefault="002F401E" w:rsidP="002F401E">
      <w:pPr>
        <w:ind w:firstLine="540"/>
        <w:rPr>
          <w:rFonts w:ascii="仿宋_GB2312" w:eastAsia="仿宋_GB2312" w:hAnsi="仿宋" w:cs="仿宋"/>
          <w:sz w:val="28"/>
          <w:szCs w:val="28"/>
        </w:rPr>
      </w:pPr>
      <w:r w:rsidRPr="00922D66">
        <w:rPr>
          <w:rFonts w:ascii="仿宋_GB2312" w:eastAsia="仿宋_GB2312" w:hAnsi="仿宋" w:cs="仿宋" w:hint="eastAsia"/>
          <w:sz w:val="28"/>
          <w:szCs w:val="28"/>
        </w:rPr>
        <w:t>2.</w:t>
      </w:r>
      <w:r w:rsidRPr="00922D66">
        <w:rPr>
          <w:rFonts w:ascii="仿宋_GB2312" w:eastAsia="仿宋_GB2312" w:hAnsi="仿宋" w:cs="仿宋" w:hint="eastAsia"/>
          <w:bCs/>
          <w:sz w:val="28"/>
          <w:szCs w:val="28"/>
        </w:rPr>
        <w:t>教育技术论文和校本德育案例分别通过活动指定网络平台</w:t>
      </w:r>
      <w:r w:rsidR="00E862FE">
        <w:rPr>
          <w:rFonts w:ascii="仿宋_GB2312" w:eastAsia="仿宋_GB2312" w:cs="宋体"/>
          <w:spacing w:val="-18"/>
          <w:kern w:val="0"/>
          <w:sz w:val="28"/>
          <w:szCs w:val="32"/>
        </w:rPr>
        <w:fldChar w:fldCharType="begin"/>
      </w:r>
      <w:r w:rsidR="00E862FE">
        <w:rPr>
          <w:rFonts w:ascii="仿宋_GB2312" w:eastAsia="仿宋_GB2312" w:cs="宋体"/>
          <w:spacing w:val="-18"/>
          <w:kern w:val="0"/>
          <w:sz w:val="28"/>
          <w:szCs w:val="32"/>
        </w:rPr>
        <w:instrText xml:space="preserve"> HYPERLINK "http://edu.10086.cn/educloud/activity/thesis/index" </w:instrText>
      </w:r>
      <w:r w:rsidR="00E862FE">
        <w:rPr>
          <w:rFonts w:ascii="仿宋_GB2312" w:eastAsia="仿宋_GB2312" w:cs="宋体"/>
          <w:spacing w:val="-18"/>
          <w:kern w:val="0"/>
          <w:sz w:val="28"/>
          <w:szCs w:val="32"/>
        </w:rPr>
        <w:fldChar w:fldCharType="separate"/>
      </w:r>
      <w:r w:rsidRPr="00922D66">
        <w:rPr>
          <w:rFonts w:ascii="仿宋_GB2312" w:eastAsia="仿宋_GB2312" w:cs="宋体" w:hint="eastAsia"/>
          <w:spacing w:val="-18"/>
          <w:kern w:val="0"/>
          <w:sz w:val="28"/>
          <w:szCs w:val="32"/>
        </w:rPr>
        <w:t>http://edu.10086.cn</w:t>
      </w:r>
      <w:r w:rsidR="00E862FE">
        <w:rPr>
          <w:rFonts w:ascii="仿宋_GB2312" w:eastAsia="仿宋_GB2312" w:cs="宋体"/>
          <w:spacing w:val="-18"/>
          <w:kern w:val="0"/>
          <w:sz w:val="28"/>
          <w:szCs w:val="32"/>
        </w:rPr>
        <w:fldChar w:fldCharType="end"/>
      </w:r>
      <w:r w:rsidRPr="00922D66">
        <w:rPr>
          <w:rFonts w:ascii="仿宋_GB2312" w:eastAsia="仿宋_GB2312" w:cs="宋体" w:hint="eastAsia"/>
          <w:spacing w:val="-18"/>
          <w:kern w:val="0"/>
          <w:sz w:val="28"/>
          <w:szCs w:val="32"/>
        </w:rPr>
        <w:t>/lunwen</w:t>
      </w:r>
      <w:r w:rsidRPr="00922D66">
        <w:rPr>
          <w:rFonts w:ascii="仿宋_GB2312" w:eastAsia="仿宋_GB2312" w:hint="eastAsia"/>
          <w:sz w:val="28"/>
          <w:szCs w:val="32"/>
        </w:rPr>
        <w:t>和</w:t>
      </w:r>
      <w:r w:rsidRPr="00922D66">
        <w:rPr>
          <w:rFonts w:ascii="仿宋_GB2312" w:eastAsia="仿宋_GB2312" w:hAnsi="楷体" w:hint="eastAsia"/>
          <w:color w:val="000000" w:themeColor="text1"/>
          <w:sz w:val="32"/>
          <w:szCs w:val="32"/>
        </w:rPr>
        <w:t>zgm2019.eduyun.com</w:t>
      </w:r>
      <w:r w:rsidRPr="00922D66">
        <w:rPr>
          <w:rFonts w:ascii="仿宋_GB2312" w:eastAsia="仿宋_GB2312" w:hAnsi="仿宋" w:cs="仿宋" w:hint="eastAsia"/>
          <w:sz w:val="28"/>
          <w:szCs w:val="28"/>
        </w:rPr>
        <w:t>直接报送</w:t>
      </w:r>
      <w:r>
        <w:rPr>
          <w:rFonts w:ascii="仿宋_GB2312" w:eastAsia="仿宋_GB2312" w:hAnsi="仿宋" w:cs="仿宋" w:hint="eastAsia"/>
          <w:sz w:val="28"/>
          <w:szCs w:val="28"/>
        </w:rPr>
        <w:t>，</w:t>
      </w:r>
      <w:r>
        <w:rPr>
          <w:rFonts w:ascii="仿宋_GB2312" w:eastAsia="仿宋_GB2312" w:hAnsi="仿宋" w:cs="仿宋"/>
          <w:sz w:val="28"/>
          <w:szCs w:val="28"/>
        </w:rPr>
        <w:t>数量不限</w:t>
      </w:r>
      <w:r w:rsidRPr="00922D66">
        <w:rPr>
          <w:rFonts w:ascii="仿宋_GB2312" w:eastAsia="仿宋_GB2312" w:hAnsi="仿宋" w:cs="仿宋" w:hint="eastAsia"/>
          <w:sz w:val="28"/>
          <w:szCs w:val="28"/>
        </w:rPr>
        <w:t>。</w:t>
      </w:r>
    </w:p>
    <w:p w:rsidR="002F401E" w:rsidRPr="00922D66" w:rsidRDefault="002F401E" w:rsidP="002F401E">
      <w:pPr>
        <w:ind w:firstLineChars="196" w:firstLine="549"/>
        <w:rPr>
          <w:rFonts w:ascii="黑体" w:eastAsia="黑体" w:hAnsi="黑体" w:cs="黑体"/>
          <w:sz w:val="28"/>
          <w:szCs w:val="28"/>
        </w:rPr>
      </w:pPr>
      <w:r w:rsidRPr="00922D66">
        <w:rPr>
          <w:rFonts w:ascii="黑体" w:eastAsia="黑体" w:hAnsi="黑体" w:cs="黑体" w:hint="eastAsia"/>
          <w:sz w:val="28"/>
          <w:szCs w:val="28"/>
        </w:rPr>
        <w:t>四、作品评选</w:t>
      </w:r>
    </w:p>
    <w:p w:rsidR="002F401E" w:rsidRPr="00922D66" w:rsidRDefault="002F401E" w:rsidP="002F401E">
      <w:pPr>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1.技术测试：包括资格审查、作品安装、运行测试。</w:t>
      </w:r>
    </w:p>
    <w:p w:rsidR="002F401E" w:rsidRPr="00922D66" w:rsidRDefault="002F401E" w:rsidP="002F401E">
      <w:pPr>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2.专家评审：由湖南省电化教育馆聘请专家对通过技术测试的作品进行评审（</w:t>
      </w:r>
      <w:r w:rsidRPr="00922D66">
        <w:rPr>
          <w:rFonts w:ascii="仿宋_GB2312" w:eastAsia="仿宋_GB2312" w:hAnsi="仿宋" w:cs="仿宋" w:hint="eastAsia"/>
          <w:bCs/>
          <w:sz w:val="28"/>
          <w:szCs w:val="28"/>
        </w:rPr>
        <w:t>校本德育案例由中央电化教育馆直接组织评审，省级</w:t>
      </w:r>
      <w:proofErr w:type="gramStart"/>
      <w:r w:rsidRPr="00922D66">
        <w:rPr>
          <w:rFonts w:ascii="仿宋_GB2312" w:eastAsia="仿宋_GB2312" w:hAnsi="仿宋" w:cs="仿宋" w:hint="eastAsia"/>
          <w:bCs/>
          <w:sz w:val="28"/>
          <w:szCs w:val="28"/>
        </w:rPr>
        <w:t>不</w:t>
      </w:r>
      <w:proofErr w:type="gramEnd"/>
      <w:r w:rsidRPr="00922D66">
        <w:rPr>
          <w:rFonts w:ascii="仿宋_GB2312" w:eastAsia="仿宋_GB2312" w:hAnsi="仿宋" w:cs="仿宋" w:hint="eastAsia"/>
          <w:bCs/>
          <w:sz w:val="28"/>
          <w:szCs w:val="28"/>
        </w:rPr>
        <w:t>评审</w:t>
      </w:r>
      <w:r w:rsidRPr="00922D66">
        <w:rPr>
          <w:rFonts w:ascii="仿宋_GB2312" w:eastAsia="仿宋_GB2312" w:hAnsi="仿宋" w:cs="仿宋" w:hint="eastAsia"/>
          <w:sz w:val="28"/>
          <w:szCs w:val="28"/>
        </w:rPr>
        <w:t>）。</w:t>
      </w:r>
    </w:p>
    <w:p w:rsidR="002F401E" w:rsidRPr="00922D66" w:rsidRDefault="002F401E" w:rsidP="002F401E">
      <w:pPr>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3.奖项设置</w:t>
      </w:r>
    </w:p>
    <w:p w:rsidR="002F401E" w:rsidRPr="00922D66" w:rsidRDefault="002F401E" w:rsidP="002F401E">
      <w:pPr>
        <w:ind w:firstLineChars="200" w:firstLine="560"/>
        <w:rPr>
          <w:rFonts w:ascii="仿宋_GB2312" w:eastAsia="仿宋_GB2312" w:hAnsi="仿宋" w:cs="仿宋"/>
          <w:sz w:val="28"/>
          <w:szCs w:val="28"/>
        </w:rPr>
      </w:pPr>
      <w:r>
        <w:rPr>
          <w:rFonts w:ascii="仿宋_GB2312" w:eastAsia="仿宋_GB2312" w:hAnsi="仿宋" w:cs="仿宋" w:hint="eastAsia"/>
          <w:bCs/>
          <w:sz w:val="28"/>
          <w:szCs w:val="28"/>
        </w:rPr>
        <w:t>课件、</w:t>
      </w:r>
      <w:r>
        <w:rPr>
          <w:rFonts w:ascii="仿宋_GB2312" w:eastAsia="仿宋_GB2312" w:hAnsi="仿宋" w:cs="仿宋"/>
          <w:bCs/>
          <w:sz w:val="28"/>
          <w:szCs w:val="28"/>
        </w:rPr>
        <w:t>微课、教育技术论文</w:t>
      </w:r>
      <w:r w:rsidRPr="00922D66">
        <w:rPr>
          <w:rFonts w:ascii="仿宋_GB2312" w:eastAsia="仿宋_GB2312" w:hAnsi="仿宋" w:cs="仿宋" w:hint="eastAsia"/>
          <w:bCs/>
          <w:sz w:val="28"/>
          <w:szCs w:val="28"/>
        </w:rPr>
        <w:t>作品</w:t>
      </w:r>
      <w:r w:rsidRPr="00922D66">
        <w:rPr>
          <w:rFonts w:ascii="仿宋_GB2312" w:eastAsia="仿宋_GB2312" w:hAnsi="仿宋" w:cs="仿宋" w:hint="eastAsia"/>
          <w:sz w:val="28"/>
          <w:szCs w:val="28"/>
        </w:rPr>
        <w:t>分别设置</w:t>
      </w:r>
      <w:r>
        <w:rPr>
          <w:rFonts w:ascii="仿宋_GB2312" w:eastAsia="仿宋_GB2312" w:hAnsi="仿宋" w:cs="仿宋" w:hint="eastAsia"/>
          <w:sz w:val="28"/>
          <w:szCs w:val="28"/>
        </w:rPr>
        <w:t>省</w:t>
      </w:r>
      <w:r w:rsidRPr="00922D66">
        <w:rPr>
          <w:rFonts w:ascii="仿宋_GB2312" w:eastAsia="仿宋_GB2312" w:hAnsi="仿宋" w:cs="仿宋" w:hint="eastAsia"/>
          <w:sz w:val="28"/>
          <w:szCs w:val="28"/>
        </w:rPr>
        <w:t>一等奖、二等奖和三等奖若干</w:t>
      </w:r>
      <w:r>
        <w:rPr>
          <w:rFonts w:ascii="仿宋_GB2312" w:eastAsia="仿宋_GB2312" w:hAnsi="仿宋" w:cs="仿宋" w:hint="eastAsia"/>
          <w:sz w:val="28"/>
          <w:szCs w:val="28"/>
        </w:rPr>
        <w:t>，</w:t>
      </w:r>
      <w:r w:rsidRPr="00922D66">
        <w:rPr>
          <w:rFonts w:ascii="仿宋_GB2312" w:eastAsia="仿宋_GB2312" w:hAnsi="仿宋" w:cs="仿宋" w:hint="eastAsia"/>
          <w:bCs/>
          <w:sz w:val="28"/>
          <w:szCs w:val="28"/>
        </w:rPr>
        <w:t>校本德育案例</w:t>
      </w:r>
      <w:r>
        <w:rPr>
          <w:rFonts w:ascii="仿宋_GB2312" w:eastAsia="仿宋_GB2312" w:hAnsi="仿宋" w:cs="仿宋"/>
          <w:bCs/>
          <w:sz w:val="28"/>
          <w:szCs w:val="28"/>
        </w:rPr>
        <w:t>不设</w:t>
      </w:r>
      <w:r>
        <w:rPr>
          <w:rFonts w:ascii="仿宋_GB2312" w:eastAsia="仿宋_GB2312" w:hAnsi="仿宋" w:cs="仿宋" w:hint="eastAsia"/>
          <w:bCs/>
          <w:sz w:val="28"/>
          <w:szCs w:val="28"/>
        </w:rPr>
        <w:t>省级奖</w:t>
      </w:r>
      <w:r>
        <w:rPr>
          <w:rFonts w:ascii="仿宋_GB2312" w:eastAsia="仿宋_GB2312" w:hAnsi="仿宋" w:cs="仿宋"/>
          <w:bCs/>
          <w:sz w:val="28"/>
          <w:szCs w:val="28"/>
        </w:rPr>
        <w:t>，</w:t>
      </w:r>
      <w:r>
        <w:rPr>
          <w:rFonts w:ascii="仿宋_GB2312" w:eastAsia="仿宋_GB2312" w:hAnsi="仿宋" w:cs="仿宋" w:hint="eastAsia"/>
          <w:bCs/>
          <w:sz w:val="28"/>
          <w:szCs w:val="28"/>
        </w:rPr>
        <w:t>由中央馆直接</w:t>
      </w:r>
      <w:r>
        <w:rPr>
          <w:rFonts w:ascii="仿宋_GB2312" w:eastAsia="仿宋_GB2312" w:hAnsi="仿宋" w:cs="仿宋"/>
          <w:bCs/>
          <w:sz w:val="28"/>
          <w:szCs w:val="28"/>
        </w:rPr>
        <w:t>设奖</w:t>
      </w:r>
      <w:r w:rsidRPr="00922D66">
        <w:rPr>
          <w:rFonts w:ascii="仿宋_GB2312" w:eastAsia="仿宋_GB2312" w:hAnsi="仿宋" w:cs="仿宋" w:hint="eastAsia"/>
          <w:sz w:val="28"/>
          <w:szCs w:val="28"/>
        </w:rPr>
        <w:t>。根据</w:t>
      </w:r>
      <w:r>
        <w:rPr>
          <w:rFonts w:ascii="仿宋_GB2312" w:eastAsia="仿宋_GB2312" w:hAnsi="仿宋" w:cs="仿宋" w:hint="eastAsia"/>
          <w:sz w:val="28"/>
          <w:szCs w:val="28"/>
        </w:rPr>
        <w:t>各</w:t>
      </w:r>
      <w:r w:rsidRPr="00922D66">
        <w:rPr>
          <w:rFonts w:ascii="仿宋_GB2312" w:eastAsia="仿宋_GB2312" w:hAnsi="仿宋" w:cs="仿宋" w:hint="eastAsia"/>
          <w:sz w:val="28"/>
          <w:szCs w:val="28"/>
        </w:rPr>
        <w:t>市州</w:t>
      </w:r>
      <w:r>
        <w:rPr>
          <w:rFonts w:ascii="仿宋_GB2312" w:eastAsia="仿宋_GB2312" w:hAnsi="仿宋" w:cs="仿宋" w:hint="eastAsia"/>
          <w:sz w:val="28"/>
          <w:szCs w:val="28"/>
        </w:rPr>
        <w:t>活动</w:t>
      </w:r>
      <w:r w:rsidRPr="00922D66">
        <w:rPr>
          <w:rFonts w:ascii="仿宋_GB2312" w:eastAsia="仿宋_GB2312" w:hAnsi="仿宋" w:cs="仿宋" w:hint="eastAsia"/>
          <w:sz w:val="28"/>
          <w:szCs w:val="28"/>
        </w:rPr>
        <w:t>组织情况确定“优秀组织奖”。</w:t>
      </w:r>
    </w:p>
    <w:p w:rsidR="002F401E" w:rsidRPr="00922D66" w:rsidRDefault="002F401E" w:rsidP="002F401E">
      <w:pPr>
        <w:ind w:firstLineChars="196" w:firstLine="549"/>
        <w:rPr>
          <w:rFonts w:ascii="黑体" w:eastAsia="黑体" w:hAnsi="黑体" w:cs="黑体"/>
          <w:sz w:val="28"/>
          <w:szCs w:val="28"/>
        </w:rPr>
      </w:pPr>
      <w:bookmarkStart w:id="6" w:name="_Toc101167300"/>
      <w:r w:rsidRPr="00922D66">
        <w:rPr>
          <w:rFonts w:ascii="黑体" w:eastAsia="黑体" w:hAnsi="黑体" w:cs="黑体" w:hint="eastAsia"/>
          <w:sz w:val="28"/>
          <w:szCs w:val="28"/>
        </w:rPr>
        <w:t>五、</w:t>
      </w:r>
      <w:bookmarkEnd w:id="6"/>
      <w:r w:rsidRPr="00922D66">
        <w:rPr>
          <w:rFonts w:ascii="黑体" w:eastAsia="黑体" w:hAnsi="黑体" w:cs="黑体" w:hint="eastAsia"/>
          <w:sz w:val="28"/>
          <w:szCs w:val="28"/>
        </w:rPr>
        <w:t>其他事项</w:t>
      </w:r>
    </w:p>
    <w:p w:rsidR="002F401E" w:rsidRPr="00922D66" w:rsidRDefault="002F401E" w:rsidP="002F401E">
      <w:pPr>
        <w:spacing w:line="600" w:lineRule="exact"/>
        <w:ind w:firstLineChars="200" w:firstLine="560"/>
        <w:rPr>
          <w:rFonts w:ascii="仿宋_GB2312" w:eastAsia="仿宋_GB2312" w:hAnsi="仿宋" w:cs="仿宋"/>
          <w:sz w:val="28"/>
          <w:szCs w:val="28"/>
        </w:rPr>
      </w:pPr>
      <w:bookmarkStart w:id="7" w:name="_Toc101167302"/>
      <w:r w:rsidRPr="00922D66">
        <w:rPr>
          <w:rFonts w:ascii="仿宋_GB2312" w:eastAsia="仿宋_GB2312" w:hAnsi="仿宋" w:cs="仿宋" w:hint="eastAsia"/>
          <w:sz w:val="28"/>
          <w:szCs w:val="28"/>
        </w:rPr>
        <w:t>1.各市州要高度重视本次活动，将其作为推进本地区教育信息化建设与应用、提升教师信息技术素养、推动信息技术与教育教学深度融合的重要手段，认真抓好落实，做出成效。各级各类学校要积极组</w:t>
      </w:r>
      <w:r w:rsidRPr="00922D66">
        <w:rPr>
          <w:rFonts w:ascii="仿宋_GB2312" w:eastAsia="仿宋_GB2312" w:hAnsi="仿宋" w:cs="仿宋" w:hint="eastAsia"/>
          <w:sz w:val="28"/>
          <w:szCs w:val="28"/>
        </w:rPr>
        <w:lastRenderedPageBreak/>
        <w:t>织并发动教师踊跃参加本次活动，进一步加强学校优质教育资源开发与应用,加强协作与交流，全面提升教师教育信息化应用水平。</w:t>
      </w:r>
    </w:p>
    <w:p w:rsidR="002F401E" w:rsidRPr="00922D66" w:rsidRDefault="002F401E" w:rsidP="002F401E">
      <w:pPr>
        <w:spacing w:line="600" w:lineRule="exact"/>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2.请各市州于4月30日前以电子邮件形式将活动负责人、联络员信息表（附表</w:t>
      </w:r>
      <w:r>
        <w:rPr>
          <w:rFonts w:ascii="仿宋_GB2312" w:eastAsia="仿宋_GB2312" w:hAnsi="仿宋" w:cs="仿宋" w:hint="eastAsia"/>
          <w:sz w:val="28"/>
          <w:szCs w:val="28"/>
        </w:rPr>
        <w:t>3</w:t>
      </w:r>
      <w:r w:rsidRPr="00922D66">
        <w:rPr>
          <w:rFonts w:ascii="仿宋_GB2312" w:eastAsia="仿宋_GB2312" w:hAnsi="仿宋" w:cs="仿宋" w:hint="eastAsia"/>
          <w:sz w:val="28"/>
          <w:szCs w:val="28"/>
        </w:rPr>
        <w:t>）发至指定邮箱。</w:t>
      </w:r>
    </w:p>
    <w:p w:rsidR="002F401E" w:rsidRPr="00922D66" w:rsidRDefault="002F401E" w:rsidP="002F401E">
      <w:pPr>
        <w:spacing w:line="600" w:lineRule="exact"/>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3.联系方式：</w:t>
      </w:r>
      <w:proofErr w:type="gramStart"/>
      <w:r>
        <w:rPr>
          <w:rFonts w:ascii="仿宋_GB2312" w:eastAsia="仿宋_GB2312" w:hAnsi="仿宋" w:cs="仿宋" w:hint="eastAsia"/>
          <w:sz w:val="28"/>
          <w:szCs w:val="28"/>
        </w:rPr>
        <w:t>王子权</w:t>
      </w:r>
      <w:proofErr w:type="gramEnd"/>
      <w:r>
        <w:rPr>
          <w:rFonts w:ascii="仿宋_GB2312" w:eastAsia="仿宋_GB2312" w:hAnsi="仿宋" w:cs="仿宋" w:hint="eastAsia"/>
          <w:sz w:val="28"/>
          <w:szCs w:val="28"/>
        </w:rPr>
        <w:t xml:space="preserve"> </w:t>
      </w:r>
      <w:r w:rsidRPr="00922D66">
        <w:rPr>
          <w:rFonts w:ascii="仿宋_GB2312" w:eastAsia="仿宋_GB2312" w:hAnsi="仿宋" w:cs="仿宋" w:hint="eastAsia"/>
          <w:sz w:val="28"/>
          <w:szCs w:val="28"/>
        </w:rPr>
        <w:t>刘</w:t>
      </w:r>
      <w:r>
        <w:rPr>
          <w:rFonts w:ascii="仿宋_GB2312" w:eastAsia="仿宋_GB2312" w:hAnsi="仿宋" w:cs="仿宋" w:hint="eastAsia"/>
          <w:sz w:val="28"/>
          <w:szCs w:val="28"/>
        </w:rPr>
        <w:t xml:space="preserve">  </w:t>
      </w:r>
      <w:r w:rsidRPr="00922D66">
        <w:rPr>
          <w:rFonts w:ascii="仿宋_GB2312" w:eastAsia="仿宋_GB2312" w:hAnsi="仿宋" w:cs="仿宋" w:hint="eastAsia"/>
          <w:sz w:val="28"/>
          <w:szCs w:val="28"/>
        </w:rPr>
        <w:t>蔚，</w:t>
      </w:r>
      <w:r>
        <w:rPr>
          <w:rFonts w:ascii="仿宋_GB2312" w:eastAsia="仿宋_GB2312" w:hAnsi="仿宋" w:cs="仿宋" w:hint="eastAsia"/>
          <w:sz w:val="28"/>
          <w:szCs w:val="28"/>
        </w:rPr>
        <w:t>联系电话</w:t>
      </w:r>
      <w:r>
        <w:rPr>
          <w:rFonts w:ascii="仿宋_GB2312" w:eastAsia="仿宋_GB2312" w:hAnsi="仿宋" w:cs="仿宋"/>
          <w:sz w:val="28"/>
          <w:szCs w:val="28"/>
        </w:rPr>
        <w:t>：</w:t>
      </w:r>
      <w:r w:rsidRPr="00922D66">
        <w:rPr>
          <w:rFonts w:ascii="仿宋_GB2312" w:eastAsia="仿宋_GB2312" w:hAnsi="仿宋" w:cs="仿宋" w:hint="eastAsia"/>
          <w:sz w:val="28"/>
          <w:szCs w:val="28"/>
        </w:rPr>
        <w:t>0731－84415370；</w:t>
      </w:r>
      <w:r>
        <w:rPr>
          <w:rFonts w:ascii="仿宋_GB2312" w:eastAsia="仿宋_GB2312" w:hAnsi="仿宋" w:cs="仿宋" w:hint="eastAsia"/>
          <w:sz w:val="28"/>
          <w:szCs w:val="28"/>
        </w:rPr>
        <w:t>电子</w:t>
      </w:r>
      <w:r w:rsidRPr="00922D66">
        <w:rPr>
          <w:rFonts w:ascii="仿宋_GB2312" w:eastAsia="仿宋_GB2312" w:hAnsi="仿宋" w:cs="仿宋" w:hint="eastAsia"/>
          <w:sz w:val="28"/>
          <w:szCs w:val="28"/>
        </w:rPr>
        <w:t>邮箱：</w:t>
      </w:r>
      <w:hyperlink r:id="rId9" w:history="1">
        <w:r w:rsidRPr="00922D66">
          <w:rPr>
            <w:rFonts w:ascii="仿宋_GB2312" w:eastAsia="仿宋_GB2312" w:hAnsi="仿宋" w:cs="仿宋" w:hint="eastAsia"/>
            <w:sz w:val="28"/>
            <w:szCs w:val="28"/>
          </w:rPr>
          <w:t>hn84415370@163.com</w:t>
        </w:r>
      </w:hyperlink>
      <w:r w:rsidRPr="00922D66">
        <w:rPr>
          <w:rFonts w:ascii="仿宋_GB2312" w:eastAsia="仿宋_GB2312" w:hAnsi="仿宋" w:cs="仿宋" w:hint="eastAsia"/>
          <w:sz w:val="28"/>
          <w:szCs w:val="28"/>
        </w:rPr>
        <w:t>；</w:t>
      </w:r>
      <w:r>
        <w:rPr>
          <w:rFonts w:ascii="仿宋_GB2312" w:eastAsia="仿宋_GB2312" w:hAnsi="仿宋" w:cs="仿宋" w:hint="eastAsia"/>
          <w:sz w:val="28"/>
          <w:szCs w:val="28"/>
        </w:rPr>
        <w:t>邮寄</w:t>
      </w:r>
      <w:r w:rsidRPr="00922D66">
        <w:rPr>
          <w:rFonts w:ascii="仿宋_GB2312" w:eastAsia="仿宋_GB2312" w:hAnsi="仿宋" w:cs="仿宋" w:hint="eastAsia"/>
          <w:sz w:val="28"/>
          <w:szCs w:val="28"/>
        </w:rPr>
        <w:t>地址：长沙市文运街23号省电化教育馆研究室。</w:t>
      </w:r>
    </w:p>
    <w:p w:rsidR="002F401E" w:rsidRDefault="002F401E" w:rsidP="002F401E">
      <w:pPr>
        <w:spacing w:line="600" w:lineRule="exact"/>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 xml:space="preserve">因教育技术论文活动指南和校本德育课程活动指南篇幅较长，不随函印发，请登录湖南省电化教育馆网站（www.hunanedu.net）查阅、下载。  </w:t>
      </w:r>
    </w:p>
    <w:p w:rsidR="002F401E" w:rsidRPr="00922D66" w:rsidRDefault="002F401E" w:rsidP="002F401E">
      <w:pPr>
        <w:spacing w:line="600" w:lineRule="exact"/>
        <w:ind w:firstLineChars="200" w:firstLine="560"/>
        <w:rPr>
          <w:rFonts w:ascii="仿宋_GB2312" w:eastAsia="仿宋_GB2312" w:hAnsi="仿宋" w:cs="仿宋"/>
          <w:sz w:val="28"/>
          <w:szCs w:val="28"/>
        </w:rPr>
      </w:pPr>
    </w:p>
    <w:p w:rsidR="002F401E" w:rsidRPr="00922D66" w:rsidRDefault="002F401E" w:rsidP="002F401E">
      <w:pPr>
        <w:spacing w:line="600" w:lineRule="exact"/>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附表：</w:t>
      </w:r>
    </w:p>
    <w:p w:rsidR="002F401E" w:rsidRPr="00922D66" w:rsidRDefault="002F401E" w:rsidP="002F401E">
      <w:pPr>
        <w:spacing w:line="600" w:lineRule="exact"/>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1.作品登记表（课件、微课）</w:t>
      </w:r>
    </w:p>
    <w:p w:rsidR="002F401E" w:rsidRPr="00922D66" w:rsidRDefault="002F401E" w:rsidP="002F401E">
      <w:pPr>
        <w:spacing w:line="600" w:lineRule="exact"/>
        <w:ind w:firstLineChars="200" w:firstLine="560"/>
        <w:rPr>
          <w:rFonts w:ascii="仿宋_GB2312" w:eastAsia="仿宋_GB2312" w:hAnsi="仿宋" w:cs="仿宋"/>
          <w:sz w:val="28"/>
          <w:szCs w:val="28"/>
        </w:rPr>
      </w:pPr>
      <w:r w:rsidRPr="00922D66">
        <w:rPr>
          <w:rFonts w:ascii="仿宋_GB2312" w:eastAsia="仿宋_GB2312" w:hAnsi="仿宋" w:cs="仿宋" w:hint="eastAsia"/>
          <w:sz w:val="28"/>
          <w:szCs w:val="28"/>
        </w:rPr>
        <w:t>2.作品信息汇总表</w:t>
      </w:r>
    </w:p>
    <w:p w:rsidR="002F401E" w:rsidRPr="00922D66" w:rsidRDefault="002F401E" w:rsidP="002F401E">
      <w:pPr>
        <w:spacing w:line="600" w:lineRule="exact"/>
        <w:ind w:firstLineChars="200" w:firstLine="560"/>
        <w:rPr>
          <w:rFonts w:ascii="仿宋_GB2312" w:eastAsia="仿宋_GB2312" w:hAnsi="仿宋" w:cs="仿宋"/>
          <w:sz w:val="28"/>
          <w:szCs w:val="28"/>
        </w:rPr>
      </w:pPr>
      <w:r>
        <w:rPr>
          <w:rFonts w:ascii="仿宋_GB2312" w:eastAsia="仿宋_GB2312" w:hAnsi="仿宋" w:cs="仿宋"/>
          <w:sz w:val="28"/>
          <w:szCs w:val="28"/>
        </w:rPr>
        <w:t>3</w:t>
      </w:r>
      <w:r w:rsidRPr="00922D66">
        <w:rPr>
          <w:rFonts w:ascii="仿宋_GB2312" w:eastAsia="仿宋_GB2312" w:hAnsi="仿宋" w:cs="仿宋" w:hint="eastAsia"/>
          <w:sz w:val="28"/>
          <w:szCs w:val="28"/>
        </w:rPr>
        <w:t>.活动负责人、联络员信息表</w:t>
      </w:r>
    </w:p>
    <w:bookmarkEnd w:id="7"/>
    <w:p w:rsidR="002F401E" w:rsidRDefault="002F401E" w:rsidP="002F401E">
      <w:pPr>
        <w:ind w:firstLineChars="200" w:firstLine="560"/>
        <w:rPr>
          <w:rFonts w:ascii="仿宋" w:eastAsia="仿宋" w:hAnsi="仿宋" w:cs="仿宋"/>
          <w:sz w:val="28"/>
          <w:szCs w:val="28"/>
        </w:rPr>
      </w:pPr>
    </w:p>
    <w:p w:rsidR="002F401E" w:rsidRDefault="002F401E" w:rsidP="002F401E">
      <w:pPr>
        <w:widowControl/>
        <w:jc w:val="left"/>
        <w:rPr>
          <w:rFonts w:ascii="仿宋" w:eastAsia="仿宋" w:hAnsi="仿宋" w:cs="仿宋"/>
          <w:sz w:val="28"/>
          <w:szCs w:val="28"/>
        </w:rPr>
      </w:pPr>
      <w:bookmarkStart w:id="8" w:name="_Toc101167304"/>
    </w:p>
    <w:p w:rsidR="002F401E" w:rsidRDefault="002F401E" w:rsidP="002F401E">
      <w:pPr>
        <w:widowControl/>
        <w:jc w:val="left"/>
        <w:rPr>
          <w:rFonts w:ascii="仿宋_GB2312" w:eastAsia="仿宋_GB2312" w:hAnsi="黑体"/>
          <w:sz w:val="32"/>
          <w:szCs w:val="32"/>
        </w:rPr>
      </w:pPr>
      <w:r>
        <w:rPr>
          <w:rFonts w:ascii="仿宋_GB2312" w:eastAsia="仿宋_GB2312" w:hAnsi="黑体"/>
          <w:sz w:val="32"/>
          <w:szCs w:val="32"/>
        </w:rPr>
        <w:br w:type="page"/>
      </w:r>
    </w:p>
    <w:p w:rsidR="002F401E" w:rsidRDefault="002F401E" w:rsidP="002F401E">
      <w:pPr>
        <w:widowControl/>
        <w:jc w:val="left"/>
        <w:rPr>
          <w:rFonts w:ascii="仿宋_GB2312" w:eastAsia="仿宋_GB2312" w:hAnsi="黑体"/>
          <w:sz w:val="28"/>
          <w:szCs w:val="28"/>
        </w:rPr>
      </w:pPr>
      <w:r>
        <w:rPr>
          <w:rFonts w:ascii="仿宋_GB2312" w:eastAsia="仿宋_GB2312" w:hAnsi="黑体" w:hint="eastAsia"/>
          <w:sz w:val="32"/>
          <w:szCs w:val="32"/>
        </w:rPr>
        <w:lastRenderedPageBreak/>
        <w:t>附表1：</w:t>
      </w:r>
    </w:p>
    <w:p w:rsidR="002F401E" w:rsidRDefault="002F401E" w:rsidP="002F401E">
      <w:pPr>
        <w:spacing w:line="440" w:lineRule="exact"/>
        <w:jc w:val="center"/>
        <w:rPr>
          <w:rFonts w:ascii="仿宋_GB2312" w:eastAsia="仿宋_GB2312" w:hAnsi="宋体"/>
          <w:b/>
          <w:sz w:val="32"/>
          <w:szCs w:val="32"/>
        </w:rPr>
      </w:pPr>
      <w:r>
        <w:rPr>
          <w:rFonts w:ascii="仿宋_GB2312" w:eastAsia="仿宋_GB2312" w:hAnsi="宋体" w:hint="eastAsia"/>
          <w:b/>
          <w:sz w:val="32"/>
          <w:szCs w:val="32"/>
        </w:rPr>
        <w:t>作品登记表</w:t>
      </w:r>
    </w:p>
    <w:p w:rsidR="002F401E" w:rsidRDefault="002F401E" w:rsidP="002F401E">
      <w:pPr>
        <w:spacing w:line="440" w:lineRule="exact"/>
        <w:jc w:val="center"/>
        <w:rPr>
          <w:rFonts w:ascii="仿宋_GB2312" w:eastAsia="仿宋_GB2312" w:hAnsi="宋体"/>
          <w:b/>
          <w:sz w:val="32"/>
          <w:szCs w:val="32"/>
        </w:rPr>
      </w:pPr>
      <w:r>
        <w:rPr>
          <w:rFonts w:ascii="仿宋_GB2312" w:eastAsia="仿宋_GB2312" w:hAnsi="Calibri" w:hint="eastAsia"/>
          <w:sz w:val="24"/>
        </w:rPr>
        <w:t>（课件、微课）</w:t>
      </w:r>
    </w:p>
    <w:p w:rsidR="002F401E" w:rsidRDefault="002F401E" w:rsidP="002F401E">
      <w:pPr>
        <w:spacing w:line="440" w:lineRule="exact"/>
        <w:ind w:leftChars="200" w:left="420" w:firstLineChars="1642" w:firstLine="4598"/>
        <w:rPr>
          <w:rFonts w:ascii="仿宋_GB2312" w:eastAsia="仿宋_GB2312"/>
          <w:sz w:val="28"/>
          <w:szCs w:val="28"/>
          <w:u w:val="single"/>
        </w:rPr>
      </w:pPr>
      <w:r>
        <w:rPr>
          <w:rFonts w:ascii="仿宋_GB2312" w:eastAsia="仿宋_GB2312" w:hint="eastAsia"/>
          <w:sz w:val="28"/>
          <w:szCs w:val="28"/>
        </w:rPr>
        <w:t>作品编号：</w:t>
      </w:r>
    </w:p>
    <w:p w:rsidR="002F401E" w:rsidRDefault="002F401E" w:rsidP="002F401E">
      <w:pPr>
        <w:spacing w:line="440" w:lineRule="exact"/>
        <w:ind w:leftChars="200" w:left="420" w:firstLineChars="1344" w:firstLine="3778"/>
        <w:rPr>
          <w:rFonts w:ascii="仿宋_GB2312" w:eastAsia="仿宋_GB2312"/>
          <w:b/>
          <w:sz w:val="28"/>
          <w:szCs w:val="28"/>
          <w:u w:val="single"/>
        </w:rPr>
      </w:pPr>
    </w:p>
    <w:tbl>
      <w:tblPr>
        <w:tblW w:w="878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2"/>
        <w:gridCol w:w="1455"/>
        <w:gridCol w:w="730"/>
        <w:gridCol w:w="992"/>
        <w:gridCol w:w="709"/>
        <w:gridCol w:w="142"/>
        <w:gridCol w:w="850"/>
        <w:gridCol w:w="144"/>
        <w:gridCol w:w="259"/>
        <w:gridCol w:w="448"/>
        <w:gridCol w:w="841"/>
        <w:gridCol w:w="1082"/>
      </w:tblGrid>
      <w:tr w:rsidR="002F401E" w:rsidTr="00E673D9">
        <w:trPr>
          <w:cantSplit/>
          <w:trHeight w:val="874"/>
          <w:jc w:val="center"/>
        </w:trPr>
        <w:tc>
          <w:tcPr>
            <w:tcW w:w="1132" w:type="dxa"/>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名称请勿使用</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2F401E" w:rsidRDefault="002F401E" w:rsidP="00E673D9">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082" w:type="dxa"/>
            <w:tcBorders>
              <w:top w:val="single" w:sz="4" w:space="0" w:color="auto"/>
              <w:left w:val="single" w:sz="6" w:space="0" w:color="auto"/>
              <w:bottom w:val="single" w:sz="4" w:space="0" w:color="auto"/>
              <w:right w:val="single" w:sz="4" w:space="0" w:color="auto"/>
            </w:tcBorders>
            <w:vAlign w:val="center"/>
          </w:tcPr>
          <w:p w:rsidR="002F401E" w:rsidRDefault="002F401E" w:rsidP="00E673D9">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2F401E" w:rsidTr="00E673D9">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p>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837" w:type="dxa"/>
            <w:gridSpan w:val="5"/>
            <w:vMerge w:val="restart"/>
            <w:tcBorders>
              <w:top w:val="single" w:sz="4" w:space="0" w:color="auto"/>
              <w:left w:val="single" w:sz="4" w:space="0" w:color="auto"/>
              <w:right w:val="single" w:sz="4" w:space="0" w:color="auto"/>
            </w:tcBorders>
            <w:vAlign w:val="center"/>
          </w:tcPr>
          <w:p w:rsidR="002F401E" w:rsidRDefault="002F401E" w:rsidP="00E673D9">
            <w:pPr>
              <w:adjustRightInd w:val="0"/>
              <w:snapToGrid w:val="0"/>
              <w:rPr>
                <w:rFonts w:ascii="仿宋_GB2312" w:eastAsia="仿宋_GB2312" w:hAnsi="Calibri"/>
                <w:sz w:val="24"/>
              </w:rPr>
            </w:pPr>
            <w:r>
              <w:rPr>
                <w:rFonts w:ascii="仿宋_GB2312" w:eastAsia="仿宋_GB2312" w:hAnsi="Calibri" w:hint="eastAsia"/>
                <w:sz w:val="24"/>
              </w:rPr>
              <w:t>课件□</w:t>
            </w:r>
          </w:p>
          <w:p w:rsidR="002F401E" w:rsidRDefault="002F401E" w:rsidP="00E673D9">
            <w:pPr>
              <w:adjustRightInd w:val="0"/>
              <w:snapToGrid w:val="0"/>
              <w:jc w:val="left"/>
              <w:rPr>
                <w:rFonts w:ascii="仿宋_GB2312" w:eastAsia="仿宋_GB2312" w:hAnsi="Calibri"/>
                <w:sz w:val="24"/>
              </w:rPr>
            </w:pPr>
            <w:proofErr w:type="gramStart"/>
            <w:r>
              <w:rPr>
                <w:rFonts w:ascii="仿宋_GB2312" w:eastAsia="仿宋_GB2312" w:hAnsi="Calibri" w:hint="eastAsia"/>
                <w:sz w:val="24"/>
              </w:rPr>
              <w:t>微课</w:t>
            </w:r>
            <w:proofErr w:type="gramEnd"/>
            <w:r>
              <w:rPr>
                <w:rFonts w:ascii="仿宋_GB2312" w:eastAsia="仿宋_GB2312" w:hAnsi="Calibri" w:hint="eastAsia"/>
                <w:sz w:val="24"/>
              </w:rPr>
              <w:t>□</w:t>
            </w:r>
          </w:p>
        </w:tc>
        <w:tc>
          <w:tcPr>
            <w:tcW w:w="2630" w:type="dxa"/>
            <w:gridSpan w:val="4"/>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jc w:val="left"/>
              <w:rPr>
                <w:rFonts w:ascii="仿宋_GB2312" w:eastAsia="仿宋_GB2312" w:hAnsi="Calibri"/>
                <w:sz w:val="24"/>
              </w:rPr>
            </w:pPr>
            <w:r>
              <w:rPr>
                <w:rFonts w:ascii="仿宋_GB2312" w:eastAsia="仿宋_GB2312" w:hAnsi="Calibri" w:hint="eastAsia"/>
                <w:sz w:val="24"/>
              </w:rPr>
              <w:t>幼儿教育□</w:t>
            </w:r>
          </w:p>
        </w:tc>
      </w:tr>
      <w:tr w:rsidR="002F401E" w:rsidTr="00E673D9">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2F401E" w:rsidRDefault="002F401E" w:rsidP="00E673D9">
            <w:pPr>
              <w:adjustRightInd w:val="0"/>
              <w:snapToGrid w:val="0"/>
              <w:rPr>
                <w:rFonts w:ascii="仿宋_GB2312" w:eastAsia="仿宋_GB2312" w:hAnsi="Calibri"/>
                <w:sz w:val="24"/>
              </w:rPr>
            </w:pPr>
          </w:p>
        </w:tc>
        <w:tc>
          <w:tcPr>
            <w:tcW w:w="2630" w:type="dxa"/>
            <w:gridSpan w:val="4"/>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jc w:val="left"/>
              <w:rPr>
                <w:rFonts w:ascii="仿宋_GB2312" w:eastAsia="仿宋_GB2312" w:hAnsi="Calibri"/>
                <w:sz w:val="24"/>
              </w:rPr>
            </w:pPr>
            <w:r>
              <w:rPr>
                <w:rFonts w:ascii="仿宋_GB2312" w:eastAsia="仿宋_GB2312" w:hAnsi="Calibri" w:hint="eastAsia"/>
                <w:sz w:val="24"/>
              </w:rPr>
              <w:t>特殊教育□</w:t>
            </w:r>
          </w:p>
        </w:tc>
      </w:tr>
      <w:tr w:rsidR="002F401E" w:rsidTr="00E673D9">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2F401E" w:rsidRDefault="002F401E" w:rsidP="00E673D9">
            <w:pPr>
              <w:adjustRightInd w:val="0"/>
              <w:snapToGrid w:val="0"/>
              <w:rPr>
                <w:rFonts w:ascii="仿宋_GB2312" w:eastAsia="仿宋_GB2312" w:hAnsi="Calibri"/>
                <w:sz w:val="24"/>
              </w:rPr>
            </w:pPr>
          </w:p>
        </w:tc>
        <w:tc>
          <w:tcPr>
            <w:tcW w:w="2630" w:type="dxa"/>
            <w:gridSpan w:val="4"/>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jc w:val="left"/>
              <w:rPr>
                <w:rFonts w:ascii="仿宋_GB2312" w:eastAsia="仿宋_GB2312" w:hAnsi="Calibri"/>
                <w:sz w:val="24"/>
              </w:rPr>
            </w:pPr>
            <w:r>
              <w:rPr>
                <w:rFonts w:ascii="仿宋_GB2312" w:eastAsia="仿宋_GB2312" w:hAnsi="Calibri"/>
                <w:sz w:val="24"/>
              </w:rPr>
              <w:t>小学</w:t>
            </w:r>
            <w:r>
              <w:rPr>
                <w:rFonts w:ascii="仿宋_GB2312" w:eastAsia="仿宋_GB2312" w:hAnsi="Calibri" w:hint="eastAsia"/>
                <w:sz w:val="24"/>
              </w:rPr>
              <w:t>□</w:t>
            </w:r>
          </w:p>
        </w:tc>
      </w:tr>
      <w:tr w:rsidR="002F401E" w:rsidTr="00E673D9">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2F401E" w:rsidRDefault="002F401E" w:rsidP="00E673D9">
            <w:pPr>
              <w:adjustRightInd w:val="0"/>
              <w:snapToGrid w:val="0"/>
              <w:rPr>
                <w:rFonts w:ascii="仿宋_GB2312" w:eastAsia="仿宋_GB2312" w:hAnsi="Calibri"/>
                <w:sz w:val="24"/>
              </w:rPr>
            </w:pPr>
          </w:p>
        </w:tc>
        <w:tc>
          <w:tcPr>
            <w:tcW w:w="2630" w:type="dxa"/>
            <w:gridSpan w:val="4"/>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jc w:val="left"/>
              <w:rPr>
                <w:rFonts w:ascii="仿宋_GB2312" w:eastAsia="仿宋_GB2312" w:hAnsi="Calibri"/>
                <w:sz w:val="24"/>
              </w:rPr>
            </w:pPr>
            <w:r>
              <w:rPr>
                <w:rFonts w:ascii="仿宋_GB2312" w:eastAsia="仿宋_GB2312" w:hAnsi="Calibri"/>
                <w:sz w:val="24"/>
              </w:rPr>
              <w:t>初中</w:t>
            </w:r>
            <w:r>
              <w:rPr>
                <w:rFonts w:ascii="仿宋_GB2312" w:eastAsia="仿宋_GB2312" w:hAnsi="Calibri" w:hint="eastAsia"/>
                <w:sz w:val="24"/>
              </w:rPr>
              <w:t>□</w:t>
            </w:r>
          </w:p>
        </w:tc>
      </w:tr>
      <w:tr w:rsidR="002F401E" w:rsidTr="00E673D9">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bottom w:val="single" w:sz="4" w:space="0" w:color="auto"/>
              <w:right w:val="single" w:sz="4" w:space="0" w:color="auto"/>
            </w:tcBorders>
            <w:vAlign w:val="center"/>
          </w:tcPr>
          <w:p w:rsidR="002F401E" w:rsidRDefault="002F401E" w:rsidP="00E673D9">
            <w:pPr>
              <w:adjustRightInd w:val="0"/>
              <w:snapToGrid w:val="0"/>
              <w:rPr>
                <w:rFonts w:ascii="仿宋_GB2312" w:eastAsia="仿宋_GB2312" w:hAnsi="Calibri"/>
                <w:sz w:val="24"/>
              </w:rPr>
            </w:pPr>
          </w:p>
        </w:tc>
        <w:tc>
          <w:tcPr>
            <w:tcW w:w="2630" w:type="dxa"/>
            <w:gridSpan w:val="4"/>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jc w:val="left"/>
              <w:rPr>
                <w:rFonts w:ascii="仿宋_GB2312" w:eastAsia="仿宋_GB2312" w:hAnsi="Calibri"/>
                <w:sz w:val="24"/>
              </w:rPr>
            </w:pPr>
            <w:r>
              <w:rPr>
                <w:rFonts w:ascii="仿宋_GB2312" w:eastAsia="仿宋_GB2312" w:hAnsi="Calibri"/>
                <w:sz w:val="24"/>
              </w:rPr>
              <w:t>高中</w:t>
            </w:r>
            <w:r>
              <w:rPr>
                <w:rFonts w:ascii="仿宋_GB2312" w:eastAsia="仿宋_GB2312" w:hAnsi="Calibri" w:hint="eastAsia"/>
                <w:sz w:val="24"/>
              </w:rPr>
              <w:t>□</w:t>
            </w:r>
          </w:p>
        </w:tc>
      </w:tr>
      <w:tr w:rsidR="002F401E" w:rsidTr="00E673D9">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rsidR="002F401E" w:rsidRDefault="002F401E" w:rsidP="00E673D9">
            <w:pPr>
              <w:adjustRightInd w:val="0"/>
              <w:snapToGrid w:val="0"/>
              <w:spacing w:line="440" w:lineRule="exact"/>
              <w:rPr>
                <w:rFonts w:ascii="仿宋_GB2312" w:eastAsia="仿宋_GB2312" w:hAnsi="Calibri"/>
                <w:b/>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467" w:type="dxa"/>
            <w:gridSpan w:val="9"/>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rPr>
              <w:t>（按单位公章填写）</w:t>
            </w:r>
          </w:p>
        </w:tc>
      </w:tr>
      <w:tr w:rsidR="002F401E" w:rsidTr="00E673D9">
        <w:trPr>
          <w:cantSplit/>
          <w:trHeight w:val="418"/>
          <w:jc w:val="center"/>
        </w:trPr>
        <w:tc>
          <w:tcPr>
            <w:tcW w:w="1132" w:type="dxa"/>
            <w:vMerge/>
            <w:tcBorders>
              <w:left w:val="single" w:sz="4" w:space="0" w:color="auto"/>
              <w:right w:val="single" w:sz="4" w:space="0" w:color="auto"/>
            </w:tcBorders>
            <w:vAlign w:val="center"/>
          </w:tcPr>
          <w:p w:rsidR="002F401E" w:rsidRDefault="002F401E" w:rsidP="00E673D9">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宋体"/>
                <w:b/>
                <w:sz w:val="24"/>
              </w:rPr>
            </w:pPr>
          </w:p>
        </w:tc>
        <w:tc>
          <w:tcPr>
            <w:tcW w:w="5467" w:type="dxa"/>
            <w:gridSpan w:val="9"/>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宋体"/>
                <w:b/>
                <w:sz w:val="24"/>
              </w:rPr>
            </w:pPr>
          </w:p>
        </w:tc>
      </w:tr>
      <w:tr w:rsidR="002F401E" w:rsidTr="00E673D9">
        <w:trPr>
          <w:cantSplit/>
          <w:trHeight w:val="409"/>
          <w:jc w:val="center"/>
        </w:trPr>
        <w:tc>
          <w:tcPr>
            <w:tcW w:w="1132" w:type="dxa"/>
            <w:vMerge/>
            <w:tcBorders>
              <w:left w:val="single" w:sz="4" w:space="0" w:color="auto"/>
              <w:right w:val="single" w:sz="4" w:space="0" w:color="auto"/>
            </w:tcBorders>
            <w:vAlign w:val="center"/>
          </w:tcPr>
          <w:p w:rsidR="002F401E" w:rsidRDefault="002F401E" w:rsidP="00E673D9">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宋体"/>
                <w:b/>
                <w:sz w:val="24"/>
              </w:rPr>
            </w:pPr>
          </w:p>
        </w:tc>
        <w:tc>
          <w:tcPr>
            <w:tcW w:w="5467" w:type="dxa"/>
            <w:gridSpan w:val="9"/>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宋体"/>
                <w:b/>
                <w:sz w:val="24"/>
              </w:rPr>
            </w:pPr>
          </w:p>
        </w:tc>
      </w:tr>
      <w:tr w:rsidR="002F401E" w:rsidTr="00E673D9">
        <w:trPr>
          <w:cantSplit/>
          <w:trHeight w:val="349"/>
          <w:jc w:val="center"/>
        </w:trPr>
        <w:tc>
          <w:tcPr>
            <w:tcW w:w="1132" w:type="dxa"/>
            <w:vMerge/>
            <w:tcBorders>
              <w:left w:val="single" w:sz="4" w:space="0" w:color="auto"/>
              <w:right w:val="single" w:sz="4" w:space="0" w:color="auto"/>
            </w:tcBorders>
            <w:vAlign w:val="center"/>
          </w:tcPr>
          <w:p w:rsidR="002F401E" w:rsidRDefault="002F401E" w:rsidP="00E673D9">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宋体"/>
                <w:b/>
                <w:sz w:val="24"/>
              </w:rPr>
            </w:pPr>
          </w:p>
        </w:tc>
        <w:tc>
          <w:tcPr>
            <w:tcW w:w="5467" w:type="dxa"/>
            <w:gridSpan w:val="9"/>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宋体"/>
                <w:b/>
                <w:sz w:val="24"/>
              </w:rPr>
            </w:pPr>
          </w:p>
        </w:tc>
      </w:tr>
      <w:tr w:rsidR="002F401E" w:rsidTr="00E673D9">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371" w:type="dxa"/>
            <w:gridSpan w:val="3"/>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p>
        </w:tc>
      </w:tr>
      <w:tr w:rsidR="002F401E" w:rsidTr="00E673D9">
        <w:trPr>
          <w:cantSplit/>
          <w:trHeight w:val="454"/>
          <w:jc w:val="center"/>
        </w:trPr>
        <w:tc>
          <w:tcPr>
            <w:tcW w:w="1132" w:type="dxa"/>
            <w:vMerge/>
            <w:tcBorders>
              <w:left w:val="single" w:sz="4" w:space="0" w:color="auto"/>
              <w:right w:val="single" w:sz="4" w:space="0" w:color="auto"/>
            </w:tcBorders>
            <w:vAlign w:val="center"/>
          </w:tcPr>
          <w:p w:rsidR="002F401E" w:rsidRDefault="002F401E" w:rsidP="00E673D9">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371" w:type="dxa"/>
            <w:gridSpan w:val="3"/>
            <w:tcBorders>
              <w:top w:val="single" w:sz="4" w:space="0" w:color="auto"/>
              <w:left w:val="single" w:sz="4" w:space="0" w:color="auto"/>
              <w:right w:val="single" w:sz="4" w:space="0" w:color="auto"/>
            </w:tcBorders>
            <w:vAlign w:val="center"/>
          </w:tcPr>
          <w:p w:rsidR="002F401E" w:rsidRDefault="002F401E" w:rsidP="00E673D9">
            <w:pPr>
              <w:adjustRightInd w:val="0"/>
              <w:snapToGrid w:val="0"/>
              <w:spacing w:line="440" w:lineRule="exact"/>
              <w:ind w:firstLineChars="250" w:firstLine="600"/>
              <w:rPr>
                <w:rFonts w:asciiTheme="minorEastAsia" w:eastAsiaTheme="minorEastAsia" w:hAnsiTheme="minorEastAsia"/>
                <w:sz w:val="24"/>
              </w:rPr>
            </w:pPr>
            <w:r>
              <w:rPr>
                <w:rFonts w:asciiTheme="minorEastAsia" w:eastAsiaTheme="minorEastAsia" w:hAnsiTheme="minorEastAsia" w:hint="eastAsia"/>
                <w:sz w:val="24"/>
              </w:rPr>
              <w:t>@</w:t>
            </w:r>
          </w:p>
        </w:tc>
      </w:tr>
      <w:tr w:rsidR="002F401E" w:rsidTr="00E673D9">
        <w:trPr>
          <w:trHeight w:val="3227"/>
          <w:jc w:val="center"/>
        </w:trPr>
        <w:tc>
          <w:tcPr>
            <w:tcW w:w="1132" w:type="dxa"/>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作品</w:t>
            </w:r>
          </w:p>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特点</w:t>
            </w:r>
          </w:p>
        </w:tc>
        <w:tc>
          <w:tcPr>
            <w:tcW w:w="7652" w:type="dxa"/>
            <w:gridSpan w:val="11"/>
            <w:tcBorders>
              <w:top w:val="single" w:sz="4" w:space="0" w:color="auto"/>
              <w:left w:val="single" w:sz="4" w:space="0" w:color="auto"/>
              <w:bottom w:val="single" w:sz="4" w:space="0" w:color="auto"/>
              <w:right w:val="single" w:sz="4" w:space="0" w:color="auto"/>
            </w:tcBorders>
          </w:tcPr>
          <w:p w:rsidR="002F401E" w:rsidRDefault="002F401E" w:rsidP="00E673D9">
            <w:pPr>
              <w:spacing w:line="440" w:lineRule="exact"/>
              <w:rPr>
                <w:rFonts w:ascii="仿宋_GB2312" w:eastAsia="仿宋_GB2312" w:hAnsi="Calibri"/>
                <w:sz w:val="28"/>
                <w:szCs w:val="28"/>
              </w:rPr>
            </w:pPr>
            <w:r>
              <w:rPr>
                <w:rFonts w:ascii="仿宋_GB2312" w:eastAsia="仿宋_GB2312" w:hAnsi="Calibri" w:hint="eastAsia"/>
                <w:sz w:val="28"/>
                <w:szCs w:val="28"/>
              </w:rPr>
              <w:t>（包括作品简介、特色亮点等，</w:t>
            </w:r>
            <w:r>
              <w:rPr>
                <w:rFonts w:ascii="仿宋_GB2312" w:eastAsia="仿宋_GB2312" w:hAnsi="Calibri"/>
                <w:sz w:val="28"/>
                <w:szCs w:val="28"/>
              </w:rPr>
              <w:t>300</w:t>
            </w:r>
            <w:r>
              <w:rPr>
                <w:rFonts w:ascii="仿宋_GB2312" w:eastAsia="仿宋_GB2312" w:hAnsi="Calibri" w:hint="eastAsia"/>
                <w:sz w:val="28"/>
                <w:szCs w:val="28"/>
              </w:rPr>
              <w:t>字</w:t>
            </w:r>
            <w:r>
              <w:rPr>
                <w:rFonts w:ascii="仿宋_GB2312" w:eastAsia="仿宋_GB2312" w:hAnsi="Calibri"/>
                <w:sz w:val="28"/>
                <w:szCs w:val="28"/>
              </w:rPr>
              <w:t>以内</w:t>
            </w:r>
            <w:r>
              <w:rPr>
                <w:rFonts w:ascii="仿宋_GB2312" w:eastAsia="仿宋_GB2312" w:hAnsi="Calibri" w:hint="eastAsia"/>
                <w:sz w:val="28"/>
                <w:szCs w:val="28"/>
              </w:rPr>
              <w:t>）</w:t>
            </w: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p w:rsidR="002F401E" w:rsidRDefault="002F401E" w:rsidP="00E673D9">
            <w:pPr>
              <w:spacing w:line="440" w:lineRule="exact"/>
              <w:ind w:firstLine="560"/>
              <w:rPr>
                <w:rFonts w:ascii="仿宋_GB2312" w:eastAsia="仿宋_GB2312" w:hAnsi="Calibri"/>
                <w:sz w:val="28"/>
                <w:szCs w:val="28"/>
              </w:rPr>
            </w:pPr>
          </w:p>
        </w:tc>
      </w:tr>
      <w:tr w:rsidR="002F401E" w:rsidTr="00E673D9">
        <w:trPr>
          <w:trHeight w:val="2980"/>
          <w:jc w:val="center"/>
        </w:trPr>
        <w:tc>
          <w:tcPr>
            <w:tcW w:w="1132" w:type="dxa"/>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lastRenderedPageBreak/>
              <w:t>作品安装运行说明</w:t>
            </w:r>
          </w:p>
        </w:tc>
        <w:tc>
          <w:tcPr>
            <w:tcW w:w="7652" w:type="dxa"/>
            <w:gridSpan w:val="11"/>
            <w:tcBorders>
              <w:top w:val="single" w:sz="4" w:space="0" w:color="auto"/>
              <w:left w:val="single" w:sz="4" w:space="0" w:color="auto"/>
              <w:bottom w:val="single" w:sz="4" w:space="0" w:color="auto"/>
              <w:right w:val="single" w:sz="4" w:space="0" w:color="auto"/>
            </w:tcBorders>
          </w:tcPr>
          <w:p w:rsidR="002F401E" w:rsidRDefault="002F401E" w:rsidP="00E673D9">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（安装运行所需环境，评审专用临时用户名、密码等,300字以内）</w:t>
            </w:r>
          </w:p>
          <w:p w:rsidR="002F401E" w:rsidRDefault="002F401E" w:rsidP="00E673D9">
            <w:pPr>
              <w:tabs>
                <w:tab w:val="left" w:pos="630"/>
              </w:tabs>
              <w:rPr>
                <w:rFonts w:ascii="仿宋_GB2312" w:eastAsia="仿宋_GB2312" w:hAnsi="Calibri"/>
                <w:sz w:val="28"/>
                <w:szCs w:val="28"/>
              </w:rPr>
            </w:pPr>
            <w:r>
              <w:rPr>
                <w:rFonts w:ascii="仿宋_GB2312" w:eastAsia="仿宋_GB2312" w:hAnsi="Calibri"/>
                <w:sz w:val="28"/>
                <w:szCs w:val="28"/>
              </w:rPr>
              <w:tab/>
            </w:r>
          </w:p>
          <w:p w:rsidR="002F401E" w:rsidRDefault="002F401E" w:rsidP="00E673D9">
            <w:pPr>
              <w:tabs>
                <w:tab w:val="left" w:pos="630"/>
              </w:tabs>
              <w:rPr>
                <w:rFonts w:ascii="仿宋_GB2312" w:eastAsia="仿宋_GB2312" w:hAnsi="Calibri"/>
                <w:sz w:val="28"/>
                <w:szCs w:val="28"/>
              </w:rPr>
            </w:pPr>
          </w:p>
          <w:p w:rsidR="002F401E" w:rsidRDefault="002F401E" w:rsidP="00E673D9">
            <w:pPr>
              <w:tabs>
                <w:tab w:val="left" w:pos="630"/>
              </w:tabs>
              <w:rPr>
                <w:rFonts w:ascii="仿宋_GB2312" w:eastAsia="仿宋_GB2312" w:hAnsi="Calibri"/>
                <w:sz w:val="28"/>
                <w:szCs w:val="28"/>
              </w:rPr>
            </w:pPr>
          </w:p>
          <w:p w:rsidR="002F401E" w:rsidRDefault="002F401E" w:rsidP="00E673D9">
            <w:pPr>
              <w:tabs>
                <w:tab w:val="left" w:pos="630"/>
              </w:tabs>
              <w:rPr>
                <w:rFonts w:ascii="仿宋_GB2312" w:eastAsia="仿宋_GB2312" w:hAnsi="Calibri"/>
                <w:sz w:val="28"/>
                <w:szCs w:val="28"/>
              </w:rPr>
            </w:pPr>
          </w:p>
          <w:p w:rsidR="002F401E" w:rsidRDefault="002F401E" w:rsidP="00E673D9">
            <w:pPr>
              <w:tabs>
                <w:tab w:val="left" w:pos="630"/>
              </w:tabs>
              <w:rPr>
                <w:rFonts w:ascii="仿宋_GB2312" w:eastAsia="仿宋_GB2312" w:hAnsi="Calibri"/>
                <w:sz w:val="28"/>
                <w:szCs w:val="28"/>
              </w:rPr>
            </w:pPr>
          </w:p>
          <w:p w:rsidR="002F401E" w:rsidRDefault="002F401E" w:rsidP="00E673D9">
            <w:pPr>
              <w:tabs>
                <w:tab w:val="left" w:pos="630"/>
              </w:tabs>
              <w:rPr>
                <w:rFonts w:ascii="仿宋_GB2312" w:eastAsia="仿宋_GB2312" w:hAnsi="Calibri"/>
                <w:sz w:val="28"/>
                <w:szCs w:val="28"/>
              </w:rPr>
            </w:pPr>
          </w:p>
          <w:p w:rsidR="002F401E" w:rsidRDefault="002F401E" w:rsidP="00E673D9">
            <w:pPr>
              <w:tabs>
                <w:tab w:val="left" w:pos="630"/>
              </w:tabs>
              <w:rPr>
                <w:rFonts w:ascii="仿宋_GB2312" w:eastAsia="仿宋_GB2312" w:hAnsi="Calibri"/>
                <w:sz w:val="28"/>
                <w:szCs w:val="28"/>
              </w:rPr>
            </w:pPr>
          </w:p>
          <w:p w:rsidR="002F401E" w:rsidRDefault="002F401E" w:rsidP="00E673D9">
            <w:pPr>
              <w:tabs>
                <w:tab w:val="left" w:pos="630"/>
              </w:tabs>
              <w:rPr>
                <w:rFonts w:ascii="仿宋_GB2312" w:eastAsia="仿宋_GB2312" w:hAnsi="Calibri"/>
                <w:sz w:val="28"/>
                <w:szCs w:val="28"/>
              </w:rPr>
            </w:pPr>
          </w:p>
        </w:tc>
      </w:tr>
      <w:tr w:rsidR="002F401E" w:rsidTr="00E673D9">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共享</w:t>
            </w:r>
          </w:p>
          <w:p w:rsidR="002F401E" w:rsidRDefault="002F401E" w:rsidP="00E673D9">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652" w:type="dxa"/>
            <w:gridSpan w:val="11"/>
            <w:tcBorders>
              <w:top w:val="single" w:sz="4" w:space="0" w:color="auto"/>
              <w:left w:val="single" w:sz="4" w:space="0" w:color="auto"/>
              <w:bottom w:val="single" w:sz="4" w:space="0" w:color="auto"/>
              <w:right w:val="single" w:sz="4" w:space="0" w:color="auto"/>
            </w:tcBorders>
            <w:vAlign w:val="center"/>
          </w:tcPr>
          <w:p w:rsidR="002F401E" w:rsidRDefault="002F401E" w:rsidP="00E673D9">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在“交流活动”网站共享</w:t>
            </w:r>
          </w:p>
          <w:p w:rsidR="002F401E" w:rsidRDefault="002F401E" w:rsidP="00E673D9">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p w:rsidR="002F401E" w:rsidRDefault="002F401E" w:rsidP="00E673D9">
            <w:pPr>
              <w:adjustRightInd w:val="0"/>
              <w:snapToGrid w:val="0"/>
              <w:spacing w:line="440" w:lineRule="exact"/>
              <w:ind w:firstLine="560"/>
              <w:rPr>
                <w:rFonts w:ascii="仿宋_GB2312" w:eastAsia="仿宋_GB2312" w:hAnsi="Calibri"/>
                <w:sz w:val="28"/>
                <w:szCs w:val="28"/>
              </w:rPr>
            </w:pPr>
          </w:p>
          <w:p w:rsidR="002F401E" w:rsidRDefault="002F401E" w:rsidP="00E673D9">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r w:rsidR="00E862FE">
              <w:fldChar w:fldCharType="begin"/>
            </w:r>
            <w:r w:rsidR="00E862FE">
              <w:instrText xml:space="preserve"> HYPERLINK "http://www.eduyun.cn" </w:instrText>
            </w:r>
            <w:r w:rsidR="00E862FE">
              <w:fldChar w:fldCharType="separate"/>
            </w:r>
            <w:r>
              <w:rPr>
                <w:rFonts w:hint="eastAsia"/>
              </w:rPr>
              <w:t>www.eduyun.cn</w:t>
            </w:r>
            <w:r w:rsidR="00E862FE">
              <w:fldChar w:fldCharType="end"/>
            </w:r>
            <w:r>
              <w:rPr>
                <w:rFonts w:ascii="仿宋_GB2312" w:eastAsia="仿宋_GB2312" w:hAnsi="Calibri" w:hint="eastAsia"/>
                <w:sz w:val="28"/>
                <w:szCs w:val="28"/>
              </w:rPr>
              <w:t>）</w:t>
            </w:r>
          </w:p>
          <w:p w:rsidR="002F401E" w:rsidRDefault="002F401E" w:rsidP="00E673D9">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tc>
      </w:tr>
    </w:tbl>
    <w:p w:rsidR="002F401E" w:rsidRDefault="002F401E" w:rsidP="002F401E">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我（们）在此申明所报送作品是我（们）原创构思并制作，不涉及他人的著作权。              </w:t>
      </w:r>
    </w:p>
    <w:p w:rsidR="002F401E" w:rsidRDefault="002F401E" w:rsidP="002F401E">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rsidR="002F401E" w:rsidRDefault="002F401E" w:rsidP="002F401E">
      <w:pPr>
        <w:spacing w:line="440" w:lineRule="exact"/>
        <w:ind w:firstLineChars="2000" w:firstLine="5600"/>
        <w:rPr>
          <w:rFonts w:ascii="仿宋_GB2312" w:eastAsia="仿宋_GB2312" w:hAnsi="Calibri"/>
          <w:sz w:val="28"/>
          <w:szCs w:val="28"/>
          <w:u w:val="single"/>
        </w:rPr>
      </w:pPr>
      <w:r>
        <w:rPr>
          <w:rFonts w:ascii="仿宋_GB2312" w:eastAsia="仿宋_GB2312" w:hAnsi="Calibri" w:hint="eastAsia"/>
          <w:sz w:val="28"/>
          <w:szCs w:val="28"/>
          <w:u w:val="single"/>
        </w:rPr>
        <w:t xml:space="preserve">2.           </w:t>
      </w:r>
    </w:p>
    <w:p w:rsidR="002F401E" w:rsidRDefault="002F401E" w:rsidP="002F401E">
      <w:pPr>
        <w:spacing w:line="440" w:lineRule="exact"/>
        <w:ind w:firstLineChars="2000" w:firstLine="5600"/>
        <w:rPr>
          <w:rFonts w:ascii="仿宋_GB2312" w:eastAsia="仿宋_GB2312" w:hAnsi="Calibri"/>
          <w:sz w:val="28"/>
          <w:szCs w:val="28"/>
          <w:u w:val="single"/>
        </w:rPr>
      </w:pPr>
      <w:r>
        <w:rPr>
          <w:rFonts w:ascii="仿宋_GB2312" w:eastAsia="仿宋_GB2312" w:hAnsi="Calibri" w:hint="eastAsia"/>
          <w:sz w:val="28"/>
          <w:szCs w:val="28"/>
          <w:u w:val="single"/>
        </w:rPr>
        <w:t xml:space="preserve">3.           </w:t>
      </w:r>
    </w:p>
    <w:p w:rsidR="002F401E" w:rsidRDefault="002F401E" w:rsidP="002F401E">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sz w:val="28"/>
          <w:szCs w:val="28"/>
        </w:rPr>
        <w:tab/>
      </w:r>
    </w:p>
    <w:p w:rsidR="002F401E" w:rsidRDefault="002F401E" w:rsidP="002F401E">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   月    日</w:t>
      </w:r>
    </w:p>
    <w:p w:rsidR="002F401E" w:rsidRDefault="002F401E" w:rsidP="002F401E">
      <w:pPr>
        <w:widowControl/>
        <w:jc w:val="left"/>
        <w:rPr>
          <w:rFonts w:ascii="仿宋_GB2312" w:eastAsia="仿宋_GB2312"/>
          <w:sz w:val="32"/>
          <w:szCs w:val="32"/>
        </w:rPr>
      </w:pPr>
      <w:r>
        <w:rPr>
          <w:rFonts w:ascii="仿宋_GB2312" w:eastAsia="仿宋_GB2312" w:hAnsi="宋体"/>
          <w:sz w:val="30"/>
          <w:szCs w:val="30"/>
        </w:rPr>
        <w:br w:type="page"/>
      </w:r>
      <w:bookmarkEnd w:id="8"/>
      <w:r>
        <w:rPr>
          <w:rFonts w:ascii="仿宋_GB2312" w:eastAsia="仿宋_GB2312" w:hAnsi="黑体" w:cs="黑体" w:hint="eastAsia"/>
          <w:sz w:val="32"/>
          <w:szCs w:val="32"/>
        </w:rPr>
        <w:lastRenderedPageBreak/>
        <w:t>附表</w:t>
      </w:r>
      <w:r>
        <w:rPr>
          <w:rFonts w:ascii="仿宋_GB2312" w:eastAsia="仿宋_GB2312" w:hAnsi="黑体" w:cs="黑体"/>
          <w:sz w:val="32"/>
          <w:szCs w:val="32"/>
        </w:rPr>
        <w:t>2</w:t>
      </w:r>
      <w:r>
        <w:rPr>
          <w:rFonts w:ascii="仿宋_GB2312" w:eastAsia="仿宋_GB2312" w:hAnsi="黑体" w:cs="黑体" w:hint="eastAsia"/>
          <w:sz w:val="32"/>
          <w:szCs w:val="32"/>
        </w:rPr>
        <w:t>：</w:t>
      </w:r>
    </w:p>
    <w:p w:rsidR="002F401E" w:rsidRDefault="002F401E" w:rsidP="002F401E">
      <w:pPr>
        <w:jc w:val="center"/>
        <w:rPr>
          <w:rFonts w:ascii="方正小标宋简体" w:eastAsia="方正小标宋简体" w:hAnsi="黑体" w:cs="黑体"/>
          <w:sz w:val="36"/>
          <w:szCs w:val="32"/>
        </w:rPr>
      </w:pPr>
      <w:r>
        <w:rPr>
          <w:rFonts w:ascii="方正小标宋简体" w:eastAsia="方正小标宋简体" w:hAnsi="黑体" w:cs="黑体" w:hint="eastAsia"/>
          <w:sz w:val="36"/>
          <w:szCs w:val="32"/>
        </w:rPr>
        <w:t>作品信息汇总表</w:t>
      </w:r>
    </w:p>
    <w:p w:rsidR="002F401E" w:rsidRDefault="002F401E" w:rsidP="002F401E">
      <w:pPr>
        <w:widowControl/>
        <w:rPr>
          <w:rFonts w:ascii="方正小标宋简体" w:eastAsia="仿宋_GB2312" w:hAnsi="黑体" w:cs="黑体"/>
          <w:sz w:val="36"/>
          <w:szCs w:val="32"/>
        </w:rPr>
      </w:pPr>
      <w:r>
        <w:rPr>
          <w:rFonts w:ascii="仿宋_GB2312" w:eastAsia="仿宋_GB2312" w:hAnsi="仿宋" w:cs="仿宋_GB2312" w:hint="eastAsia"/>
          <w:sz w:val="32"/>
          <w:szCs w:val="32"/>
        </w:rPr>
        <w:t>市州：</w:t>
      </w:r>
      <w:r>
        <w:rPr>
          <w:rFonts w:ascii="仿宋_GB2312" w:eastAsia="仿宋_GB2312" w:hAnsi="仿宋" w:cs="仿宋_GB2312" w:hint="eastAsia"/>
          <w:sz w:val="32"/>
          <w:szCs w:val="32"/>
          <w:u w:val="single"/>
        </w:rPr>
        <w:t xml:space="preserve">            </w:t>
      </w:r>
      <w:r>
        <w:rPr>
          <w:rFonts w:ascii="仿宋_GB2312" w:eastAsia="仿宋_GB2312" w:hAnsi="仿宋" w:cs="仿宋_GB2312" w:hint="eastAsia"/>
          <w:sz w:val="32"/>
          <w:szCs w:val="32"/>
        </w:rPr>
        <w:t>（公章）       填表人：</w:t>
      </w:r>
      <w:r>
        <w:rPr>
          <w:rFonts w:ascii="仿宋_GB2312" w:eastAsia="仿宋_GB2312" w:hAnsi="仿宋" w:cs="仿宋_GB2312" w:hint="eastAsia"/>
          <w:sz w:val="32"/>
          <w:szCs w:val="32"/>
          <w:u w:val="single"/>
        </w:rPr>
        <w:t xml:space="preserve">              </w:t>
      </w:r>
    </w:p>
    <w:tbl>
      <w:tblPr>
        <w:tblW w:w="8783" w:type="dxa"/>
        <w:jc w:val="center"/>
        <w:tblLayout w:type="fixed"/>
        <w:tblCellMar>
          <w:top w:w="15" w:type="dxa"/>
          <w:left w:w="15" w:type="dxa"/>
          <w:bottom w:w="15" w:type="dxa"/>
          <w:right w:w="15" w:type="dxa"/>
        </w:tblCellMar>
        <w:tblLook w:val="04A0" w:firstRow="1" w:lastRow="0" w:firstColumn="1" w:lastColumn="0" w:noHBand="0" w:noVBand="1"/>
      </w:tblPr>
      <w:tblGrid>
        <w:gridCol w:w="551"/>
        <w:gridCol w:w="992"/>
        <w:gridCol w:w="709"/>
        <w:gridCol w:w="835"/>
        <w:gridCol w:w="779"/>
        <w:gridCol w:w="749"/>
        <w:gridCol w:w="1354"/>
        <w:gridCol w:w="709"/>
        <w:gridCol w:w="1397"/>
        <w:gridCol w:w="708"/>
      </w:tblGrid>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作品编号</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类别</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项目</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学段</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学科</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年级</w:t>
            </w: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作品名称请勿使用《》</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作者</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ind w:left="240" w:hangingChars="100" w:hanging="240"/>
              <w:jc w:val="left"/>
              <w:rPr>
                <w:rFonts w:ascii="仿宋_GB2312" w:eastAsia="仿宋_GB2312"/>
                <w:sz w:val="24"/>
                <w:szCs w:val="24"/>
              </w:rPr>
            </w:pPr>
            <w:r>
              <w:rPr>
                <w:rFonts w:ascii="仿宋_GB2312" w:eastAsia="仿宋_GB2312" w:hint="eastAsia"/>
                <w:sz w:val="24"/>
                <w:szCs w:val="24"/>
              </w:rPr>
              <w:t>单位</w:t>
            </w:r>
            <w:r>
              <w:rPr>
                <w:rFonts w:ascii="仿宋_GB2312" w:eastAsia="仿宋_GB2312" w:hint="eastAsia"/>
                <w:bCs/>
                <w:sz w:val="24"/>
                <w:szCs w:val="24"/>
              </w:rPr>
              <w:t>（市+学校名称）</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手机</w:t>
            </w: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基础教育</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课件</w:t>
            </w: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初中</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美术</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3</w:t>
            </w: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我喜爱的书</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XXX</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XXX</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xx</w:t>
            </w: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特殊教育</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roofErr w:type="gramStart"/>
            <w:r>
              <w:rPr>
                <w:rFonts w:ascii="仿宋_GB2312" w:eastAsia="仿宋_GB2312" w:hint="eastAsia"/>
                <w:sz w:val="24"/>
                <w:szCs w:val="24"/>
              </w:rPr>
              <w:t>微课</w:t>
            </w:r>
            <w:proofErr w:type="gramEnd"/>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w:t>
            </w: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r>
              <w:rPr>
                <w:rFonts w:ascii="仿宋_GB2312" w:eastAsia="仿宋_GB2312" w:hint="eastAsia"/>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r w:rsidR="002F401E" w:rsidTr="00E673D9">
        <w:trPr>
          <w:trHeight w:val="285"/>
          <w:jc w:val="center"/>
        </w:trPr>
        <w:tc>
          <w:tcPr>
            <w:tcW w:w="5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8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01E" w:rsidRDefault="002F401E" w:rsidP="00E673D9">
            <w:pPr>
              <w:widowControl/>
              <w:jc w:val="left"/>
              <w:rPr>
                <w:rFonts w:ascii="仿宋_GB2312" w:eastAsia="仿宋_GB2312"/>
                <w:sz w:val="24"/>
                <w:szCs w:val="24"/>
              </w:rPr>
            </w:pPr>
          </w:p>
        </w:tc>
      </w:tr>
    </w:tbl>
    <w:p w:rsidR="002F401E" w:rsidRDefault="002F401E" w:rsidP="002F401E">
      <w:pPr>
        <w:widowControl/>
        <w:jc w:val="left"/>
        <w:rPr>
          <w:rFonts w:ascii="仿宋_GB2312" w:eastAsia="仿宋_GB2312"/>
          <w:sz w:val="24"/>
          <w:szCs w:val="24"/>
        </w:rPr>
      </w:pPr>
    </w:p>
    <w:p w:rsidR="002F401E" w:rsidRDefault="002F401E" w:rsidP="002F401E">
      <w:pPr>
        <w:widowControl/>
        <w:jc w:val="left"/>
        <w:rPr>
          <w:rFonts w:ascii="仿宋_GB2312" w:eastAsia="仿宋_GB2312" w:hAnsi="仿宋" w:cs="仿宋"/>
          <w:sz w:val="24"/>
          <w:szCs w:val="24"/>
        </w:rPr>
      </w:pPr>
      <w:r>
        <w:rPr>
          <w:rFonts w:ascii="仿宋_GB2312" w:eastAsia="仿宋_GB2312" w:hAnsi="仿宋" w:cs="仿宋" w:hint="eastAsia"/>
          <w:sz w:val="24"/>
          <w:szCs w:val="24"/>
        </w:rPr>
        <w:t>填报说明：</w:t>
      </w:r>
    </w:p>
    <w:p w:rsidR="002F401E" w:rsidRDefault="002F401E" w:rsidP="002F401E">
      <w:pPr>
        <w:widowControl/>
        <w:numPr>
          <w:ilvl w:val="0"/>
          <w:numId w:val="1"/>
        </w:numPr>
        <w:ind w:firstLineChars="236" w:firstLine="566"/>
        <w:jc w:val="left"/>
        <w:rPr>
          <w:rFonts w:ascii="仿宋_GB2312" w:eastAsia="仿宋_GB2312" w:hAnsi="仿宋" w:cs="仿宋"/>
          <w:sz w:val="24"/>
          <w:szCs w:val="24"/>
        </w:rPr>
      </w:pPr>
      <w:r>
        <w:rPr>
          <w:rFonts w:ascii="仿宋_GB2312" w:eastAsia="仿宋_GB2312" w:hAnsi="仿宋" w:cs="仿宋" w:hint="eastAsia"/>
          <w:sz w:val="24"/>
          <w:szCs w:val="24"/>
        </w:rPr>
        <w:t>上表以excel文档形式报送，表格内容请按以上顺序，其中作品名称请勿使用书名号《》，作者单位按x市+x学校名称格式。请勿以其他表格形式（如word)报送。</w:t>
      </w:r>
    </w:p>
    <w:p w:rsidR="002F401E" w:rsidRDefault="002F401E" w:rsidP="002F401E">
      <w:pPr>
        <w:widowControl/>
        <w:numPr>
          <w:ilvl w:val="0"/>
          <w:numId w:val="2"/>
        </w:numPr>
        <w:ind w:firstLineChars="236" w:firstLine="566"/>
        <w:jc w:val="left"/>
        <w:rPr>
          <w:rFonts w:ascii="仿宋_GB2312" w:eastAsia="仿宋_GB2312" w:hAnsi="仿宋" w:cs="仿宋"/>
          <w:sz w:val="24"/>
          <w:szCs w:val="24"/>
        </w:rPr>
      </w:pPr>
      <w:r>
        <w:rPr>
          <w:rFonts w:ascii="仿宋_GB2312" w:eastAsia="仿宋_GB2312" w:hAnsi="仿宋" w:cs="仿宋" w:hint="eastAsia"/>
          <w:sz w:val="24"/>
          <w:szCs w:val="24"/>
        </w:rPr>
        <w:t>每件作品设单独文件夹，文件夹名称统一格式为：编号+类型（课件、</w:t>
      </w:r>
      <w:proofErr w:type="gramStart"/>
      <w:r>
        <w:rPr>
          <w:rFonts w:ascii="仿宋_GB2312" w:eastAsia="仿宋_GB2312" w:hAnsi="仿宋" w:cs="仿宋" w:hint="eastAsia"/>
          <w:sz w:val="24"/>
          <w:szCs w:val="24"/>
        </w:rPr>
        <w:t>微课等</w:t>
      </w:r>
      <w:proofErr w:type="gramEnd"/>
      <w:r>
        <w:rPr>
          <w:rFonts w:ascii="仿宋_GB2312" w:eastAsia="仿宋_GB2312" w:hAnsi="仿宋" w:cs="仿宋" w:hint="eastAsia"/>
          <w:sz w:val="24"/>
          <w:szCs w:val="24"/>
        </w:rPr>
        <w:t>）+作者名字。</w:t>
      </w:r>
    </w:p>
    <w:p w:rsidR="002F401E" w:rsidRDefault="002F401E" w:rsidP="002F401E">
      <w:pPr>
        <w:widowControl/>
        <w:numPr>
          <w:ilvl w:val="0"/>
          <w:numId w:val="2"/>
        </w:numPr>
        <w:ind w:firstLineChars="236" w:firstLine="566"/>
        <w:jc w:val="left"/>
        <w:rPr>
          <w:rFonts w:ascii="仿宋_GB2312" w:eastAsia="仿宋_GB2312" w:hAnsi="仿宋" w:cs="仿宋"/>
          <w:sz w:val="24"/>
          <w:szCs w:val="24"/>
        </w:rPr>
      </w:pPr>
      <w:r>
        <w:rPr>
          <w:rFonts w:ascii="仿宋_GB2312" w:eastAsia="仿宋_GB2312" w:hAnsi="仿宋" w:cs="仿宋" w:hint="eastAsia"/>
          <w:sz w:val="24"/>
          <w:szCs w:val="24"/>
        </w:rPr>
        <w:t>各市州作品请按以下组别分类打包报送</w:t>
      </w:r>
    </w:p>
    <w:p w:rsidR="002F401E" w:rsidRDefault="002F401E" w:rsidP="002F401E">
      <w:pPr>
        <w:widowControl/>
        <w:numPr>
          <w:ilvl w:val="0"/>
          <w:numId w:val="3"/>
        </w:numPr>
        <w:ind w:firstLineChars="236" w:firstLine="566"/>
        <w:jc w:val="left"/>
        <w:rPr>
          <w:rFonts w:ascii="仿宋_GB2312" w:eastAsia="仿宋_GB2312" w:hAnsi="仿宋" w:cs="仿宋"/>
          <w:sz w:val="24"/>
          <w:szCs w:val="24"/>
        </w:rPr>
      </w:pPr>
      <w:r>
        <w:rPr>
          <w:rFonts w:ascii="仿宋_GB2312" w:eastAsia="仿宋_GB2312" w:hAnsi="仿宋" w:cs="仿宋" w:hint="eastAsia"/>
          <w:sz w:val="24"/>
          <w:szCs w:val="24"/>
        </w:rPr>
        <w:t>小学组：按学科（语文、数学、英语</w:t>
      </w:r>
      <w:r>
        <w:rPr>
          <w:rFonts w:ascii="仿宋_GB2312" w:eastAsia="仿宋_GB2312" w:hAnsi="仿宋" w:cs="仿宋"/>
          <w:sz w:val="24"/>
          <w:szCs w:val="24"/>
        </w:rPr>
        <w:t>…</w:t>
      </w:r>
      <w:r>
        <w:rPr>
          <w:rFonts w:ascii="仿宋_GB2312" w:eastAsia="仿宋_GB2312" w:hAnsi="仿宋" w:cs="仿宋" w:hint="eastAsia"/>
          <w:sz w:val="24"/>
          <w:szCs w:val="24"/>
        </w:rPr>
        <w:t>等）分课件、</w:t>
      </w:r>
      <w:proofErr w:type="gramStart"/>
      <w:r>
        <w:rPr>
          <w:rFonts w:ascii="仿宋_GB2312" w:eastAsia="仿宋_GB2312" w:hAnsi="仿宋" w:cs="仿宋"/>
          <w:sz w:val="24"/>
          <w:szCs w:val="24"/>
        </w:rPr>
        <w:t>微课</w:t>
      </w:r>
      <w:r>
        <w:rPr>
          <w:rFonts w:ascii="仿宋_GB2312" w:eastAsia="仿宋_GB2312" w:hAnsi="仿宋" w:cs="仿宋" w:hint="eastAsia"/>
          <w:sz w:val="24"/>
          <w:szCs w:val="24"/>
        </w:rPr>
        <w:t>两类</w:t>
      </w:r>
      <w:proofErr w:type="gramEnd"/>
      <w:r>
        <w:rPr>
          <w:rFonts w:ascii="仿宋_GB2312" w:eastAsia="仿宋_GB2312" w:hAnsi="仿宋" w:cs="仿宋" w:hint="eastAsia"/>
          <w:sz w:val="24"/>
          <w:szCs w:val="24"/>
        </w:rPr>
        <w:t>打包。</w:t>
      </w:r>
    </w:p>
    <w:p w:rsidR="002F401E" w:rsidRDefault="002F401E" w:rsidP="002F401E">
      <w:pPr>
        <w:widowControl/>
        <w:numPr>
          <w:ilvl w:val="0"/>
          <w:numId w:val="3"/>
        </w:numPr>
        <w:ind w:firstLineChars="236" w:firstLine="566"/>
        <w:jc w:val="left"/>
        <w:rPr>
          <w:rFonts w:ascii="仿宋_GB2312" w:eastAsia="仿宋_GB2312" w:hAnsi="仿宋" w:cs="仿宋"/>
          <w:sz w:val="24"/>
          <w:szCs w:val="24"/>
        </w:rPr>
      </w:pPr>
      <w:r>
        <w:rPr>
          <w:rFonts w:ascii="仿宋_GB2312" w:eastAsia="仿宋_GB2312" w:hAnsi="仿宋" w:cs="仿宋" w:hint="eastAsia"/>
          <w:sz w:val="24"/>
          <w:szCs w:val="24"/>
        </w:rPr>
        <w:t>初中组：按学科（语文、数学、英语</w:t>
      </w:r>
      <w:r>
        <w:rPr>
          <w:rFonts w:ascii="仿宋_GB2312" w:eastAsia="仿宋_GB2312" w:hAnsi="仿宋" w:cs="仿宋"/>
          <w:sz w:val="24"/>
          <w:szCs w:val="24"/>
        </w:rPr>
        <w:t>…</w:t>
      </w:r>
      <w:r>
        <w:rPr>
          <w:rFonts w:ascii="仿宋_GB2312" w:eastAsia="仿宋_GB2312" w:hAnsi="仿宋" w:cs="仿宋" w:hint="eastAsia"/>
          <w:sz w:val="24"/>
          <w:szCs w:val="24"/>
        </w:rPr>
        <w:t>等）分课件、</w:t>
      </w:r>
      <w:proofErr w:type="gramStart"/>
      <w:r>
        <w:rPr>
          <w:rFonts w:ascii="仿宋_GB2312" w:eastAsia="仿宋_GB2312" w:hAnsi="仿宋" w:cs="仿宋"/>
          <w:sz w:val="24"/>
          <w:szCs w:val="24"/>
        </w:rPr>
        <w:t>微课</w:t>
      </w:r>
      <w:r>
        <w:rPr>
          <w:rFonts w:ascii="仿宋_GB2312" w:eastAsia="仿宋_GB2312" w:hAnsi="仿宋" w:cs="仿宋" w:hint="eastAsia"/>
          <w:sz w:val="24"/>
          <w:szCs w:val="24"/>
        </w:rPr>
        <w:t>两类</w:t>
      </w:r>
      <w:proofErr w:type="gramEnd"/>
      <w:r>
        <w:rPr>
          <w:rFonts w:ascii="仿宋_GB2312" w:eastAsia="仿宋_GB2312" w:hAnsi="仿宋" w:cs="仿宋" w:hint="eastAsia"/>
          <w:sz w:val="24"/>
          <w:szCs w:val="24"/>
        </w:rPr>
        <w:t>打包。</w:t>
      </w:r>
    </w:p>
    <w:p w:rsidR="002F401E" w:rsidRDefault="002F401E" w:rsidP="002F401E">
      <w:pPr>
        <w:widowControl/>
        <w:numPr>
          <w:ilvl w:val="0"/>
          <w:numId w:val="3"/>
        </w:numPr>
        <w:ind w:firstLineChars="236" w:firstLine="566"/>
        <w:jc w:val="left"/>
        <w:rPr>
          <w:rFonts w:ascii="仿宋_GB2312" w:eastAsia="仿宋_GB2312" w:hAnsi="仿宋" w:cs="仿宋"/>
          <w:sz w:val="24"/>
          <w:szCs w:val="24"/>
        </w:rPr>
      </w:pPr>
      <w:r>
        <w:rPr>
          <w:rFonts w:ascii="仿宋_GB2312" w:eastAsia="仿宋_GB2312" w:hAnsi="仿宋" w:cs="仿宋" w:hint="eastAsia"/>
          <w:sz w:val="24"/>
          <w:szCs w:val="24"/>
        </w:rPr>
        <w:t>高中组：按学科（语文、数学、英语</w:t>
      </w:r>
      <w:r>
        <w:rPr>
          <w:rFonts w:ascii="仿宋_GB2312" w:eastAsia="仿宋_GB2312" w:hAnsi="仿宋" w:cs="仿宋"/>
          <w:sz w:val="24"/>
          <w:szCs w:val="24"/>
        </w:rPr>
        <w:t>…</w:t>
      </w:r>
      <w:r>
        <w:rPr>
          <w:rFonts w:ascii="仿宋_GB2312" w:eastAsia="仿宋_GB2312" w:hAnsi="仿宋" w:cs="仿宋" w:hint="eastAsia"/>
          <w:sz w:val="24"/>
          <w:szCs w:val="24"/>
        </w:rPr>
        <w:t>等）分课件、</w:t>
      </w:r>
      <w:proofErr w:type="gramStart"/>
      <w:r>
        <w:rPr>
          <w:rFonts w:ascii="仿宋_GB2312" w:eastAsia="仿宋_GB2312" w:hAnsi="仿宋" w:cs="仿宋"/>
          <w:sz w:val="24"/>
          <w:szCs w:val="24"/>
        </w:rPr>
        <w:t>微课</w:t>
      </w:r>
      <w:r>
        <w:rPr>
          <w:rFonts w:ascii="仿宋_GB2312" w:eastAsia="仿宋_GB2312" w:hAnsi="仿宋" w:cs="仿宋" w:hint="eastAsia"/>
          <w:sz w:val="24"/>
          <w:szCs w:val="24"/>
        </w:rPr>
        <w:t>两类</w:t>
      </w:r>
      <w:proofErr w:type="gramEnd"/>
      <w:r>
        <w:rPr>
          <w:rFonts w:ascii="仿宋_GB2312" w:eastAsia="仿宋_GB2312" w:hAnsi="仿宋" w:cs="仿宋" w:hint="eastAsia"/>
          <w:sz w:val="24"/>
          <w:szCs w:val="24"/>
        </w:rPr>
        <w:t>打包。</w:t>
      </w:r>
    </w:p>
    <w:p w:rsidR="002F401E" w:rsidRPr="007376C6" w:rsidRDefault="002F401E" w:rsidP="002F401E">
      <w:pPr>
        <w:widowControl/>
        <w:numPr>
          <w:ilvl w:val="0"/>
          <w:numId w:val="3"/>
        </w:numPr>
        <w:ind w:firstLineChars="236" w:firstLine="566"/>
        <w:jc w:val="left"/>
        <w:rPr>
          <w:rFonts w:ascii="仿宋_GB2312" w:eastAsia="仿宋_GB2312" w:hAnsi="仿宋" w:cs="仿宋"/>
          <w:sz w:val="24"/>
          <w:szCs w:val="24"/>
        </w:rPr>
      </w:pPr>
      <w:r w:rsidRPr="007376C6">
        <w:rPr>
          <w:rFonts w:ascii="仿宋_GB2312" w:eastAsia="仿宋_GB2312" w:hAnsi="仿宋" w:cs="仿宋" w:hint="eastAsia"/>
          <w:sz w:val="24"/>
          <w:szCs w:val="24"/>
        </w:rPr>
        <w:t>特殊教育组</w:t>
      </w:r>
      <w:r>
        <w:rPr>
          <w:rFonts w:ascii="仿宋_GB2312" w:eastAsia="仿宋_GB2312" w:hAnsi="仿宋" w:cs="仿宋" w:hint="eastAsia"/>
          <w:sz w:val="24"/>
          <w:szCs w:val="24"/>
        </w:rPr>
        <w:t>、</w:t>
      </w:r>
      <w:r w:rsidRPr="007376C6">
        <w:rPr>
          <w:rFonts w:ascii="仿宋_GB2312" w:eastAsia="仿宋_GB2312" w:hAnsi="仿宋" w:cs="仿宋" w:hint="eastAsia"/>
          <w:sz w:val="24"/>
          <w:szCs w:val="24"/>
        </w:rPr>
        <w:t>幼儿</w:t>
      </w:r>
      <w:proofErr w:type="gramStart"/>
      <w:r w:rsidRPr="007376C6">
        <w:rPr>
          <w:rFonts w:ascii="仿宋_GB2312" w:eastAsia="仿宋_GB2312" w:hAnsi="仿宋" w:cs="仿宋" w:hint="eastAsia"/>
          <w:sz w:val="24"/>
          <w:szCs w:val="24"/>
        </w:rPr>
        <w:t>教教育</w:t>
      </w:r>
      <w:proofErr w:type="gramEnd"/>
      <w:r w:rsidRPr="007376C6">
        <w:rPr>
          <w:rFonts w:ascii="仿宋_GB2312" w:eastAsia="仿宋_GB2312" w:hAnsi="仿宋" w:cs="仿宋" w:hint="eastAsia"/>
          <w:sz w:val="24"/>
          <w:szCs w:val="24"/>
        </w:rPr>
        <w:t>组</w:t>
      </w:r>
      <w:r>
        <w:rPr>
          <w:rFonts w:ascii="仿宋_GB2312" w:eastAsia="仿宋_GB2312" w:hAnsi="仿宋" w:cs="仿宋" w:hint="eastAsia"/>
          <w:sz w:val="24"/>
          <w:szCs w:val="24"/>
        </w:rPr>
        <w:t>：分课件、</w:t>
      </w:r>
      <w:proofErr w:type="gramStart"/>
      <w:r>
        <w:rPr>
          <w:rFonts w:ascii="仿宋_GB2312" w:eastAsia="仿宋_GB2312" w:hAnsi="仿宋" w:cs="仿宋"/>
          <w:sz w:val="24"/>
          <w:szCs w:val="24"/>
        </w:rPr>
        <w:t>微课</w:t>
      </w:r>
      <w:r>
        <w:rPr>
          <w:rFonts w:ascii="仿宋_GB2312" w:eastAsia="仿宋_GB2312" w:hAnsi="仿宋" w:cs="仿宋" w:hint="eastAsia"/>
          <w:sz w:val="24"/>
          <w:szCs w:val="24"/>
        </w:rPr>
        <w:t>两类</w:t>
      </w:r>
      <w:proofErr w:type="gramEnd"/>
      <w:r>
        <w:rPr>
          <w:rFonts w:ascii="仿宋_GB2312" w:eastAsia="仿宋_GB2312" w:hAnsi="仿宋" w:cs="仿宋" w:hint="eastAsia"/>
          <w:sz w:val="24"/>
          <w:szCs w:val="24"/>
        </w:rPr>
        <w:t>打包</w:t>
      </w:r>
      <w:r w:rsidRPr="007376C6">
        <w:rPr>
          <w:rFonts w:ascii="仿宋_GB2312" w:eastAsia="仿宋_GB2312" w:hAnsi="仿宋" w:cs="仿宋" w:hint="eastAsia"/>
          <w:sz w:val="24"/>
          <w:szCs w:val="24"/>
        </w:rPr>
        <w:t>。</w:t>
      </w:r>
    </w:p>
    <w:p w:rsidR="002F401E" w:rsidRDefault="002F401E" w:rsidP="002F401E">
      <w:pPr>
        <w:widowControl/>
        <w:jc w:val="left"/>
        <w:rPr>
          <w:rFonts w:ascii="仿宋_GB2312" w:eastAsia="仿宋_GB2312"/>
          <w:sz w:val="30"/>
          <w:szCs w:val="30"/>
        </w:rPr>
      </w:pPr>
    </w:p>
    <w:p w:rsidR="002F401E" w:rsidRDefault="002F401E" w:rsidP="002F401E">
      <w:pPr>
        <w:widowControl/>
        <w:jc w:val="left"/>
        <w:rPr>
          <w:rFonts w:ascii="仿宋_GB2312" w:eastAsia="仿宋_GB2312" w:hAnsi="黑体" w:cs="黑体"/>
          <w:sz w:val="32"/>
          <w:szCs w:val="32"/>
        </w:rPr>
      </w:pPr>
      <w:r>
        <w:rPr>
          <w:rFonts w:ascii="仿宋_GB2312" w:eastAsia="仿宋_GB2312" w:hAnsi="黑体" w:cs="黑体"/>
          <w:sz w:val="32"/>
          <w:szCs w:val="32"/>
        </w:rPr>
        <w:br w:type="page"/>
      </w:r>
      <w:r>
        <w:rPr>
          <w:rFonts w:ascii="仿宋_GB2312" w:eastAsia="仿宋_GB2312" w:hAnsi="黑体" w:cs="黑体" w:hint="eastAsia"/>
          <w:sz w:val="32"/>
          <w:szCs w:val="32"/>
        </w:rPr>
        <w:lastRenderedPageBreak/>
        <w:t>附表3：</w:t>
      </w:r>
    </w:p>
    <w:p w:rsidR="002F401E" w:rsidRDefault="002F401E" w:rsidP="002F401E">
      <w:pPr>
        <w:widowControl/>
        <w:jc w:val="center"/>
        <w:rPr>
          <w:rFonts w:ascii="方正小标宋简体" w:eastAsia="方正小标宋简体" w:hAnsi="黑体" w:cs="仿宋_GB2312"/>
          <w:sz w:val="36"/>
          <w:szCs w:val="32"/>
        </w:rPr>
      </w:pPr>
      <w:r>
        <w:rPr>
          <w:rFonts w:ascii="方正小标宋简体" w:eastAsia="方正小标宋简体" w:hAnsi="仿宋"/>
          <w:kern w:val="0"/>
          <w:sz w:val="36"/>
          <w:szCs w:val="32"/>
        </w:rPr>
        <w:t>活动</w:t>
      </w:r>
      <w:r>
        <w:rPr>
          <w:rFonts w:ascii="方正小标宋简体" w:eastAsia="方正小标宋简体" w:hAnsi="仿宋" w:hint="eastAsia"/>
          <w:kern w:val="0"/>
          <w:sz w:val="36"/>
          <w:szCs w:val="32"/>
        </w:rPr>
        <w:t>负责人、</w:t>
      </w:r>
      <w:r>
        <w:rPr>
          <w:rFonts w:ascii="方正小标宋简体" w:eastAsia="方正小标宋简体" w:hAnsi="黑体" w:cs="仿宋_GB2312" w:hint="eastAsia"/>
          <w:sz w:val="36"/>
          <w:szCs w:val="32"/>
        </w:rPr>
        <w:t>联络员信息表</w:t>
      </w:r>
    </w:p>
    <w:p w:rsidR="002F401E" w:rsidRDefault="002F401E" w:rsidP="002F401E">
      <w:pPr>
        <w:widowControl/>
        <w:rPr>
          <w:rFonts w:ascii="仿宋_GB2312" w:eastAsia="仿宋_GB2312" w:hAnsi="仿宋" w:cs="仿宋_GB2312"/>
          <w:sz w:val="32"/>
          <w:szCs w:val="32"/>
        </w:rPr>
      </w:pPr>
      <w:r>
        <w:rPr>
          <w:rFonts w:ascii="仿宋_GB2312" w:eastAsia="仿宋_GB2312" w:hAnsi="仿宋" w:cs="仿宋_GB2312" w:hint="eastAsia"/>
          <w:sz w:val="32"/>
          <w:szCs w:val="32"/>
        </w:rPr>
        <w:t>市州：</w:t>
      </w:r>
      <w:r>
        <w:rPr>
          <w:rFonts w:ascii="仿宋_GB2312" w:eastAsia="仿宋_GB2312" w:hAnsi="仿宋" w:cs="仿宋_GB2312" w:hint="eastAsia"/>
          <w:sz w:val="32"/>
          <w:szCs w:val="32"/>
          <w:u w:val="single"/>
        </w:rPr>
        <w:t xml:space="preserve">        </w:t>
      </w:r>
      <w:r>
        <w:rPr>
          <w:rFonts w:ascii="仿宋_GB2312" w:eastAsia="仿宋_GB2312" w:hAnsi="仿宋" w:cs="仿宋_GB2312" w:hint="eastAsia"/>
          <w:sz w:val="32"/>
          <w:szCs w:val="32"/>
        </w:rPr>
        <w:t>（公章）</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7"/>
        <w:gridCol w:w="2122"/>
        <w:gridCol w:w="1559"/>
        <w:gridCol w:w="1609"/>
        <w:gridCol w:w="1988"/>
      </w:tblGrid>
      <w:tr w:rsidR="002F401E" w:rsidTr="00E673D9">
        <w:trPr>
          <w:jc w:val="center"/>
        </w:trPr>
        <w:tc>
          <w:tcPr>
            <w:tcW w:w="1477" w:type="dxa"/>
            <w:shd w:val="clear" w:color="auto" w:fill="auto"/>
          </w:tcPr>
          <w:p w:rsidR="002F401E" w:rsidRDefault="002F401E" w:rsidP="00E673D9">
            <w:pPr>
              <w:widowControl/>
              <w:jc w:val="center"/>
              <w:rPr>
                <w:rFonts w:ascii="仿宋_GB2312" w:eastAsia="仿宋_GB2312" w:hAnsi="宋体"/>
                <w:sz w:val="32"/>
                <w:szCs w:val="32"/>
              </w:rPr>
            </w:pPr>
          </w:p>
        </w:tc>
        <w:tc>
          <w:tcPr>
            <w:tcW w:w="2122" w:type="dxa"/>
            <w:shd w:val="clear" w:color="auto" w:fill="auto"/>
          </w:tcPr>
          <w:p w:rsidR="002F401E" w:rsidRDefault="002F401E" w:rsidP="00E673D9">
            <w:pPr>
              <w:widowControl/>
              <w:jc w:val="center"/>
              <w:rPr>
                <w:rFonts w:ascii="仿宋_GB2312" w:eastAsia="仿宋_GB2312" w:hAnsi="宋体"/>
                <w:sz w:val="32"/>
                <w:szCs w:val="32"/>
              </w:rPr>
            </w:pPr>
            <w:r>
              <w:rPr>
                <w:rFonts w:ascii="仿宋_GB2312" w:eastAsia="仿宋_GB2312" w:hAnsi="宋体" w:hint="eastAsia"/>
                <w:sz w:val="32"/>
                <w:szCs w:val="32"/>
              </w:rPr>
              <w:t>姓名</w:t>
            </w:r>
          </w:p>
        </w:tc>
        <w:tc>
          <w:tcPr>
            <w:tcW w:w="1559" w:type="dxa"/>
            <w:shd w:val="clear" w:color="auto" w:fill="auto"/>
          </w:tcPr>
          <w:p w:rsidR="002F401E" w:rsidRDefault="002F401E" w:rsidP="00E673D9">
            <w:pPr>
              <w:widowControl/>
              <w:jc w:val="center"/>
              <w:rPr>
                <w:rFonts w:ascii="仿宋_GB2312" w:eastAsia="仿宋_GB2312" w:hAnsi="宋体"/>
                <w:sz w:val="32"/>
                <w:szCs w:val="32"/>
              </w:rPr>
            </w:pPr>
            <w:r>
              <w:rPr>
                <w:rFonts w:ascii="仿宋_GB2312" w:eastAsia="仿宋_GB2312" w:hAnsi="宋体" w:hint="eastAsia"/>
                <w:sz w:val="32"/>
                <w:szCs w:val="32"/>
              </w:rPr>
              <w:t>职务</w:t>
            </w:r>
          </w:p>
        </w:tc>
        <w:tc>
          <w:tcPr>
            <w:tcW w:w="1609" w:type="dxa"/>
            <w:shd w:val="clear" w:color="auto" w:fill="auto"/>
          </w:tcPr>
          <w:p w:rsidR="002F401E" w:rsidRDefault="002F401E" w:rsidP="00E673D9">
            <w:pPr>
              <w:widowControl/>
              <w:jc w:val="center"/>
              <w:rPr>
                <w:rFonts w:ascii="仿宋_GB2312" w:eastAsia="仿宋_GB2312" w:hAnsi="宋体"/>
                <w:sz w:val="32"/>
                <w:szCs w:val="32"/>
              </w:rPr>
            </w:pPr>
            <w:r>
              <w:rPr>
                <w:rFonts w:ascii="仿宋_GB2312" w:eastAsia="仿宋_GB2312" w:hAnsi="宋体" w:hint="eastAsia"/>
                <w:sz w:val="32"/>
                <w:szCs w:val="32"/>
              </w:rPr>
              <w:t>手机号码</w:t>
            </w:r>
          </w:p>
        </w:tc>
        <w:tc>
          <w:tcPr>
            <w:tcW w:w="1988" w:type="dxa"/>
            <w:shd w:val="clear" w:color="auto" w:fill="auto"/>
          </w:tcPr>
          <w:p w:rsidR="002F401E" w:rsidRDefault="002F401E" w:rsidP="00E673D9">
            <w:pPr>
              <w:widowControl/>
              <w:jc w:val="center"/>
              <w:rPr>
                <w:rFonts w:ascii="仿宋_GB2312" w:eastAsia="仿宋_GB2312" w:hAnsi="宋体"/>
                <w:sz w:val="32"/>
                <w:szCs w:val="32"/>
              </w:rPr>
            </w:pPr>
            <w:proofErr w:type="spellStart"/>
            <w:r>
              <w:rPr>
                <w:rFonts w:ascii="仿宋_GB2312" w:eastAsia="仿宋_GB2312" w:hAnsi="宋体" w:hint="eastAsia"/>
                <w:sz w:val="32"/>
                <w:szCs w:val="32"/>
              </w:rPr>
              <w:t>qq</w:t>
            </w:r>
            <w:proofErr w:type="spellEnd"/>
            <w:r>
              <w:rPr>
                <w:rFonts w:ascii="仿宋_GB2312" w:eastAsia="仿宋_GB2312" w:hAnsi="宋体" w:hint="eastAsia"/>
                <w:sz w:val="32"/>
                <w:szCs w:val="32"/>
              </w:rPr>
              <w:t>邮箱</w:t>
            </w:r>
          </w:p>
        </w:tc>
      </w:tr>
      <w:tr w:rsidR="002F401E" w:rsidTr="00E673D9">
        <w:trPr>
          <w:jc w:val="center"/>
        </w:trPr>
        <w:tc>
          <w:tcPr>
            <w:tcW w:w="1477" w:type="dxa"/>
            <w:shd w:val="clear" w:color="auto" w:fill="auto"/>
          </w:tcPr>
          <w:p w:rsidR="002F401E" w:rsidRDefault="002F401E" w:rsidP="00E673D9">
            <w:pPr>
              <w:widowControl/>
              <w:jc w:val="center"/>
              <w:rPr>
                <w:rFonts w:ascii="仿宋_GB2312" w:eastAsia="仿宋_GB2312" w:hAnsi="宋体"/>
                <w:sz w:val="32"/>
                <w:szCs w:val="32"/>
              </w:rPr>
            </w:pPr>
            <w:r>
              <w:rPr>
                <w:rFonts w:ascii="仿宋_GB2312" w:eastAsia="仿宋_GB2312" w:hAnsi="宋体" w:hint="eastAsia"/>
                <w:sz w:val="32"/>
                <w:szCs w:val="32"/>
              </w:rPr>
              <w:t>负责人</w:t>
            </w:r>
          </w:p>
        </w:tc>
        <w:tc>
          <w:tcPr>
            <w:tcW w:w="2122" w:type="dxa"/>
            <w:shd w:val="clear" w:color="auto" w:fill="auto"/>
          </w:tcPr>
          <w:p w:rsidR="002F401E" w:rsidRDefault="002F401E" w:rsidP="00E673D9">
            <w:pPr>
              <w:widowControl/>
              <w:jc w:val="center"/>
              <w:rPr>
                <w:rFonts w:ascii="仿宋_GB2312" w:eastAsia="仿宋_GB2312" w:hAnsi="宋体"/>
                <w:sz w:val="32"/>
                <w:szCs w:val="32"/>
              </w:rPr>
            </w:pPr>
          </w:p>
        </w:tc>
        <w:tc>
          <w:tcPr>
            <w:tcW w:w="1559" w:type="dxa"/>
            <w:shd w:val="clear" w:color="auto" w:fill="auto"/>
          </w:tcPr>
          <w:p w:rsidR="002F401E" w:rsidRDefault="002F401E" w:rsidP="00E673D9">
            <w:pPr>
              <w:widowControl/>
              <w:jc w:val="center"/>
              <w:rPr>
                <w:rFonts w:ascii="仿宋_GB2312" w:eastAsia="仿宋_GB2312" w:hAnsi="宋体"/>
                <w:sz w:val="32"/>
                <w:szCs w:val="32"/>
              </w:rPr>
            </w:pPr>
          </w:p>
        </w:tc>
        <w:tc>
          <w:tcPr>
            <w:tcW w:w="1609" w:type="dxa"/>
            <w:shd w:val="clear" w:color="auto" w:fill="auto"/>
          </w:tcPr>
          <w:p w:rsidR="002F401E" w:rsidRDefault="002F401E" w:rsidP="00E673D9">
            <w:pPr>
              <w:widowControl/>
              <w:jc w:val="center"/>
              <w:rPr>
                <w:rFonts w:ascii="仿宋_GB2312" w:eastAsia="仿宋_GB2312" w:hAnsi="宋体"/>
                <w:sz w:val="32"/>
                <w:szCs w:val="32"/>
              </w:rPr>
            </w:pPr>
          </w:p>
        </w:tc>
        <w:tc>
          <w:tcPr>
            <w:tcW w:w="1988" w:type="dxa"/>
            <w:shd w:val="clear" w:color="auto" w:fill="auto"/>
          </w:tcPr>
          <w:p w:rsidR="002F401E" w:rsidRDefault="002F401E" w:rsidP="00E673D9">
            <w:pPr>
              <w:widowControl/>
              <w:jc w:val="center"/>
              <w:rPr>
                <w:rFonts w:ascii="仿宋_GB2312" w:eastAsia="仿宋_GB2312" w:hAnsi="宋体"/>
                <w:sz w:val="32"/>
                <w:szCs w:val="32"/>
              </w:rPr>
            </w:pPr>
          </w:p>
        </w:tc>
      </w:tr>
      <w:tr w:rsidR="002F401E" w:rsidTr="00E673D9">
        <w:trPr>
          <w:jc w:val="center"/>
        </w:trPr>
        <w:tc>
          <w:tcPr>
            <w:tcW w:w="1477" w:type="dxa"/>
            <w:shd w:val="clear" w:color="auto" w:fill="auto"/>
          </w:tcPr>
          <w:p w:rsidR="002F401E" w:rsidRDefault="002F401E" w:rsidP="00E673D9">
            <w:pPr>
              <w:widowControl/>
              <w:jc w:val="center"/>
              <w:rPr>
                <w:rFonts w:ascii="仿宋_GB2312" w:eastAsia="仿宋_GB2312" w:hAnsi="宋体"/>
                <w:sz w:val="32"/>
                <w:szCs w:val="32"/>
              </w:rPr>
            </w:pPr>
            <w:r>
              <w:rPr>
                <w:rFonts w:ascii="仿宋_GB2312" w:eastAsia="仿宋_GB2312" w:hAnsi="宋体" w:hint="eastAsia"/>
                <w:sz w:val="32"/>
                <w:szCs w:val="32"/>
              </w:rPr>
              <w:t>联络员</w:t>
            </w:r>
          </w:p>
        </w:tc>
        <w:tc>
          <w:tcPr>
            <w:tcW w:w="2122" w:type="dxa"/>
            <w:shd w:val="clear" w:color="auto" w:fill="auto"/>
          </w:tcPr>
          <w:p w:rsidR="002F401E" w:rsidRDefault="002F401E" w:rsidP="00E673D9">
            <w:pPr>
              <w:widowControl/>
              <w:jc w:val="center"/>
              <w:rPr>
                <w:rFonts w:ascii="仿宋_GB2312" w:eastAsia="仿宋_GB2312" w:hAnsi="宋体"/>
                <w:sz w:val="32"/>
                <w:szCs w:val="32"/>
              </w:rPr>
            </w:pPr>
          </w:p>
        </w:tc>
        <w:tc>
          <w:tcPr>
            <w:tcW w:w="1559" w:type="dxa"/>
            <w:shd w:val="clear" w:color="auto" w:fill="auto"/>
          </w:tcPr>
          <w:p w:rsidR="002F401E" w:rsidRDefault="002F401E" w:rsidP="00E673D9">
            <w:pPr>
              <w:widowControl/>
              <w:jc w:val="center"/>
              <w:rPr>
                <w:rFonts w:ascii="仿宋_GB2312" w:eastAsia="仿宋_GB2312" w:hAnsi="宋体"/>
                <w:sz w:val="32"/>
                <w:szCs w:val="32"/>
              </w:rPr>
            </w:pPr>
          </w:p>
        </w:tc>
        <w:tc>
          <w:tcPr>
            <w:tcW w:w="1609" w:type="dxa"/>
            <w:shd w:val="clear" w:color="auto" w:fill="auto"/>
          </w:tcPr>
          <w:p w:rsidR="002F401E" w:rsidRDefault="002F401E" w:rsidP="00E673D9">
            <w:pPr>
              <w:widowControl/>
              <w:jc w:val="center"/>
              <w:rPr>
                <w:rFonts w:ascii="仿宋_GB2312" w:eastAsia="仿宋_GB2312" w:hAnsi="宋体"/>
                <w:sz w:val="32"/>
                <w:szCs w:val="32"/>
              </w:rPr>
            </w:pPr>
          </w:p>
        </w:tc>
        <w:tc>
          <w:tcPr>
            <w:tcW w:w="1988" w:type="dxa"/>
            <w:shd w:val="clear" w:color="auto" w:fill="auto"/>
          </w:tcPr>
          <w:p w:rsidR="002F401E" w:rsidRDefault="002F401E" w:rsidP="00E673D9">
            <w:pPr>
              <w:widowControl/>
              <w:jc w:val="center"/>
              <w:rPr>
                <w:rFonts w:ascii="仿宋_GB2312" w:eastAsia="仿宋_GB2312" w:hAnsi="宋体"/>
                <w:sz w:val="32"/>
                <w:szCs w:val="32"/>
              </w:rPr>
            </w:pPr>
          </w:p>
        </w:tc>
      </w:tr>
    </w:tbl>
    <w:p w:rsidR="002F401E" w:rsidRDefault="002F401E" w:rsidP="002F401E">
      <w:pPr>
        <w:widowControl/>
        <w:jc w:val="left"/>
        <w:rPr>
          <w:rFonts w:ascii="仿宋_GB2312" w:eastAsia="仿宋_GB2312"/>
          <w:sz w:val="32"/>
          <w:szCs w:val="32"/>
        </w:rPr>
      </w:pPr>
    </w:p>
    <w:p w:rsidR="001A0108" w:rsidRDefault="001A0108">
      <w:pPr>
        <w:widowControl/>
        <w:jc w:val="left"/>
      </w:pPr>
      <w:r>
        <w:br w:type="page"/>
      </w:r>
    </w:p>
    <w:p w:rsidR="001A0108" w:rsidRPr="001A75EA" w:rsidRDefault="001A0108" w:rsidP="001A0108">
      <w:pPr>
        <w:spacing w:line="460" w:lineRule="exact"/>
        <w:jc w:val="center"/>
        <w:rPr>
          <w:rFonts w:ascii="楷体_GB2312" w:eastAsia="楷体_GB2312" w:hAnsi="宋体" w:hint="eastAsia"/>
          <w:bCs/>
          <w:color w:val="000000"/>
          <w:sz w:val="72"/>
        </w:rPr>
      </w:pPr>
    </w:p>
    <w:p w:rsidR="001A0108" w:rsidRPr="001A75EA" w:rsidRDefault="001A0108" w:rsidP="001A0108">
      <w:pPr>
        <w:spacing w:line="460" w:lineRule="exact"/>
        <w:jc w:val="center"/>
        <w:rPr>
          <w:rFonts w:ascii="楷体_GB2312" w:eastAsia="楷体_GB2312" w:hAnsi="宋体" w:hint="eastAsia"/>
          <w:bCs/>
          <w:color w:val="000000"/>
          <w:sz w:val="72"/>
        </w:rPr>
      </w:pPr>
    </w:p>
    <w:p w:rsidR="001A0108" w:rsidRPr="001A75EA" w:rsidRDefault="001A0108" w:rsidP="001A0108">
      <w:pPr>
        <w:spacing w:line="460" w:lineRule="exact"/>
        <w:jc w:val="center"/>
        <w:rPr>
          <w:rFonts w:ascii="楷体_GB2312" w:eastAsia="楷体_GB2312" w:hAnsi="宋体" w:hint="eastAsia"/>
          <w:bCs/>
          <w:color w:val="000000"/>
          <w:sz w:val="72"/>
        </w:rPr>
      </w:pPr>
    </w:p>
    <w:p w:rsidR="001A0108" w:rsidRPr="001A75EA" w:rsidRDefault="001A0108" w:rsidP="001A0108">
      <w:pPr>
        <w:spacing w:line="660" w:lineRule="exact"/>
        <w:jc w:val="center"/>
        <w:rPr>
          <w:rFonts w:ascii="方正小标宋简体" w:eastAsia="方正小标宋简体" w:hAnsi="宋体" w:hint="eastAsia"/>
          <w:bCs/>
          <w:spacing w:val="-20"/>
          <w:sz w:val="44"/>
          <w:szCs w:val="44"/>
        </w:rPr>
      </w:pPr>
      <w:r w:rsidRPr="001A75EA">
        <w:rPr>
          <w:rFonts w:ascii="方正小标宋简体" w:eastAsia="方正小标宋简体" w:hAnsi="宋体" w:hint="eastAsia"/>
          <w:bCs/>
          <w:spacing w:val="-20"/>
          <w:sz w:val="44"/>
          <w:szCs w:val="44"/>
        </w:rPr>
        <w:t>第十届“中国移动‘和教育’杯”</w:t>
      </w:r>
    </w:p>
    <w:p w:rsidR="001A0108" w:rsidRPr="001A75EA" w:rsidRDefault="001A0108" w:rsidP="001A0108">
      <w:pPr>
        <w:spacing w:line="660" w:lineRule="exact"/>
        <w:jc w:val="center"/>
        <w:rPr>
          <w:rFonts w:ascii="方正小标宋简体" w:eastAsia="方正小标宋简体" w:hAnsi="宋体" w:hint="eastAsia"/>
          <w:bCs/>
          <w:spacing w:val="-20"/>
          <w:sz w:val="44"/>
          <w:szCs w:val="44"/>
        </w:rPr>
      </w:pPr>
      <w:r w:rsidRPr="001A75EA">
        <w:rPr>
          <w:rFonts w:ascii="方正小标宋简体" w:eastAsia="方正小标宋简体" w:hAnsi="宋体" w:hint="eastAsia"/>
          <w:bCs/>
          <w:spacing w:val="-20"/>
          <w:sz w:val="44"/>
          <w:szCs w:val="44"/>
        </w:rPr>
        <w:t>全国教育技术论文活动</w:t>
      </w:r>
    </w:p>
    <w:p w:rsidR="001A0108" w:rsidRPr="001A75EA" w:rsidRDefault="001A0108" w:rsidP="001A0108">
      <w:pPr>
        <w:spacing w:line="660" w:lineRule="exact"/>
        <w:jc w:val="center"/>
        <w:rPr>
          <w:rFonts w:ascii="方正小标宋简体" w:eastAsia="方正小标宋简体" w:hAnsi="宋体" w:hint="eastAsia"/>
          <w:bCs/>
          <w:spacing w:val="-20"/>
          <w:sz w:val="44"/>
          <w:szCs w:val="44"/>
        </w:rPr>
      </w:pPr>
    </w:p>
    <w:p w:rsidR="001A0108" w:rsidRPr="001A75EA" w:rsidRDefault="001A0108" w:rsidP="001A0108">
      <w:pPr>
        <w:spacing w:line="720" w:lineRule="auto"/>
        <w:jc w:val="center"/>
        <w:rPr>
          <w:rFonts w:ascii="方正小标宋简体" w:eastAsia="方正小标宋简体" w:hAnsi="宋体" w:hint="eastAsia"/>
          <w:bCs/>
          <w:sz w:val="84"/>
          <w:szCs w:val="84"/>
        </w:rPr>
      </w:pPr>
    </w:p>
    <w:p w:rsidR="001A0108" w:rsidRPr="001A75EA" w:rsidRDefault="001A0108" w:rsidP="001A0108">
      <w:pPr>
        <w:spacing w:line="720" w:lineRule="auto"/>
        <w:ind w:firstLineChars="400" w:firstLine="3360"/>
        <w:rPr>
          <w:rFonts w:ascii="方正小标宋简体" w:eastAsia="方正小标宋简体" w:hAnsi="宋体" w:hint="eastAsia"/>
          <w:bCs/>
          <w:sz w:val="84"/>
          <w:szCs w:val="84"/>
        </w:rPr>
      </w:pPr>
      <w:r w:rsidRPr="001A75EA">
        <w:rPr>
          <w:rFonts w:ascii="方正小标宋简体" w:eastAsia="方正小标宋简体" w:hAnsi="宋体" w:hint="eastAsia"/>
          <w:bCs/>
          <w:sz w:val="84"/>
          <w:szCs w:val="84"/>
        </w:rPr>
        <w:t>指南</w:t>
      </w:r>
    </w:p>
    <w:p w:rsidR="001A0108" w:rsidRPr="001A75EA" w:rsidRDefault="001A0108" w:rsidP="001A0108">
      <w:pPr>
        <w:spacing w:line="460" w:lineRule="exact"/>
        <w:rPr>
          <w:rFonts w:ascii="楷体_GB2312" w:eastAsia="楷体_GB2312" w:hAnsi="宋体" w:hint="eastAsia"/>
          <w:bCs/>
          <w:color w:val="000000"/>
          <w:sz w:val="84"/>
        </w:rPr>
      </w:pPr>
    </w:p>
    <w:p w:rsidR="001A0108" w:rsidRPr="001A75EA" w:rsidRDefault="001A0108" w:rsidP="001A0108">
      <w:pPr>
        <w:spacing w:line="460" w:lineRule="exact"/>
        <w:jc w:val="center"/>
        <w:rPr>
          <w:rFonts w:ascii="楷体_GB2312" w:eastAsia="楷体_GB2312" w:hAnsi="宋体" w:hint="eastAsia"/>
          <w:bCs/>
          <w:color w:val="000000"/>
          <w:sz w:val="84"/>
        </w:rPr>
      </w:pPr>
    </w:p>
    <w:p w:rsidR="001A0108" w:rsidRPr="001A75EA" w:rsidRDefault="001A0108" w:rsidP="001A0108">
      <w:pPr>
        <w:spacing w:line="460" w:lineRule="exact"/>
        <w:jc w:val="center"/>
        <w:rPr>
          <w:rFonts w:ascii="楷体_GB2312" w:eastAsia="楷体_GB2312" w:hAnsi="宋体" w:hint="eastAsia"/>
          <w:bCs/>
          <w:color w:val="000000"/>
          <w:sz w:val="84"/>
        </w:rPr>
      </w:pPr>
    </w:p>
    <w:p w:rsidR="001A0108" w:rsidRPr="001A75EA" w:rsidRDefault="001A0108" w:rsidP="001A0108">
      <w:pPr>
        <w:spacing w:line="460" w:lineRule="exact"/>
        <w:jc w:val="center"/>
        <w:rPr>
          <w:rFonts w:ascii="楷体_GB2312" w:eastAsia="楷体_GB2312" w:hAnsi="宋体" w:hint="eastAsia"/>
          <w:bCs/>
          <w:color w:val="000000"/>
          <w:sz w:val="84"/>
        </w:rPr>
      </w:pPr>
    </w:p>
    <w:p w:rsidR="001A0108" w:rsidRPr="001A75EA" w:rsidRDefault="001A0108" w:rsidP="001A0108">
      <w:pPr>
        <w:spacing w:line="460" w:lineRule="exact"/>
        <w:jc w:val="center"/>
        <w:rPr>
          <w:rFonts w:ascii="楷体_GB2312" w:eastAsia="楷体_GB2312" w:hAnsi="宋体" w:hint="eastAsia"/>
          <w:bCs/>
          <w:color w:val="000000"/>
          <w:sz w:val="84"/>
        </w:rPr>
      </w:pPr>
    </w:p>
    <w:p w:rsidR="001A0108" w:rsidRPr="001A75EA" w:rsidRDefault="001A0108" w:rsidP="001A0108">
      <w:pPr>
        <w:spacing w:line="460" w:lineRule="exact"/>
        <w:jc w:val="center"/>
        <w:rPr>
          <w:rFonts w:ascii="楷体_GB2312" w:eastAsia="楷体_GB2312" w:hAnsi="宋体" w:hint="eastAsia"/>
          <w:bCs/>
          <w:color w:val="000000"/>
          <w:sz w:val="84"/>
        </w:rPr>
      </w:pPr>
    </w:p>
    <w:p w:rsidR="001A0108" w:rsidRPr="001A75EA" w:rsidRDefault="001A0108" w:rsidP="001A0108">
      <w:pPr>
        <w:spacing w:line="460" w:lineRule="exact"/>
        <w:jc w:val="center"/>
        <w:rPr>
          <w:rFonts w:ascii="楷体_GB2312" w:eastAsia="楷体_GB2312" w:hAnsi="宋体" w:hint="eastAsia"/>
          <w:bCs/>
          <w:color w:val="000000"/>
          <w:sz w:val="84"/>
        </w:rPr>
      </w:pPr>
    </w:p>
    <w:p w:rsidR="001A0108" w:rsidRPr="001A75EA" w:rsidRDefault="001A0108" w:rsidP="001A0108">
      <w:pPr>
        <w:spacing w:line="460" w:lineRule="exact"/>
        <w:jc w:val="center"/>
        <w:rPr>
          <w:rFonts w:ascii="楷体_GB2312" w:eastAsia="楷体_GB2312" w:hAnsi="宋体" w:hint="eastAsia"/>
          <w:bCs/>
          <w:color w:val="000000"/>
          <w:sz w:val="84"/>
        </w:rPr>
      </w:pPr>
    </w:p>
    <w:p w:rsidR="001A0108" w:rsidRPr="001A75EA" w:rsidRDefault="001A0108" w:rsidP="001A0108">
      <w:pPr>
        <w:spacing w:line="460" w:lineRule="exact"/>
        <w:rPr>
          <w:rFonts w:ascii="楷体_GB2312" w:eastAsia="楷体_GB2312" w:hAnsi="宋体" w:hint="eastAsia"/>
          <w:bCs/>
          <w:color w:val="000000"/>
          <w:sz w:val="84"/>
        </w:rPr>
      </w:pPr>
    </w:p>
    <w:p w:rsidR="001A0108" w:rsidRPr="001A75EA" w:rsidRDefault="001A0108" w:rsidP="001A0108">
      <w:pPr>
        <w:spacing w:line="460" w:lineRule="exact"/>
        <w:rPr>
          <w:rFonts w:ascii="楷体_GB2312" w:eastAsia="楷体_GB2312" w:hAnsi="宋体" w:hint="eastAsia"/>
          <w:bCs/>
          <w:color w:val="000000"/>
          <w:sz w:val="84"/>
        </w:rPr>
      </w:pPr>
    </w:p>
    <w:p w:rsidR="001A0108" w:rsidRPr="001A0108" w:rsidRDefault="001A0108" w:rsidP="001A0108">
      <w:pPr>
        <w:spacing w:line="460" w:lineRule="exact"/>
        <w:jc w:val="center"/>
        <w:rPr>
          <w:rFonts w:ascii="楷体_GB2312" w:eastAsia="楷体_GB2312" w:hAnsi="宋体" w:hint="eastAsia"/>
          <w:bCs/>
          <w:color w:val="000000"/>
          <w:sz w:val="72"/>
        </w:rPr>
      </w:pPr>
    </w:p>
    <w:p w:rsidR="001A0108" w:rsidRPr="001A0108" w:rsidRDefault="001A0108" w:rsidP="001A0108">
      <w:pPr>
        <w:spacing w:line="460" w:lineRule="exact"/>
        <w:jc w:val="left"/>
        <w:rPr>
          <w:rFonts w:ascii="方正小标宋简体" w:eastAsia="方正小标宋简体" w:hint="eastAsia"/>
          <w:bCs/>
          <w:sz w:val="28"/>
          <w:szCs w:val="30"/>
        </w:rPr>
      </w:pPr>
      <w:r w:rsidRPr="001A0108">
        <w:rPr>
          <w:rFonts w:ascii="方正小标宋简体" w:eastAsia="方正小标宋简体" w:hint="eastAsia"/>
          <w:bCs/>
          <w:sz w:val="28"/>
          <w:szCs w:val="30"/>
        </w:rPr>
        <w:t>“中国移动‘和教育’杯”全国教育技术论文活动组织委员会编</w:t>
      </w:r>
    </w:p>
    <w:p w:rsidR="001A0108" w:rsidRPr="001A75EA" w:rsidRDefault="001A0108" w:rsidP="001A0108">
      <w:pPr>
        <w:spacing w:line="460" w:lineRule="exact"/>
        <w:jc w:val="center"/>
        <w:rPr>
          <w:rFonts w:ascii="方正小标宋简体" w:eastAsia="方正小标宋简体" w:hint="eastAsia"/>
          <w:bCs/>
          <w:sz w:val="32"/>
          <w:szCs w:val="32"/>
        </w:rPr>
      </w:pPr>
      <w:r w:rsidRPr="001A75EA">
        <w:rPr>
          <w:rFonts w:ascii="方正小标宋简体" w:eastAsia="方正小标宋简体" w:hint="eastAsia"/>
          <w:bCs/>
          <w:sz w:val="32"/>
          <w:szCs w:val="32"/>
        </w:rPr>
        <w:t>2019年1月</w:t>
      </w:r>
    </w:p>
    <w:p w:rsidR="001A0108" w:rsidRDefault="001A0108" w:rsidP="001A0108">
      <w:pPr>
        <w:spacing w:line="460" w:lineRule="exact"/>
        <w:jc w:val="center"/>
        <w:rPr>
          <w:rFonts w:ascii="方正小标宋简体" w:eastAsia="方正小标宋简体" w:hint="eastAsia"/>
          <w:b/>
          <w:bCs/>
          <w:color w:val="000000"/>
          <w:sz w:val="52"/>
        </w:rPr>
        <w:sectPr w:rsidR="001A0108">
          <w:footerReference w:type="default" r:id="rId10"/>
          <w:footerReference w:type="first" r:id="rId11"/>
          <w:footnotePr>
            <w:pos w:val="beneathText"/>
            <w:numRestart w:val="eachPage"/>
          </w:footnotePr>
          <w:pgSz w:w="11906" w:h="16838"/>
          <w:pgMar w:top="1440" w:right="1797" w:bottom="1440" w:left="1797" w:header="851" w:footer="992" w:gutter="0"/>
          <w:pgNumType w:fmt="numberInDash" w:start="1"/>
          <w:cols w:space="720"/>
          <w:titlePg/>
          <w:docGrid w:type="lines" w:linePitch="312"/>
        </w:sectPr>
      </w:pPr>
      <w:bookmarkStart w:id="9" w:name="_GoBack"/>
      <w:bookmarkEnd w:id="9"/>
    </w:p>
    <w:p w:rsidR="001A0108" w:rsidRDefault="001A0108" w:rsidP="001A0108">
      <w:pPr>
        <w:spacing w:line="460" w:lineRule="exact"/>
        <w:ind w:left="1360" w:hanging="720"/>
        <w:jc w:val="center"/>
        <w:rPr>
          <w:rFonts w:ascii="黑体" w:eastAsia="黑体" w:hAnsi="黑体" w:cs="宋体" w:hint="eastAsia"/>
          <w:kern w:val="0"/>
          <w:sz w:val="32"/>
          <w:szCs w:val="32"/>
        </w:rPr>
      </w:pPr>
    </w:p>
    <w:p w:rsidR="001A0108" w:rsidRDefault="001A0108" w:rsidP="001A0108">
      <w:pPr>
        <w:spacing w:line="460" w:lineRule="exact"/>
        <w:ind w:left="1360" w:hanging="720"/>
        <w:jc w:val="center"/>
        <w:rPr>
          <w:rFonts w:ascii="黑体" w:eastAsia="黑体" w:hAnsi="黑体" w:cs="宋体" w:hint="eastAsia"/>
          <w:kern w:val="0"/>
          <w:sz w:val="32"/>
          <w:szCs w:val="32"/>
        </w:rPr>
      </w:pPr>
    </w:p>
    <w:p w:rsidR="001A0108" w:rsidRDefault="001A0108" w:rsidP="001A0108">
      <w:pPr>
        <w:spacing w:line="460" w:lineRule="exact"/>
        <w:ind w:left="1360" w:hanging="720"/>
        <w:jc w:val="center"/>
        <w:rPr>
          <w:rFonts w:ascii="黑体" w:eastAsia="黑体" w:hAnsi="黑体" w:cs="宋体" w:hint="eastAsia"/>
          <w:kern w:val="0"/>
          <w:sz w:val="32"/>
          <w:szCs w:val="32"/>
        </w:rPr>
      </w:pPr>
    </w:p>
    <w:p w:rsidR="001A0108" w:rsidRDefault="001A0108" w:rsidP="001A0108">
      <w:pPr>
        <w:jc w:val="center"/>
        <w:rPr>
          <w:rFonts w:ascii="仿宋_GB2312" w:eastAsia="仿宋_GB2312" w:hint="eastAsia"/>
          <w:b/>
          <w:sz w:val="36"/>
          <w:szCs w:val="36"/>
        </w:rPr>
      </w:pPr>
      <w:r>
        <w:rPr>
          <w:rFonts w:ascii="仿宋_GB2312" w:eastAsia="仿宋_GB2312" w:hint="eastAsia"/>
          <w:b/>
          <w:sz w:val="36"/>
          <w:szCs w:val="36"/>
        </w:rPr>
        <w:t>目</w:t>
      </w:r>
      <w:r>
        <w:rPr>
          <w:rFonts w:ascii="仿宋_GB2312" w:eastAsia="仿宋_GB2312" w:hint="eastAsia"/>
          <w:b/>
          <w:sz w:val="36"/>
          <w:szCs w:val="36"/>
        </w:rPr>
        <w:tab/>
        <w:t xml:space="preserve">      录</w:t>
      </w:r>
    </w:p>
    <w:p w:rsidR="001A0108" w:rsidRDefault="001A0108" w:rsidP="001A0108">
      <w:pPr>
        <w:spacing w:line="460" w:lineRule="exact"/>
        <w:ind w:left="1360" w:hanging="720"/>
        <w:jc w:val="center"/>
        <w:rPr>
          <w:rFonts w:ascii="黑体" w:eastAsia="黑体" w:hAnsi="黑体" w:cs="宋体" w:hint="eastAsia"/>
          <w:kern w:val="0"/>
          <w:sz w:val="48"/>
          <w:szCs w:val="48"/>
        </w:rPr>
      </w:pPr>
    </w:p>
    <w:p w:rsidR="001A0108" w:rsidRDefault="001A0108" w:rsidP="001A0108">
      <w:pPr>
        <w:ind w:firstLineChars="200" w:firstLine="562"/>
        <w:rPr>
          <w:rFonts w:ascii="仿宋_GB2312" w:eastAsia="仿宋_GB2312" w:hint="eastAsia"/>
          <w:b/>
          <w:sz w:val="28"/>
          <w:szCs w:val="28"/>
        </w:rPr>
      </w:pPr>
      <w:r>
        <w:rPr>
          <w:rFonts w:ascii="仿宋_GB2312" w:eastAsia="仿宋_GB2312" w:hint="eastAsia"/>
          <w:b/>
          <w:sz w:val="28"/>
          <w:szCs w:val="28"/>
        </w:rPr>
        <w:t xml:space="preserve">一、人员范围 </w:t>
      </w:r>
    </w:p>
    <w:p w:rsidR="001A0108" w:rsidRDefault="001A0108" w:rsidP="001A0108">
      <w:pPr>
        <w:ind w:firstLineChars="200" w:firstLine="562"/>
        <w:rPr>
          <w:rFonts w:ascii="仿宋_GB2312" w:eastAsia="仿宋_GB2312" w:hint="eastAsia"/>
          <w:b/>
          <w:sz w:val="28"/>
          <w:szCs w:val="28"/>
        </w:rPr>
      </w:pPr>
      <w:r>
        <w:rPr>
          <w:rFonts w:ascii="仿宋_GB2312" w:eastAsia="仿宋_GB2312" w:hint="eastAsia"/>
          <w:b/>
          <w:sz w:val="28"/>
          <w:szCs w:val="28"/>
        </w:rPr>
        <w:t>二、时间安排</w:t>
      </w:r>
    </w:p>
    <w:p w:rsidR="001A0108" w:rsidRDefault="001A0108" w:rsidP="001A0108">
      <w:pPr>
        <w:ind w:firstLineChars="200" w:firstLine="562"/>
        <w:rPr>
          <w:rFonts w:ascii="仿宋_GB2312" w:eastAsia="仿宋_GB2312" w:hint="eastAsia"/>
          <w:b/>
          <w:sz w:val="28"/>
          <w:szCs w:val="28"/>
        </w:rPr>
      </w:pPr>
      <w:r>
        <w:rPr>
          <w:rFonts w:ascii="仿宋_GB2312" w:eastAsia="仿宋_GB2312" w:hint="eastAsia"/>
          <w:b/>
          <w:sz w:val="28"/>
          <w:szCs w:val="28"/>
        </w:rPr>
        <w:t>三、活动要求</w:t>
      </w:r>
    </w:p>
    <w:p w:rsidR="001A0108" w:rsidRDefault="001A0108" w:rsidP="001A0108">
      <w:pPr>
        <w:ind w:firstLineChars="200" w:firstLine="562"/>
        <w:rPr>
          <w:rFonts w:ascii="仿宋_GB2312" w:eastAsia="仿宋_GB2312" w:hint="eastAsia"/>
          <w:b/>
          <w:sz w:val="28"/>
          <w:szCs w:val="28"/>
        </w:rPr>
      </w:pPr>
      <w:r>
        <w:rPr>
          <w:rFonts w:ascii="仿宋_GB2312" w:eastAsia="仿宋_GB2312" w:hint="eastAsia"/>
          <w:b/>
          <w:sz w:val="28"/>
          <w:szCs w:val="28"/>
        </w:rPr>
        <w:t>四、遴选和报送方式</w:t>
      </w:r>
    </w:p>
    <w:p w:rsidR="001A0108" w:rsidRDefault="001A0108" w:rsidP="001A0108">
      <w:pPr>
        <w:ind w:firstLineChars="200" w:firstLine="562"/>
        <w:rPr>
          <w:rFonts w:ascii="仿宋_GB2312" w:eastAsia="仿宋_GB2312" w:hint="eastAsia"/>
          <w:b/>
          <w:sz w:val="28"/>
          <w:szCs w:val="28"/>
        </w:rPr>
      </w:pPr>
      <w:r>
        <w:rPr>
          <w:rFonts w:ascii="仿宋_GB2312" w:eastAsia="仿宋_GB2312" w:hint="eastAsia"/>
          <w:b/>
          <w:sz w:val="28"/>
          <w:szCs w:val="28"/>
        </w:rPr>
        <w:t>五、遴选细则和论文发表</w:t>
      </w:r>
    </w:p>
    <w:p w:rsidR="001A0108" w:rsidRDefault="001A0108" w:rsidP="001A0108">
      <w:pPr>
        <w:ind w:firstLineChars="200" w:firstLine="562"/>
        <w:rPr>
          <w:rFonts w:ascii="仿宋_GB2312" w:eastAsia="仿宋_GB2312" w:hint="eastAsia"/>
          <w:b/>
          <w:sz w:val="28"/>
          <w:szCs w:val="28"/>
        </w:rPr>
      </w:pPr>
      <w:r>
        <w:rPr>
          <w:rFonts w:ascii="仿宋_GB2312" w:eastAsia="仿宋_GB2312" w:hint="eastAsia"/>
          <w:b/>
          <w:sz w:val="28"/>
          <w:szCs w:val="28"/>
        </w:rPr>
        <w:t>六、组织工作</w:t>
      </w:r>
    </w:p>
    <w:p w:rsidR="001A0108" w:rsidRDefault="001A0108" w:rsidP="001A0108">
      <w:pPr>
        <w:ind w:firstLineChars="200" w:firstLine="562"/>
        <w:rPr>
          <w:rFonts w:ascii="仿宋_GB2312" w:eastAsia="仿宋_GB2312" w:hint="eastAsia"/>
          <w:b/>
          <w:sz w:val="28"/>
          <w:szCs w:val="28"/>
        </w:rPr>
      </w:pPr>
    </w:p>
    <w:p w:rsidR="001A0108" w:rsidRDefault="001A0108" w:rsidP="001A0108">
      <w:pPr>
        <w:ind w:firstLineChars="200" w:firstLine="562"/>
        <w:rPr>
          <w:rFonts w:ascii="仿宋_GB2312" w:eastAsia="仿宋_GB2312" w:hint="eastAsia"/>
          <w:b/>
          <w:sz w:val="28"/>
          <w:szCs w:val="28"/>
        </w:rPr>
      </w:pPr>
    </w:p>
    <w:p w:rsidR="001A0108" w:rsidRDefault="001A0108" w:rsidP="001A0108">
      <w:pPr>
        <w:ind w:firstLineChars="200" w:firstLine="560"/>
        <w:rPr>
          <w:rFonts w:ascii="仿宋_GB2312" w:eastAsia="仿宋_GB2312" w:hint="eastAsia"/>
          <w:sz w:val="28"/>
          <w:szCs w:val="28"/>
        </w:rPr>
      </w:pPr>
      <w:r>
        <w:rPr>
          <w:rFonts w:ascii="仿宋_GB2312" w:eastAsia="仿宋_GB2312" w:hint="eastAsia"/>
          <w:sz w:val="28"/>
          <w:szCs w:val="28"/>
        </w:rPr>
        <w:t>附表：优秀论文评价标准</w:t>
      </w:r>
    </w:p>
    <w:p w:rsidR="001A0108" w:rsidRDefault="001A0108" w:rsidP="001A0108">
      <w:pPr>
        <w:spacing w:line="460" w:lineRule="exact"/>
        <w:ind w:left="1360" w:hanging="720"/>
        <w:jc w:val="left"/>
        <w:rPr>
          <w:rFonts w:ascii="仿宋_GB2312" w:eastAsia="仿宋_GB2312" w:hAnsi="宋体" w:hint="eastAsia"/>
          <w:b/>
          <w:color w:val="000000"/>
          <w:sz w:val="32"/>
        </w:rPr>
      </w:pPr>
      <w:r>
        <w:rPr>
          <w:rFonts w:ascii="楷体_GB2312" w:eastAsia="楷体_GB2312" w:hAnsi="宋体" w:hint="eastAsia"/>
          <w:b/>
          <w:color w:val="000000"/>
          <w:sz w:val="36"/>
          <w:szCs w:val="36"/>
        </w:rPr>
        <w:br w:type="page"/>
      </w:r>
      <w:r>
        <w:rPr>
          <w:rFonts w:ascii="黑体" w:eastAsia="黑体" w:hAnsi="黑体" w:cs="宋体" w:hint="eastAsia"/>
          <w:kern w:val="0"/>
          <w:sz w:val="32"/>
          <w:szCs w:val="32"/>
        </w:rPr>
        <w:lastRenderedPageBreak/>
        <w:t>一、人员范围</w:t>
      </w:r>
    </w:p>
    <w:p w:rsidR="001A0108" w:rsidRDefault="001A0108" w:rsidP="001A0108">
      <w:pPr>
        <w:spacing w:line="460" w:lineRule="exact"/>
        <w:ind w:firstLineChars="200" w:firstLine="560"/>
        <w:rPr>
          <w:rFonts w:ascii="仿宋_GB2312" w:eastAsia="仿宋_GB2312" w:hint="eastAsia"/>
          <w:sz w:val="32"/>
          <w:szCs w:val="32"/>
        </w:rPr>
      </w:pPr>
      <w:r>
        <w:rPr>
          <w:rFonts w:ascii="仿宋_GB2312" w:eastAsia="仿宋_GB2312" w:hint="eastAsia"/>
          <w:sz w:val="28"/>
          <w:szCs w:val="32"/>
        </w:rPr>
        <w:t>全国各学科教师及各级各类教育信息化相关工作者。</w:t>
      </w:r>
    </w:p>
    <w:p w:rsidR="001A0108" w:rsidRDefault="001A0108" w:rsidP="001A0108">
      <w:pPr>
        <w:spacing w:line="460" w:lineRule="exact"/>
        <w:ind w:left="1360" w:hanging="720"/>
        <w:jc w:val="left"/>
        <w:rPr>
          <w:rFonts w:ascii="黑体" w:eastAsia="黑体" w:hAnsi="黑体" w:cs="宋体" w:hint="eastAsia"/>
          <w:kern w:val="0"/>
          <w:sz w:val="32"/>
          <w:szCs w:val="32"/>
        </w:rPr>
      </w:pPr>
      <w:r>
        <w:rPr>
          <w:rFonts w:ascii="黑体" w:eastAsia="黑体" w:hAnsi="黑体" w:cs="宋体" w:hint="eastAsia"/>
          <w:kern w:val="0"/>
          <w:sz w:val="32"/>
          <w:szCs w:val="32"/>
        </w:rPr>
        <w:t>二、时间安排</w:t>
      </w:r>
    </w:p>
    <w:p w:rsidR="001A0108" w:rsidRDefault="001A0108" w:rsidP="001A0108">
      <w:pPr>
        <w:spacing w:line="460" w:lineRule="exact"/>
        <w:ind w:firstLineChars="200" w:firstLine="560"/>
        <w:rPr>
          <w:rFonts w:ascii="仿宋_GB2312" w:eastAsia="仿宋_GB2312" w:hint="eastAsia"/>
          <w:sz w:val="28"/>
          <w:szCs w:val="32"/>
        </w:rPr>
      </w:pPr>
      <w:r>
        <w:rPr>
          <w:rFonts w:ascii="仿宋_GB2312" w:eastAsia="仿宋_GB2312" w:hint="eastAsia"/>
          <w:sz w:val="28"/>
          <w:szCs w:val="32"/>
        </w:rPr>
        <w:t>论文提交时间：</w:t>
      </w:r>
      <w:r>
        <w:rPr>
          <w:rFonts w:ascii="仿宋_GB2312" w:eastAsia="仿宋_GB2312"/>
          <w:sz w:val="28"/>
          <w:szCs w:val="32"/>
        </w:rPr>
        <w:t>3</w:t>
      </w:r>
      <w:r>
        <w:rPr>
          <w:rFonts w:ascii="仿宋_GB2312" w:eastAsia="仿宋_GB2312" w:hint="eastAsia"/>
          <w:sz w:val="28"/>
          <w:szCs w:val="32"/>
        </w:rPr>
        <w:t>月1</w:t>
      </w:r>
      <w:r>
        <w:rPr>
          <w:rFonts w:ascii="仿宋_GB2312" w:eastAsia="仿宋_GB2312"/>
          <w:sz w:val="28"/>
          <w:szCs w:val="32"/>
        </w:rPr>
        <w:t>5</w:t>
      </w:r>
      <w:r>
        <w:rPr>
          <w:rFonts w:ascii="仿宋_GB2312" w:eastAsia="仿宋_GB2312" w:hint="eastAsia"/>
          <w:sz w:val="28"/>
          <w:szCs w:val="32"/>
        </w:rPr>
        <w:t>日</w:t>
      </w:r>
      <w:r>
        <w:rPr>
          <w:rFonts w:ascii="仿宋_GB2312" w:eastAsia="仿宋_GB2312" w:hAnsi="楷体" w:hint="eastAsia"/>
          <w:sz w:val="28"/>
          <w:szCs w:val="32"/>
        </w:rPr>
        <w:t>-9月10日</w:t>
      </w:r>
    </w:p>
    <w:p w:rsidR="001A0108" w:rsidRDefault="001A0108" w:rsidP="001A0108">
      <w:pPr>
        <w:spacing w:line="460" w:lineRule="exact"/>
        <w:ind w:firstLineChars="200" w:firstLine="560"/>
        <w:rPr>
          <w:rFonts w:ascii="仿宋_GB2312" w:eastAsia="仿宋_GB2312" w:hint="eastAsia"/>
          <w:sz w:val="28"/>
          <w:szCs w:val="32"/>
        </w:rPr>
      </w:pPr>
      <w:r>
        <w:rPr>
          <w:rFonts w:ascii="仿宋_GB2312" w:eastAsia="仿宋_GB2312" w:hint="eastAsia"/>
          <w:sz w:val="28"/>
          <w:szCs w:val="32"/>
        </w:rPr>
        <w:t>投票支持截止时间: 9月10日</w:t>
      </w:r>
    </w:p>
    <w:p w:rsidR="001A0108" w:rsidRDefault="001A0108" w:rsidP="001A0108">
      <w:pPr>
        <w:spacing w:line="460" w:lineRule="exact"/>
        <w:ind w:firstLineChars="200" w:firstLine="560"/>
        <w:rPr>
          <w:rFonts w:ascii="仿宋_GB2312" w:eastAsia="仿宋_GB2312" w:hint="eastAsia"/>
          <w:sz w:val="28"/>
          <w:szCs w:val="32"/>
        </w:rPr>
      </w:pPr>
      <w:r>
        <w:rPr>
          <w:rFonts w:ascii="仿宋_GB2312" w:eastAsia="仿宋_GB2312" w:hint="eastAsia"/>
          <w:sz w:val="28"/>
          <w:szCs w:val="32"/>
        </w:rPr>
        <w:t>省级推荐时间:</w:t>
      </w:r>
      <w:r>
        <w:rPr>
          <w:rFonts w:ascii="仿宋_GB2312" w:eastAsia="仿宋_GB2312" w:hAnsi="楷体" w:hint="eastAsia"/>
          <w:sz w:val="28"/>
          <w:szCs w:val="32"/>
        </w:rPr>
        <w:t xml:space="preserve"> 9月10日-9月30日</w:t>
      </w:r>
    </w:p>
    <w:p w:rsidR="001A0108" w:rsidRDefault="001A0108" w:rsidP="001A0108">
      <w:pPr>
        <w:spacing w:line="460" w:lineRule="exact"/>
        <w:ind w:firstLineChars="200" w:firstLine="560"/>
        <w:rPr>
          <w:rFonts w:ascii="仿宋_GB2312" w:eastAsia="仿宋_GB2312" w:hint="eastAsia"/>
          <w:sz w:val="28"/>
          <w:szCs w:val="32"/>
        </w:rPr>
      </w:pPr>
      <w:r>
        <w:rPr>
          <w:rFonts w:ascii="仿宋_GB2312" w:eastAsia="仿宋_GB2312" w:hint="eastAsia"/>
          <w:sz w:val="28"/>
          <w:szCs w:val="32"/>
        </w:rPr>
        <w:t xml:space="preserve">集中报送时间: </w:t>
      </w:r>
      <w:r>
        <w:rPr>
          <w:rFonts w:ascii="仿宋_GB2312" w:eastAsia="仿宋_GB2312" w:hAnsi="楷体" w:hint="eastAsia"/>
          <w:sz w:val="28"/>
          <w:szCs w:val="32"/>
        </w:rPr>
        <w:t>10月8日-10月9日</w:t>
      </w:r>
    </w:p>
    <w:p w:rsidR="001A0108" w:rsidRDefault="001A0108" w:rsidP="001A0108">
      <w:pPr>
        <w:spacing w:line="460" w:lineRule="exact"/>
        <w:ind w:firstLineChars="200" w:firstLine="560"/>
        <w:rPr>
          <w:rFonts w:ascii="仿宋_GB2312" w:eastAsia="仿宋_GB2312" w:hint="eastAsia"/>
          <w:sz w:val="28"/>
          <w:szCs w:val="32"/>
        </w:rPr>
      </w:pPr>
      <w:r>
        <w:rPr>
          <w:rFonts w:ascii="仿宋_GB2312" w:eastAsia="仿宋_GB2312" w:hint="eastAsia"/>
          <w:sz w:val="28"/>
          <w:szCs w:val="32"/>
        </w:rPr>
        <w:t>全国遴选时间:</w:t>
      </w:r>
      <w:r>
        <w:rPr>
          <w:rFonts w:ascii="仿宋_GB2312" w:eastAsia="仿宋_GB2312" w:hAnsi="楷体" w:hint="eastAsia"/>
          <w:sz w:val="28"/>
          <w:szCs w:val="32"/>
        </w:rPr>
        <w:t xml:space="preserve"> 10月10日-10月25日</w:t>
      </w:r>
    </w:p>
    <w:p w:rsidR="001A0108" w:rsidRDefault="001A0108" w:rsidP="001A0108">
      <w:pPr>
        <w:spacing w:line="460" w:lineRule="exact"/>
        <w:ind w:firstLineChars="200" w:firstLine="560"/>
        <w:rPr>
          <w:rFonts w:ascii="仿宋_GB2312" w:eastAsia="仿宋_GB2312" w:hint="eastAsia"/>
          <w:sz w:val="28"/>
          <w:szCs w:val="32"/>
        </w:rPr>
      </w:pPr>
      <w:r>
        <w:rPr>
          <w:rFonts w:ascii="仿宋_GB2312" w:eastAsia="仿宋_GB2312" w:hint="eastAsia"/>
          <w:sz w:val="28"/>
          <w:szCs w:val="32"/>
        </w:rPr>
        <w:t>现场交流活动：</w:t>
      </w:r>
      <w:r>
        <w:rPr>
          <w:rFonts w:ascii="仿宋_GB2312" w:eastAsia="仿宋_GB2312" w:hAnsi="楷体" w:hint="eastAsia"/>
          <w:sz w:val="28"/>
          <w:szCs w:val="32"/>
        </w:rPr>
        <w:t>11月上旬</w:t>
      </w:r>
    </w:p>
    <w:p w:rsidR="001A0108" w:rsidRDefault="001A0108" w:rsidP="001A0108">
      <w:pPr>
        <w:spacing w:line="460" w:lineRule="exact"/>
        <w:ind w:left="1360" w:hanging="720"/>
        <w:jc w:val="left"/>
        <w:rPr>
          <w:rFonts w:ascii="黑体" w:eastAsia="黑体" w:hAnsi="黑体" w:cs="宋体" w:hint="eastAsia"/>
          <w:kern w:val="0"/>
          <w:sz w:val="32"/>
          <w:szCs w:val="32"/>
        </w:rPr>
      </w:pPr>
      <w:r>
        <w:rPr>
          <w:rFonts w:ascii="黑体" w:eastAsia="黑体" w:hAnsi="黑体" w:cs="宋体" w:hint="eastAsia"/>
          <w:kern w:val="0"/>
          <w:sz w:val="32"/>
          <w:szCs w:val="32"/>
        </w:rPr>
        <w:t>三、活动要求</w:t>
      </w:r>
    </w:p>
    <w:p w:rsidR="001A0108" w:rsidRDefault="001A0108" w:rsidP="001A0108">
      <w:pPr>
        <w:spacing w:line="460" w:lineRule="exact"/>
        <w:ind w:firstLineChars="200" w:firstLine="562"/>
        <w:rPr>
          <w:rFonts w:ascii="仿宋_GB2312" w:eastAsia="仿宋_GB2312" w:hint="eastAsia"/>
          <w:b/>
          <w:sz w:val="28"/>
          <w:szCs w:val="28"/>
        </w:rPr>
      </w:pPr>
      <w:r>
        <w:rPr>
          <w:rFonts w:ascii="仿宋_GB2312" w:eastAsia="仿宋_GB2312" w:hint="eastAsia"/>
          <w:b/>
          <w:bCs/>
          <w:sz w:val="28"/>
          <w:szCs w:val="28"/>
        </w:rPr>
        <w:t>1.活动主题：立德树人 创新引领</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以习近平新时代中国特色社会主义思想为指导，全面贯彻落实党的十九大精神、全国教育大会精神和教育信息化2.0行动计划，坚持立德树人，提高教师信息素养，</w:t>
      </w:r>
      <w:proofErr w:type="gramStart"/>
      <w:r>
        <w:rPr>
          <w:rFonts w:ascii="仿宋_GB2312" w:eastAsia="仿宋_GB2312" w:hint="eastAsia"/>
          <w:sz w:val="28"/>
          <w:szCs w:val="28"/>
        </w:rPr>
        <w:t>造就党</w:t>
      </w:r>
      <w:proofErr w:type="gramEnd"/>
      <w:r>
        <w:rPr>
          <w:rFonts w:ascii="仿宋_GB2312" w:eastAsia="仿宋_GB2312" w:hint="eastAsia"/>
          <w:sz w:val="28"/>
          <w:szCs w:val="28"/>
        </w:rPr>
        <w:t>和人民满意的高素质专业化创新型教师队伍，为新时代构建德智体美劳全面培养的教育体系和形成更高水平的人才培养体系做出新的贡献。具体选题如下：</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（1）立德树人和培养学生德智体美劳全面发展的研究；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（2）教育信息化助力培养更高水平的人才的研究；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（3）教育信息化提升师生信息素养的研究；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（4）教育信息化促进建设专家型的教师队伍，尤其是师德师风建设的研究；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（5）人工智能、网络学习空间、大数据、物联网、AR/VR、“互联网+”等信息技术促进教育变革、教学模式与实践、网络教研以及教育评价转型等研究；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（6）STEM、</w:t>
      </w:r>
      <w:proofErr w:type="gramStart"/>
      <w:r>
        <w:rPr>
          <w:rFonts w:ascii="仿宋_GB2312" w:eastAsia="仿宋_GB2312" w:hint="eastAsia"/>
          <w:sz w:val="28"/>
          <w:szCs w:val="28"/>
        </w:rPr>
        <w:t>创客及</w:t>
      </w:r>
      <w:proofErr w:type="gramEnd"/>
      <w:r>
        <w:rPr>
          <w:rFonts w:ascii="仿宋_GB2312" w:eastAsia="仿宋_GB2312" w:hint="eastAsia"/>
          <w:sz w:val="28"/>
          <w:szCs w:val="28"/>
        </w:rPr>
        <w:t>场馆学习的应用模式、效果及发展趋势研究；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（7）教育技术基本理论与新型学习理论的研究，体现脑科学、学习科学、深度学习等研究新进展；</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（8）教育信息化助力教育精准扶贫，促进教育公平的研究；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（9）教育信息化国际比较研究，尤其是以教育信息化助力“一</w:t>
      </w:r>
      <w:r>
        <w:rPr>
          <w:rFonts w:ascii="仿宋_GB2312" w:eastAsia="仿宋_GB2312" w:hint="eastAsia"/>
          <w:sz w:val="28"/>
          <w:szCs w:val="28"/>
        </w:rPr>
        <w:lastRenderedPageBreak/>
        <w:t>带一路”沿线国家教育的研究；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（10）教育信息化推动深化教育体制机制改革、促进教育治理体系与治理能力现代化的研究；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（11）教育信息化在党对教育工作的全面指导中的作用研究；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（12）数字校园等教育信息化环境建设及其应用研究；</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（13）基于国家数字教育资源公共服务体系的大教育资源（社会生产生活场景、博物馆、图书馆等可支持教育教学发展的资源以及“一师</w:t>
      </w:r>
      <w:proofErr w:type="gramStart"/>
      <w:r>
        <w:rPr>
          <w:rFonts w:ascii="仿宋_GB2312" w:eastAsia="仿宋_GB2312" w:hint="eastAsia"/>
          <w:sz w:val="28"/>
          <w:szCs w:val="28"/>
        </w:rPr>
        <w:t>一</w:t>
      </w:r>
      <w:proofErr w:type="gramEnd"/>
      <w:r>
        <w:rPr>
          <w:rFonts w:ascii="仿宋_GB2312" w:eastAsia="仿宋_GB2312" w:hint="eastAsia"/>
          <w:sz w:val="28"/>
          <w:szCs w:val="28"/>
        </w:rPr>
        <w:t>优课，一课</w:t>
      </w:r>
      <w:proofErr w:type="gramStart"/>
      <w:r>
        <w:rPr>
          <w:rFonts w:ascii="仿宋_GB2312" w:eastAsia="仿宋_GB2312" w:hint="eastAsia"/>
          <w:sz w:val="28"/>
          <w:szCs w:val="28"/>
        </w:rPr>
        <w:t>一</w:t>
      </w:r>
      <w:proofErr w:type="gramEnd"/>
      <w:r>
        <w:rPr>
          <w:rFonts w:ascii="仿宋_GB2312" w:eastAsia="仿宋_GB2312" w:hint="eastAsia"/>
          <w:sz w:val="28"/>
          <w:szCs w:val="28"/>
        </w:rPr>
        <w:t xml:space="preserve">名师”等优质教育资源）的开发、应用、共享与服务研究； </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（14）中国移动“和教育”高效教育产品设计及其教育应用研究。</w:t>
      </w:r>
    </w:p>
    <w:p w:rsidR="001A0108" w:rsidRDefault="001A0108" w:rsidP="001A0108">
      <w:pPr>
        <w:spacing w:line="460" w:lineRule="exact"/>
        <w:ind w:firstLineChars="200" w:firstLine="562"/>
        <w:rPr>
          <w:rFonts w:ascii="仿宋_GB2312" w:eastAsia="仿宋_GB2312" w:hint="eastAsia"/>
          <w:b/>
          <w:bCs/>
          <w:sz w:val="28"/>
          <w:szCs w:val="28"/>
        </w:rPr>
      </w:pPr>
      <w:r>
        <w:rPr>
          <w:rFonts w:ascii="仿宋_GB2312" w:eastAsia="仿宋_GB2312" w:hint="eastAsia"/>
          <w:b/>
          <w:bCs/>
          <w:sz w:val="28"/>
          <w:szCs w:val="28"/>
        </w:rPr>
        <w:t xml:space="preserve">2.征文要求 </w:t>
      </w:r>
    </w:p>
    <w:p w:rsidR="001A0108" w:rsidRDefault="001A0108" w:rsidP="001A0108">
      <w:pPr>
        <w:spacing w:line="460" w:lineRule="exact"/>
        <w:ind w:firstLineChars="200" w:firstLine="560"/>
        <w:jc w:val="left"/>
        <w:rPr>
          <w:rFonts w:ascii="仿宋_GB2312" w:eastAsia="仿宋_GB2312" w:hint="eastAsia"/>
          <w:sz w:val="28"/>
          <w:szCs w:val="28"/>
        </w:rPr>
      </w:pPr>
      <w:r>
        <w:rPr>
          <w:rFonts w:ascii="仿宋_GB2312" w:eastAsia="仿宋_GB2312" w:hint="eastAsia"/>
          <w:sz w:val="28"/>
          <w:szCs w:val="28"/>
        </w:rPr>
        <w:t>文章要有明确的观点和具体的内容，能突出重点，围绕一个中心展开论述，能反映学术和实践创新。文章应包含题目、摘要（200字以上）、关键词（3-5个）、正文、参考文献、文中引等。不要在论文里写作者署名及工作单位等联系方式（范文请登录后文中的网站查阅、下载）。</w:t>
      </w:r>
    </w:p>
    <w:p w:rsidR="001A0108" w:rsidRDefault="001A0108" w:rsidP="001A0108">
      <w:pPr>
        <w:spacing w:line="460" w:lineRule="exact"/>
        <w:ind w:firstLineChars="200" w:firstLine="562"/>
        <w:rPr>
          <w:rFonts w:ascii="仿宋_GB2312" w:eastAsia="仿宋_GB2312" w:hint="eastAsia"/>
          <w:b/>
          <w:bCs/>
          <w:sz w:val="28"/>
          <w:szCs w:val="28"/>
        </w:rPr>
      </w:pPr>
      <w:r>
        <w:rPr>
          <w:rFonts w:ascii="仿宋_GB2312" w:eastAsia="仿宋_GB2312" w:hint="eastAsia"/>
          <w:b/>
          <w:bCs/>
          <w:sz w:val="28"/>
          <w:szCs w:val="28"/>
        </w:rPr>
        <w:t>3.投稿方式</w:t>
      </w:r>
    </w:p>
    <w:p w:rsidR="001A0108" w:rsidRDefault="001A0108" w:rsidP="001A0108">
      <w:pPr>
        <w:spacing w:line="460" w:lineRule="exact"/>
        <w:ind w:firstLineChars="200" w:firstLine="560"/>
        <w:rPr>
          <w:rFonts w:ascii="仿宋_GB2312" w:eastAsia="仿宋_GB2312" w:hint="eastAsia"/>
          <w:sz w:val="28"/>
          <w:szCs w:val="28"/>
        </w:rPr>
      </w:pPr>
      <w:r>
        <w:rPr>
          <w:rFonts w:ascii="仿宋_GB2312" w:eastAsia="仿宋_GB2312" w:hint="eastAsia"/>
          <w:sz w:val="28"/>
          <w:szCs w:val="28"/>
        </w:rPr>
        <w:t>本次论文活动采用在线投稿方式，参与活动教师直接将论文提交到论文活动专用网站。首先进行注册，填写个人真实信息：作者姓名、单位（全称，可参考学校公章）、联系电话、电子邮件、通讯地址、邮政编码等；注册后提交论文,每人只能提交一篇论文，提交后不能修改,投稿全程免费。注意：通讯地址务必要填写详细、准确，以便于论文结集发表后样刊的顺利邮递。</w:t>
      </w:r>
    </w:p>
    <w:p w:rsidR="001A0108" w:rsidRDefault="001A0108" w:rsidP="001A0108">
      <w:pPr>
        <w:spacing w:line="460" w:lineRule="exact"/>
        <w:ind w:firstLineChars="200" w:firstLine="562"/>
        <w:rPr>
          <w:rFonts w:ascii="仿宋_GB2312" w:eastAsia="仿宋_GB2312" w:hint="eastAsia"/>
          <w:b/>
          <w:bCs/>
          <w:sz w:val="28"/>
          <w:szCs w:val="28"/>
        </w:rPr>
      </w:pPr>
      <w:r>
        <w:rPr>
          <w:rFonts w:ascii="仿宋_GB2312" w:eastAsia="仿宋_GB2312" w:hint="eastAsia"/>
          <w:b/>
          <w:bCs/>
          <w:sz w:val="28"/>
          <w:szCs w:val="28"/>
        </w:rPr>
        <w:t>4.作品资格审定</w:t>
      </w:r>
    </w:p>
    <w:p w:rsidR="001A0108" w:rsidRDefault="001A0108" w:rsidP="001A0108">
      <w:pPr>
        <w:pStyle w:val="a6"/>
        <w:spacing w:line="460" w:lineRule="exact"/>
        <w:ind w:firstLine="560"/>
        <w:rPr>
          <w:rFonts w:hint="eastAsia"/>
          <w:bCs w:val="0"/>
          <w:sz w:val="28"/>
          <w:szCs w:val="28"/>
        </w:rPr>
      </w:pPr>
      <w:r>
        <w:rPr>
          <w:rFonts w:hint="eastAsia"/>
          <w:bCs w:val="0"/>
          <w:sz w:val="28"/>
          <w:szCs w:val="28"/>
        </w:rPr>
        <w:t>（1）有明显政治原则性错误和科学常识性错误的作品，取消遴选资格。</w:t>
      </w:r>
    </w:p>
    <w:p w:rsidR="001A0108" w:rsidRDefault="001A0108" w:rsidP="001A0108">
      <w:pPr>
        <w:pStyle w:val="a6"/>
        <w:spacing w:line="460" w:lineRule="exact"/>
        <w:ind w:firstLine="560"/>
        <w:rPr>
          <w:rFonts w:hint="eastAsia"/>
          <w:bCs w:val="0"/>
          <w:sz w:val="28"/>
          <w:szCs w:val="28"/>
        </w:rPr>
      </w:pPr>
      <w:r>
        <w:rPr>
          <w:rFonts w:hint="eastAsia"/>
          <w:bCs w:val="0"/>
          <w:sz w:val="28"/>
          <w:szCs w:val="28"/>
        </w:rPr>
        <w:t>（2）严禁剽窃或抄袭行为，一经发现，直接取消该作品遴选资格，并将有关情况通报批评。作者需保证稿件及各种说明、引言等无任何法律纠纷，剽窃或抄袭产生的法律纠纷由作者本人负责。</w:t>
      </w:r>
    </w:p>
    <w:p w:rsidR="001A0108" w:rsidRDefault="001A0108" w:rsidP="001A0108">
      <w:pPr>
        <w:pStyle w:val="a6"/>
        <w:spacing w:line="460" w:lineRule="exact"/>
        <w:ind w:firstLine="560"/>
        <w:rPr>
          <w:rFonts w:hint="eastAsia"/>
          <w:bCs w:val="0"/>
          <w:sz w:val="28"/>
          <w:szCs w:val="28"/>
        </w:rPr>
      </w:pPr>
      <w:r>
        <w:rPr>
          <w:rFonts w:hint="eastAsia"/>
          <w:bCs w:val="0"/>
          <w:sz w:val="28"/>
          <w:szCs w:val="28"/>
        </w:rPr>
        <w:lastRenderedPageBreak/>
        <w:t>（3）作者所投稿件必须是从未在任何报刊、杂志等媒体发表的原创稿件。</w:t>
      </w:r>
    </w:p>
    <w:p w:rsidR="001A0108" w:rsidRDefault="001A0108" w:rsidP="001A0108">
      <w:pPr>
        <w:pStyle w:val="a6"/>
        <w:spacing w:line="460" w:lineRule="exact"/>
        <w:ind w:firstLine="560"/>
        <w:rPr>
          <w:rFonts w:hint="eastAsia"/>
          <w:bCs w:val="0"/>
          <w:sz w:val="28"/>
          <w:szCs w:val="28"/>
        </w:rPr>
      </w:pPr>
      <w:r>
        <w:rPr>
          <w:rFonts w:hint="eastAsia"/>
          <w:bCs w:val="0"/>
          <w:sz w:val="28"/>
          <w:szCs w:val="28"/>
        </w:rPr>
        <w:t>（4）不符合作品形态界定相关要求的作品，取消遴选资格。</w:t>
      </w:r>
    </w:p>
    <w:p w:rsidR="001A0108" w:rsidRDefault="001A0108" w:rsidP="001A0108">
      <w:pPr>
        <w:spacing w:line="460" w:lineRule="exact"/>
        <w:ind w:left="1360" w:hanging="720"/>
        <w:jc w:val="left"/>
        <w:rPr>
          <w:rFonts w:ascii="黑体" w:eastAsia="黑体" w:hAnsi="黑体" w:cs="宋体" w:hint="eastAsia"/>
          <w:kern w:val="0"/>
          <w:sz w:val="32"/>
          <w:szCs w:val="32"/>
        </w:rPr>
      </w:pPr>
      <w:r>
        <w:rPr>
          <w:rFonts w:ascii="黑体" w:eastAsia="黑体" w:hAnsi="黑体" w:cs="宋体" w:hint="eastAsia"/>
          <w:kern w:val="0"/>
          <w:sz w:val="32"/>
          <w:szCs w:val="32"/>
        </w:rPr>
        <w:t>四、遴选和报送方式</w:t>
      </w:r>
    </w:p>
    <w:p w:rsidR="001A0108" w:rsidRDefault="001A0108" w:rsidP="001A0108">
      <w:pPr>
        <w:spacing w:line="460" w:lineRule="exact"/>
        <w:ind w:firstLineChars="200" w:firstLine="560"/>
        <w:rPr>
          <w:rFonts w:ascii="仿宋_GB2312" w:eastAsia="仿宋_GB2312" w:hint="eastAsia"/>
          <w:sz w:val="28"/>
          <w:szCs w:val="32"/>
        </w:rPr>
      </w:pPr>
      <w:r>
        <w:rPr>
          <w:rFonts w:ascii="仿宋_GB2312" w:eastAsia="仿宋_GB2312" w:hint="eastAsia"/>
          <w:sz w:val="28"/>
          <w:szCs w:val="32"/>
        </w:rPr>
        <w:t>1.论文活动将组织省级推荐和全国遴选。各省级电教部门负责组织省级推荐。省级的推荐标准、推荐细则由各地电教部门自行确定。中央电教馆制定全国优秀论文评价标准（见附录），负责组织全国遴选。</w:t>
      </w:r>
    </w:p>
    <w:p w:rsidR="001A0108" w:rsidRDefault="001A0108" w:rsidP="001A0108">
      <w:pPr>
        <w:spacing w:line="460" w:lineRule="exact"/>
        <w:ind w:firstLineChars="200" w:firstLine="560"/>
        <w:rPr>
          <w:rFonts w:ascii="黑体" w:eastAsia="黑体" w:hAnsi="黑体" w:cs="宋体" w:hint="eastAsia"/>
          <w:kern w:val="0"/>
          <w:sz w:val="28"/>
          <w:szCs w:val="32"/>
        </w:rPr>
      </w:pPr>
      <w:r>
        <w:rPr>
          <w:rFonts w:ascii="仿宋_GB2312" w:eastAsia="仿宋_GB2312" w:hint="eastAsia"/>
          <w:sz w:val="28"/>
          <w:szCs w:val="32"/>
        </w:rPr>
        <w:t>2.活动组委会为各省级电教部门配备一个单独的账户，9月10日，各省级电教部门用该账户可登录FTP平台下载各省论文，组织省级推荐。省级推荐后，各省级电教部门按规定时间集中报送20-50篇论文参加全国遴选，报送的论文中，一线教师的论文数量须占到90%以上。</w:t>
      </w:r>
    </w:p>
    <w:p w:rsidR="001A0108" w:rsidRDefault="001A0108" w:rsidP="001A0108">
      <w:pPr>
        <w:spacing w:line="460" w:lineRule="exact"/>
        <w:ind w:left="1360" w:hanging="720"/>
        <w:jc w:val="left"/>
        <w:rPr>
          <w:rFonts w:ascii="黑体" w:eastAsia="黑体" w:hAnsi="黑体" w:cs="宋体" w:hint="eastAsia"/>
          <w:kern w:val="0"/>
          <w:sz w:val="32"/>
          <w:szCs w:val="32"/>
        </w:rPr>
      </w:pPr>
      <w:r>
        <w:rPr>
          <w:rFonts w:ascii="黑体" w:eastAsia="黑体" w:hAnsi="黑体" w:cs="宋体" w:hint="eastAsia"/>
          <w:kern w:val="0"/>
          <w:sz w:val="32"/>
          <w:szCs w:val="32"/>
        </w:rPr>
        <w:t>五、遴选细则和论文发表</w:t>
      </w:r>
    </w:p>
    <w:p w:rsidR="001A0108" w:rsidRDefault="001A0108" w:rsidP="001A0108">
      <w:pPr>
        <w:pStyle w:val="a6"/>
        <w:spacing w:line="460" w:lineRule="exact"/>
        <w:ind w:firstLine="562"/>
        <w:rPr>
          <w:rFonts w:hint="eastAsia"/>
          <w:bCs w:val="0"/>
          <w:sz w:val="28"/>
          <w:szCs w:val="32"/>
        </w:rPr>
      </w:pPr>
      <w:r>
        <w:rPr>
          <w:rFonts w:hint="eastAsia"/>
          <w:b/>
          <w:sz w:val="28"/>
          <w:szCs w:val="32"/>
        </w:rPr>
        <w:t>1.优秀组织单位：</w:t>
      </w:r>
      <w:r>
        <w:rPr>
          <w:rFonts w:hint="eastAsia"/>
          <w:bCs w:val="0"/>
          <w:sz w:val="28"/>
          <w:szCs w:val="32"/>
        </w:rPr>
        <w:t>根据各地电教部门和学校宣传、组织情况以及投稿数量，组委会将遴选出若干优秀组织单位，优秀组织单位遴选对象包括各省级电教部门和学校。</w:t>
      </w:r>
    </w:p>
    <w:p w:rsidR="001A0108" w:rsidRDefault="001A0108" w:rsidP="001A0108">
      <w:pPr>
        <w:pStyle w:val="a6"/>
        <w:spacing w:line="460" w:lineRule="exact"/>
        <w:ind w:firstLine="560"/>
        <w:rPr>
          <w:rFonts w:hint="eastAsia"/>
          <w:bCs w:val="0"/>
          <w:sz w:val="28"/>
          <w:szCs w:val="32"/>
        </w:rPr>
      </w:pPr>
      <w:r>
        <w:rPr>
          <w:rFonts w:hint="eastAsia"/>
          <w:bCs w:val="0"/>
          <w:sz w:val="28"/>
          <w:szCs w:val="32"/>
        </w:rPr>
        <w:t>（1）省级电教部门优秀组织单位具体遴选规则：</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8"/>
        <w:gridCol w:w="1233"/>
      </w:tblGrid>
      <w:tr w:rsidR="001A0108" w:rsidTr="00925AE8">
        <w:tc>
          <w:tcPr>
            <w:tcW w:w="6648" w:type="dxa"/>
          </w:tcPr>
          <w:p w:rsidR="001A0108" w:rsidRDefault="001A0108" w:rsidP="00925AE8">
            <w:pPr>
              <w:pStyle w:val="a6"/>
              <w:spacing w:line="460" w:lineRule="exact"/>
              <w:ind w:firstLine="562"/>
              <w:jc w:val="center"/>
              <w:rPr>
                <w:rFonts w:hint="eastAsia"/>
                <w:b/>
                <w:bCs w:val="0"/>
                <w:sz w:val="28"/>
                <w:szCs w:val="32"/>
              </w:rPr>
            </w:pPr>
            <w:r>
              <w:rPr>
                <w:rFonts w:hint="eastAsia"/>
                <w:b/>
                <w:bCs w:val="0"/>
                <w:sz w:val="28"/>
                <w:szCs w:val="32"/>
              </w:rPr>
              <w:t>指   标</w:t>
            </w:r>
          </w:p>
        </w:tc>
        <w:tc>
          <w:tcPr>
            <w:tcW w:w="1233" w:type="dxa"/>
          </w:tcPr>
          <w:p w:rsidR="001A0108" w:rsidRDefault="001A0108" w:rsidP="00925AE8">
            <w:pPr>
              <w:pStyle w:val="a6"/>
              <w:spacing w:line="460" w:lineRule="exact"/>
              <w:ind w:firstLineChars="0" w:firstLine="0"/>
              <w:jc w:val="left"/>
              <w:rPr>
                <w:rFonts w:hint="eastAsia"/>
                <w:b/>
                <w:bCs w:val="0"/>
                <w:sz w:val="28"/>
                <w:szCs w:val="32"/>
              </w:rPr>
            </w:pPr>
            <w:r>
              <w:rPr>
                <w:rFonts w:hint="eastAsia"/>
                <w:b/>
                <w:bCs w:val="0"/>
                <w:sz w:val="28"/>
                <w:szCs w:val="32"/>
              </w:rPr>
              <w:t>权重</w:t>
            </w:r>
          </w:p>
        </w:tc>
      </w:tr>
      <w:tr w:rsidR="001A0108" w:rsidTr="00925AE8">
        <w:tc>
          <w:tcPr>
            <w:tcW w:w="6648" w:type="dxa"/>
          </w:tcPr>
          <w:p w:rsidR="001A0108" w:rsidRDefault="001A0108" w:rsidP="00925AE8">
            <w:pPr>
              <w:pStyle w:val="a6"/>
              <w:spacing w:line="460" w:lineRule="exact"/>
              <w:ind w:firstLineChars="0" w:firstLine="0"/>
              <w:jc w:val="left"/>
              <w:rPr>
                <w:rFonts w:hint="eastAsia"/>
                <w:bCs w:val="0"/>
                <w:sz w:val="28"/>
                <w:szCs w:val="32"/>
              </w:rPr>
            </w:pPr>
            <w:r>
              <w:rPr>
                <w:rFonts w:hint="eastAsia"/>
                <w:bCs w:val="0"/>
                <w:sz w:val="28"/>
                <w:szCs w:val="32"/>
              </w:rPr>
              <w:t>各省参与“论文活动”的论文数量</w:t>
            </w:r>
          </w:p>
        </w:tc>
        <w:tc>
          <w:tcPr>
            <w:tcW w:w="1233" w:type="dxa"/>
            <w:vAlign w:val="center"/>
          </w:tcPr>
          <w:p w:rsidR="001A0108" w:rsidRDefault="001A0108" w:rsidP="00925AE8">
            <w:pPr>
              <w:pStyle w:val="a6"/>
              <w:spacing w:line="460" w:lineRule="exact"/>
              <w:ind w:firstLineChars="0" w:firstLine="0"/>
              <w:jc w:val="left"/>
              <w:rPr>
                <w:rFonts w:hint="eastAsia"/>
                <w:bCs w:val="0"/>
                <w:sz w:val="28"/>
                <w:szCs w:val="32"/>
              </w:rPr>
            </w:pPr>
            <w:r>
              <w:rPr>
                <w:rFonts w:hint="eastAsia"/>
                <w:bCs w:val="0"/>
                <w:sz w:val="28"/>
                <w:szCs w:val="32"/>
              </w:rPr>
              <w:t>0.3</w:t>
            </w:r>
          </w:p>
        </w:tc>
      </w:tr>
      <w:tr w:rsidR="001A0108" w:rsidTr="00925AE8">
        <w:tc>
          <w:tcPr>
            <w:tcW w:w="6648" w:type="dxa"/>
          </w:tcPr>
          <w:p w:rsidR="001A0108" w:rsidRDefault="001A0108" w:rsidP="00925AE8">
            <w:pPr>
              <w:pStyle w:val="a6"/>
              <w:spacing w:line="460" w:lineRule="exact"/>
              <w:ind w:firstLineChars="0" w:firstLine="0"/>
              <w:jc w:val="left"/>
              <w:rPr>
                <w:rFonts w:hint="eastAsia"/>
                <w:bCs w:val="0"/>
                <w:sz w:val="28"/>
                <w:szCs w:val="32"/>
              </w:rPr>
            </w:pPr>
            <w:r>
              <w:rPr>
                <w:rFonts w:hint="eastAsia"/>
                <w:bCs w:val="0"/>
                <w:sz w:val="28"/>
                <w:szCs w:val="32"/>
              </w:rPr>
              <w:t>全国遴选出的各省优秀论文的数量</w:t>
            </w:r>
          </w:p>
        </w:tc>
        <w:tc>
          <w:tcPr>
            <w:tcW w:w="1233" w:type="dxa"/>
            <w:vAlign w:val="center"/>
          </w:tcPr>
          <w:p w:rsidR="001A0108" w:rsidRDefault="001A0108" w:rsidP="00925AE8">
            <w:pPr>
              <w:pStyle w:val="a6"/>
              <w:spacing w:line="460" w:lineRule="exact"/>
              <w:ind w:firstLineChars="0" w:firstLine="0"/>
              <w:jc w:val="left"/>
              <w:rPr>
                <w:rFonts w:hint="eastAsia"/>
                <w:bCs w:val="0"/>
                <w:sz w:val="28"/>
                <w:szCs w:val="32"/>
              </w:rPr>
            </w:pPr>
            <w:r>
              <w:rPr>
                <w:rFonts w:hint="eastAsia"/>
                <w:bCs w:val="0"/>
                <w:sz w:val="28"/>
                <w:szCs w:val="32"/>
              </w:rPr>
              <w:t>0.3</w:t>
            </w:r>
          </w:p>
        </w:tc>
      </w:tr>
      <w:tr w:rsidR="001A0108" w:rsidTr="00925AE8">
        <w:tc>
          <w:tcPr>
            <w:tcW w:w="6648" w:type="dxa"/>
          </w:tcPr>
          <w:p w:rsidR="001A0108" w:rsidRDefault="001A0108" w:rsidP="00925AE8">
            <w:pPr>
              <w:pStyle w:val="a6"/>
              <w:spacing w:line="460" w:lineRule="exact"/>
              <w:ind w:firstLineChars="0" w:firstLine="0"/>
              <w:jc w:val="left"/>
              <w:rPr>
                <w:rFonts w:hint="eastAsia"/>
                <w:bCs w:val="0"/>
                <w:sz w:val="28"/>
                <w:szCs w:val="32"/>
              </w:rPr>
            </w:pPr>
            <w:r>
              <w:rPr>
                <w:rFonts w:hint="eastAsia"/>
                <w:bCs w:val="0"/>
                <w:sz w:val="28"/>
                <w:szCs w:val="32"/>
              </w:rPr>
              <w:t>各省组织工作情况，如宣传组织、严格推荐优秀论文并及时报送等</w:t>
            </w:r>
          </w:p>
        </w:tc>
        <w:tc>
          <w:tcPr>
            <w:tcW w:w="1233" w:type="dxa"/>
            <w:vAlign w:val="center"/>
          </w:tcPr>
          <w:p w:rsidR="001A0108" w:rsidRDefault="001A0108" w:rsidP="00925AE8">
            <w:pPr>
              <w:pStyle w:val="a6"/>
              <w:spacing w:line="460" w:lineRule="exact"/>
              <w:ind w:firstLineChars="0" w:firstLine="0"/>
              <w:jc w:val="left"/>
              <w:rPr>
                <w:rFonts w:hint="eastAsia"/>
                <w:bCs w:val="0"/>
                <w:sz w:val="28"/>
                <w:szCs w:val="32"/>
              </w:rPr>
            </w:pPr>
            <w:r>
              <w:rPr>
                <w:rFonts w:hint="eastAsia"/>
                <w:bCs w:val="0"/>
                <w:sz w:val="28"/>
                <w:szCs w:val="32"/>
              </w:rPr>
              <w:t>0.2</w:t>
            </w:r>
          </w:p>
        </w:tc>
      </w:tr>
      <w:tr w:rsidR="001A0108" w:rsidTr="00925AE8">
        <w:tc>
          <w:tcPr>
            <w:tcW w:w="6648" w:type="dxa"/>
          </w:tcPr>
          <w:p w:rsidR="001A0108" w:rsidRDefault="001A0108" w:rsidP="00925AE8">
            <w:pPr>
              <w:pStyle w:val="a6"/>
              <w:spacing w:line="460" w:lineRule="exact"/>
              <w:ind w:firstLineChars="0" w:firstLine="0"/>
              <w:jc w:val="left"/>
              <w:rPr>
                <w:rFonts w:hint="eastAsia"/>
                <w:bCs w:val="0"/>
                <w:sz w:val="28"/>
                <w:szCs w:val="32"/>
              </w:rPr>
            </w:pPr>
            <w:r>
              <w:rPr>
                <w:rFonts w:hint="eastAsia"/>
                <w:bCs w:val="0"/>
                <w:sz w:val="28"/>
                <w:szCs w:val="32"/>
              </w:rPr>
              <w:t>各省投票数量</w:t>
            </w:r>
          </w:p>
        </w:tc>
        <w:tc>
          <w:tcPr>
            <w:tcW w:w="1233" w:type="dxa"/>
            <w:vAlign w:val="center"/>
          </w:tcPr>
          <w:p w:rsidR="001A0108" w:rsidRDefault="001A0108" w:rsidP="00925AE8">
            <w:pPr>
              <w:pStyle w:val="a6"/>
              <w:spacing w:line="460" w:lineRule="exact"/>
              <w:ind w:firstLineChars="0" w:firstLine="0"/>
              <w:jc w:val="left"/>
              <w:rPr>
                <w:rFonts w:hint="eastAsia"/>
                <w:bCs w:val="0"/>
                <w:sz w:val="28"/>
                <w:szCs w:val="32"/>
              </w:rPr>
            </w:pPr>
            <w:r>
              <w:rPr>
                <w:rFonts w:hint="eastAsia"/>
                <w:bCs w:val="0"/>
                <w:sz w:val="28"/>
                <w:szCs w:val="32"/>
              </w:rPr>
              <w:t>0.2</w:t>
            </w:r>
          </w:p>
        </w:tc>
      </w:tr>
    </w:tbl>
    <w:p w:rsidR="001A0108" w:rsidRDefault="001A0108" w:rsidP="001A0108">
      <w:pPr>
        <w:pStyle w:val="a6"/>
        <w:spacing w:line="460" w:lineRule="exact"/>
        <w:ind w:firstLine="560"/>
        <w:rPr>
          <w:rFonts w:hint="eastAsia"/>
          <w:bCs w:val="0"/>
          <w:sz w:val="28"/>
          <w:szCs w:val="32"/>
        </w:rPr>
      </w:pPr>
      <w:r>
        <w:rPr>
          <w:rFonts w:hint="eastAsia"/>
          <w:bCs w:val="0"/>
          <w:sz w:val="28"/>
          <w:szCs w:val="32"/>
        </w:rPr>
        <w:t>（2）学校优秀组织单位具体遴选规则：</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8"/>
        <w:gridCol w:w="1233"/>
      </w:tblGrid>
      <w:tr w:rsidR="001A0108" w:rsidTr="00925AE8">
        <w:tc>
          <w:tcPr>
            <w:tcW w:w="6648" w:type="dxa"/>
          </w:tcPr>
          <w:p w:rsidR="001A0108" w:rsidRDefault="001A0108" w:rsidP="00925AE8">
            <w:pPr>
              <w:pStyle w:val="a6"/>
              <w:spacing w:line="460" w:lineRule="exact"/>
              <w:ind w:firstLine="562"/>
              <w:jc w:val="center"/>
              <w:rPr>
                <w:rFonts w:hint="eastAsia"/>
                <w:b/>
                <w:bCs w:val="0"/>
                <w:sz w:val="28"/>
                <w:szCs w:val="32"/>
              </w:rPr>
            </w:pPr>
            <w:r>
              <w:rPr>
                <w:rFonts w:hint="eastAsia"/>
                <w:b/>
                <w:bCs w:val="0"/>
                <w:sz w:val="28"/>
                <w:szCs w:val="32"/>
              </w:rPr>
              <w:t>指   标</w:t>
            </w:r>
          </w:p>
        </w:tc>
        <w:tc>
          <w:tcPr>
            <w:tcW w:w="1233" w:type="dxa"/>
          </w:tcPr>
          <w:p w:rsidR="001A0108" w:rsidRDefault="001A0108" w:rsidP="00925AE8">
            <w:pPr>
              <w:pStyle w:val="a6"/>
              <w:spacing w:line="460" w:lineRule="exact"/>
              <w:ind w:firstLineChars="0" w:firstLine="0"/>
              <w:rPr>
                <w:rFonts w:hint="eastAsia"/>
                <w:b/>
                <w:bCs w:val="0"/>
                <w:sz w:val="28"/>
                <w:szCs w:val="32"/>
              </w:rPr>
            </w:pPr>
            <w:r>
              <w:rPr>
                <w:rFonts w:hint="eastAsia"/>
                <w:b/>
                <w:bCs w:val="0"/>
                <w:sz w:val="28"/>
                <w:szCs w:val="32"/>
              </w:rPr>
              <w:t>权重</w:t>
            </w:r>
          </w:p>
        </w:tc>
      </w:tr>
      <w:tr w:rsidR="001A0108" w:rsidTr="00925AE8">
        <w:tc>
          <w:tcPr>
            <w:tcW w:w="6648" w:type="dxa"/>
          </w:tcPr>
          <w:p w:rsidR="001A0108" w:rsidRDefault="001A0108" w:rsidP="00925AE8">
            <w:pPr>
              <w:pStyle w:val="a6"/>
              <w:spacing w:line="460" w:lineRule="exact"/>
              <w:ind w:firstLineChars="0" w:firstLine="0"/>
              <w:rPr>
                <w:rFonts w:hint="eastAsia"/>
                <w:bCs w:val="0"/>
                <w:sz w:val="28"/>
                <w:szCs w:val="32"/>
              </w:rPr>
            </w:pPr>
            <w:r>
              <w:rPr>
                <w:rFonts w:hint="eastAsia"/>
                <w:bCs w:val="0"/>
                <w:sz w:val="28"/>
                <w:szCs w:val="32"/>
              </w:rPr>
              <w:t>各学校参与“论文活动”的论文数量</w:t>
            </w:r>
          </w:p>
        </w:tc>
        <w:tc>
          <w:tcPr>
            <w:tcW w:w="1233" w:type="dxa"/>
            <w:vAlign w:val="center"/>
          </w:tcPr>
          <w:p w:rsidR="001A0108" w:rsidRDefault="001A0108" w:rsidP="00925AE8">
            <w:pPr>
              <w:pStyle w:val="a6"/>
              <w:spacing w:line="460" w:lineRule="exact"/>
              <w:ind w:firstLineChars="0" w:firstLine="0"/>
              <w:rPr>
                <w:rFonts w:hint="eastAsia"/>
                <w:bCs w:val="0"/>
                <w:sz w:val="28"/>
                <w:szCs w:val="32"/>
              </w:rPr>
            </w:pPr>
            <w:r>
              <w:rPr>
                <w:rFonts w:hint="eastAsia"/>
                <w:bCs w:val="0"/>
                <w:sz w:val="28"/>
                <w:szCs w:val="32"/>
              </w:rPr>
              <w:t>0.3</w:t>
            </w:r>
          </w:p>
        </w:tc>
      </w:tr>
      <w:tr w:rsidR="001A0108" w:rsidTr="00925AE8">
        <w:tc>
          <w:tcPr>
            <w:tcW w:w="6648" w:type="dxa"/>
          </w:tcPr>
          <w:p w:rsidR="001A0108" w:rsidRDefault="001A0108" w:rsidP="00925AE8">
            <w:pPr>
              <w:pStyle w:val="a6"/>
              <w:spacing w:line="460" w:lineRule="exact"/>
              <w:ind w:firstLineChars="0" w:firstLine="0"/>
              <w:rPr>
                <w:rFonts w:hint="eastAsia"/>
                <w:bCs w:val="0"/>
                <w:sz w:val="28"/>
                <w:szCs w:val="32"/>
              </w:rPr>
            </w:pPr>
            <w:r>
              <w:rPr>
                <w:rFonts w:hint="eastAsia"/>
                <w:bCs w:val="0"/>
                <w:sz w:val="28"/>
                <w:szCs w:val="32"/>
              </w:rPr>
              <w:t>全国遴选出的各学校的优秀论文数量</w:t>
            </w:r>
          </w:p>
        </w:tc>
        <w:tc>
          <w:tcPr>
            <w:tcW w:w="1233" w:type="dxa"/>
            <w:vAlign w:val="center"/>
          </w:tcPr>
          <w:p w:rsidR="001A0108" w:rsidRDefault="001A0108" w:rsidP="00925AE8">
            <w:pPr>
              <w:pStyle w:val="a6"/>
              <w:spacing w:line="460" w:lineRule="exact"/>
              <w:ind w:firstLineChars="0" w:firstLine="0"/>
              <w:rPr>
                <w:rFonts w:hint="eastAsia"/>
                <w:bCs w:val="0"/>
                <w:sz w:val="28"/>
                <w:szCs w:val="32"/>
              </w:rPr>
            </w:pPr>
            <w:r>
              <w:rPr>
                <w:rFonts w:hint="eastAsia"/>
                <w:bCs w:val="0"/>
                <w:sz w:val="28"/>
                <w:szCs w:val="32"/>
              </w:rPr>
              <w:t>0.3</w:t>
            </w:r>
          </w:p>
        </w:tc>
      </w:tr>
      <w:tr w:rsidR="001A0108" w:rsidTr="00925AE8">
        <w:tc>
          <w:tcPr>
            <w:tcW w:w="6648" w:type="dxa"/>
          </w:tcPr>
          <w:p w:rsidR="001A0108" w:rsidRDefault="001A0108" w:rsidP="00925AE8">
            <w:pPr>
              <w:pStyle w:val="a6"/>
              <w:spacing w:line="460" w:lineRule="exact"/>
              <w:ind w:firstLineChars="0" w:firstLine="0"/>
              <w:rPr>
                <w:rFonts w:hint="eastAsia"/>
                <w:bCs w:val="0"/>
                <w:sz w:val="28"/>
                <w:szCs w:val="32"/>
              </w:rPr>
            </w:pPr>
            <w:r>
              <w:rPr>
                <w:rFonts w:hint="eastAsia"/>
                <w:bCs w:val="0"/>
                <w:sz w:val="28"/>
                <w:szCs w:val="32"/>
              </w:rPr>
              <w:t>各学校组织工作情况，如宣传组织等</w:t>
            </w:r>
          </w:p>
        </w:tc>
        <w:tc>
          <w:tcPr>
            <w:tcW w:w="1233" w:type="dxa"/>
            <w:vAlign w:val="center"/>
          </w:tcPr>
          <w:p w:rsidR="001A0108" w:rsidRDefault="001A0108" w:rsidP="00925AE8">
            <w:pPr>
              <w:pStyle w:val="a6"/>
              <w:spacing w:line="460" w:lineRule="exact"/>
              <w:ind w:firstLineChars="0" w:firstLine="0"/>
              <w:rPr>
                <w:rFonts w:hint="eastAsia"/>
                <w:bCs w:val="0"/>
                <w:sz w:val="28"/>
                <w:szCs w:val="32"/>
              </w:rPr>
            </w:pPr>
            <w:r>
              <w:rPr>
                <w:rFonts w:hint="eastAsia"/>
                <w:bCs w:val="0"/>
                <w:sz w:val="28"/>
                <w:szCs w:val="32"/>
              </w:rPr>
              <w:t>0.2</w:t>
            </w:r>
          </w:p>
        </w:tc>
      </w:tr>
      <w:tr w:rsidR="001A0108" w:rsidTr="00925AE8">
        <w:tc>
          <w:tcPr>
            <w:tcW w:w="6648" w:type="dxa"/>
          </w:tcPr>
          <w:p w:rsidR="001A0108" w:rsidRDefault="001A0108" w:rsidP="00925AE8">
            <w:pPr>
              <w:pStyle w:val="a6"/>
              <w:spacing w:line="460" w:lineRule="exact"/>
              <w:ind w:firstLineChars="0" w:firstLine="0"/>
              <w:rPr>
                <w:rFonts w:hint="eastAsia"/>
                <w:bCs w:val="0"/>
                <w:sz w:val="28"/>
                <w:szCs w:val="32"/>
              </w:rPr>
            </w:pPr>
            <w:r>
              <w:rPr>
                <w:rFonts w:hint="eastAsia"/>
                <w:bCs w:val="0"/>
                <w:sz w:val="28"/>
                <w:szCs w:val="32"/>
              </w:rPr>
              <w:t>各学校投票数量</w:t>
            </w:r>
          </w:p>
        </w:tc>
        <w:tc>
          <w:tcPr>
            <w:tcW w:w="1233" w:type="dxa"/>
            <w:vAlign w:val="center"/>
          </w:tcPr>
          <w:p w:rsidR="001A0108" w:rsidRDefault="001A0108" w:rsidP="00925AE8">
            <w:pPr>
              <w:pStyle w:val="a6"/>
              <w:spacing w:line="460" w:lineRule="exact"/>
              <w:ind w:firstLineChars="0" w:firstLine="0"/>
              <w:rPr>
                <w:rFonts w:hint="eastAsia"/>
                <w:bCs w:val="0"/>
                <w:sz w:val="28"/>
                <w:szCs w:val="32"/>
              </w:rPr>
            </w:pPr>
            <w:r>
              <w:rPr>
                <w:rFonts w:hint="eastAsia"/>
                <w:bCs w:val="0"/>
                <w:sz w:val="28"/>
                <w:szCs w:val="32"/>
              </w:rPr>
              <w:t>0.2</w:t>
            </w:r>
          </w:p>
        </w:tc>
      </w:tr>
    </w:tbl>
    <w:p w:rsidR="001A0108" w:rsidRDefault="001A0108" w:rsidP="001A0108">
      <w:pPr>
        <w:pStyle w:val="a6"/>
        <w:spacing w:line="460" w:lineRule="exact"/>
        <w:ind w:firstLine="562"/>
        <w:rPr>
          <w:rFonts w:hint="eastAsia"/>
          <w:bCs w:val="0"/>
          <w:sz w:val="28"/>
          <w:szCs w:val="32"/>
        </w:rPr>
      </w:pPr>
      <w:r>
        <w:rPr>
          <w:rFonts w:hint="eastAsia"/>
          <w:b/>
          <w:bCs w:val="0"/>
          <w:sz w:val="28"/>
          <w:szCs w:val="32"/>
        </w:rPr>
        <w:lastRenderedPageBreak/>
        <w:t>2.优秀论文：</w:t>
      </w:r>
      <w:r>
        <w:rPr>
          <w:rFonts w:hint="eastAsia"/>
          <w:bCs w:val="0"/>
          <w:sz w:val="28"/>
          <w:szCs w:val="32"/>
        </w:rPr>
        <w:t>根据专家遴选和网上公众投票，共设置一等奖100名、二等奖200名、三等奖300名、优秀奖若干。在遴选结束后将举办论文交流活动（另行通知）。</w:t>
      </w:r>
    </w:p>
    <w:p w:rsidR="001A0108" w:rsidRDefault="001A0108" w:rsidP="001A0108">
      <w:pPr>
        <w:pStyle w:val="a6"/>
        <w:spacing w:line="460" w:lineRule="exact"/>
        <w:ind w:firstLine="562"/>
        <w:rPr>
          <w:rFonts w:hint="eastAsia"/>
          <w:bCs w:val="0"/>
          <w:sz w:val="28"/>
          <w:szCs w:val="32"/>
        </w:rPr>
      </w:pPr>
      <w:r>
        <w:rPr>
          <w:rFonts w:hint="eastAsia"/>
          <w:b/>
          <w:bCs w:val="0"/>
          <w:sz w:val="28"/>
          <w:szCs w:val="32"/>
        </w:rPr>
        <w:t>3.论文发表：</w:t>
      </w:r>
      <w:r>
        <w:rPr>
          <w:rFonts w:hint="eastAsia"/>
          <w:bCs w:val="0"/>
          <w:sz w:val="28"/>
          <w:szCs w:val="32"/>
        </w:rPr>
        <w:t>部分优秀论文以《中国电化教育》杂志专刊形式结集发表。</w:t>
      </w:r>
    </w:p>
    <w:p w:rsidR="001A0108" w:rsidRDefault="001A0108" w:rsidP="001A0108">
      <w:pPr>
        <w:spacing w:line="460" w:lineRule="exact"/>
        <w:ind w:left="1360" w:hanging="720"/>
        <w:jc w:val="left"/>
        <w:rPr>
          <w:rFonts w:ascii="黑体" w:eastAsia="黑体" w:hAnsi="黑体" w:cs="宋体" w:hint="eastAsia"/>
          <w:kern w:val="0"/>
          <w:sz w:val="32"/>
          <w:szCs w:val="32"/>
        </w:rPr>
      </w:pPr>
      <w:r>
        <w:rPr>
          <w:rFonts w:ascii="黑体" w:eastAsia="黑体" w:hAnsi="黑体" w:cs="宋体" w:hint="eastAsia"/>
          <w:kern w:val="0"/>
          <w:sz w:val="32"/>
          <w:szCs w:val="32"/>
        </w:rPr>
        <w:t>六、组织工作</w:t>
      </w:r>
    </w:p>
    <w:p w:rsidR="001A0108" w:rsidRDefault="001A0108" w:rsidP="001A0108">
      <w:pPr>
        <w:spacing w:line="460" w:lineRule="exact"/>
        <w:ind w:firstLineChars="200" w:firstLine="562"/>
        <w:rPr>
          <w:rFonts w:ascii="楷体_GB2312" w:eastAsia="楷体_GB2312" w:hint="eastAsia"/>
          <w:b/>
          <w:bCs/>
          <w:sz w:val="28"/>
          <w:szCs w:val="32"/>
        </w:rPr>
      </w:pPr>
      <w:r>
        <w:rPr>
          <w:rFonts w:ascii="楷体_GB2312" w:eastAsia="楷体_GB2312" w:hint="eastAsia"/>
          <w:b/>
          <w:bCs/>
          <w:sz w:val="28"/>
          <w:szCs w:val="32"/>
        </w:rPr>
        <w:t>1.组织领导</w:t>
      </w:r>
    </w:p>
    <w:p w:rsidR="001A0108" w:rsidRDefault="001A0108" w:rsidP="001A0108">
      <w:pPr>
        <w:pStyle w:val="a6"/>
        <w:spacing w:line="460" w:lineRule="exact"/>
        <w:ind w:firstLine="560"/>
        <w:rPr>
          <w:rFonts w:hint="eastAsia"/>
          <w:bCs w:val="0"/>
          <w:sz w:val="28"/>
          <w:szCs w:val="32"/>
        </w:rPr>
      </w:pPr>
      <w:r>
        <w:rPr>
          <w:rFonts w:hint="eastAsia"/>
          <w:bCs w:val="0"/>
          <w:sz w:val="28"/>
          <w:szCs w:val="32"/>
        </w:rPr>
        <w:t>“论文活动”由中央电化教育馆和中国移动通信集团公司共同主办。</w:t>
      </w:r>
    </w:p>
    <w:p w:rsidR="001A0108" w:rsidRDefault="001A0108" w:rsidP="001A0108">
      <w:pPr>
        <w:pStyle w:val="a6"/>
        <w:spacing w:line="460" w:lineRule="exact"/>
        <w:ind w:firstLine="560"/>
        <w:rPr>
          <w:bCs w:val="0"/>
          <w:sz w:val="28"/>
          <w:szCs w:val="32"/>
        </w:rPr>
      </w:pPr>
      <w:r>
        <w:rPr>
          <w:rFonts w:hint="eastAsia"/>
          <w:bCs w:val="0"/>
          <w:sz w:val="28"/>
          <w:szCs w:val="32"/>
        </w:rPr>
        <w:t>“论文活动组委会”办公室设在中央电化教育馆《中国电化教育》杂志社，负责论文活动日常事务工作。</w:t>
      </w:r>
    </w:p>
    <w:p w:rsidR="001A0108" w:rsidRDefault="001A0108" w:rsidP="001A0108">
      <w:pPr>
        <w:spacing w:line="460" w:lineRule="exact"/>
        <w:ind w:left="1003" w:hanging="360"/>
        <w:rPr>
          <w:rFonts w:ascii="仿宋_GB2312" w:eastAsia="仿宋_GB2312"/>
          <w:sz w:val="28"/>
          <w:szCs w:val="32"/>
        </w:rPr>
      </w:pPr>
      <w:r>
        <w:rPr>
          <w:rFonts w:ascii="仿宋_GB2312" w:eastAsia="仿宋_GB2312" w:hint="eastAsia"/>
          <w:sz w:val="28"/>
          <w:szCs w:val="32"/>
        </w:rPr>
        <w:t>联系人：刘明</w:t>
      </w:r>
    </w:p>
    <w:p w:rsidR="001A0108" w:rsidRDefault="001A0108" w:rsidP="001A0108">
      <w:pPr>
        <w:spacing w:line="460" w:lineRule="exact"/>
        <w:ind w:left="1003" w:hanging="360"/>
        <w:rPr>
          <w:rFonts w:ascii="仿宋_GB2312" w:eastAsia="仿宋_GB2312"/>
          <w:sz w:val="28"/>
          <w:szCs w:val="32"/>
        </w:rPr>
      </w:pPr>
      <w:r>
        <w:rPr>
          <w:rFonts w:ascii="仿宋_GB2312" w:eastAsia="仿宋_GB2312" w:hint="eastAsia"/>
          <w:sz w:val="28"/>
          <w:szCs w:val="32"/>
        </w:rPr>
        <w:t>联系电话：010-664909</w:t>
      </w:r>
      <w:r>
        <w:rPr>
          <w:rFonts w:ascii="仿宋_GB2312" w:eastAsia="仿宋_GB2312"/>
          <w:sz w:val="28"/>
          <w:szCs w:val="32"/>
        </w:rPr>
        <w:t>23</w:t>
      </w:r>
      <w:r>
        <w:rPr>
          <w:rFonts w:ascii="仿宋_GB2312" w:eastAsia="仿宋_GB2312" w:hint="eastAsia"/>
          <w:sz w:val="28"/>
          <w:szCs w:val="32"/>
        </w:rPr>
        <w:t>、0</w:t>
      </w:r>
      <w:r>
        <w:rPr>
          <w:rFonts w:ascii="仿宋_GB2312" w:eastAsia="仿宋_GB2312"/>
          <w:sz w:val="28"/>
          <w:szCs w:val="32"/>
        </w:rPr>
        <w:t>10</w:t>
      </w:r>
      <w:r>
        <w:rPr>
          <w:rFonts w:ascii="仿宋_GB2312" w:eastAsia="仿宋_GB2312" w:hint="eastAsia"/>
          <w:sz w:val="28"/>
          <w:szCs w:val="32"/>
        </w:rPr>
        <w:t>-</w:t>
      </w:r>
      <w:r>
        <w:rPr>
          <w:rFonts w:ascii="仿宋_GB2312" w:eastAsia="仿宋_GB2312"/>
          <w:sz w:val="28"/>
          <w:szCs w:val="32"/>
        </w:rPr>
        <w:t>66411813</w:t>
      </w:r>
    </w:p>
    <w:p w:rsidR="001A0108" w:rsidRDefault="001A0108" w:rsidP="001A0108">
      <w:pPr>
        <w:spacing w:line="460" w:lineRule="exact"/>
        <w:ind w:left="1003" w:hanging="360"/>
        <w:rPr>
          <w:rFonts w:ascii="楷体_GB2312" w:eastAsia="楷体_GB2312" w:hint="eastAsia"/>
          <w:b/>
          <w:sz w:val="28"/>
          <w:szCs w:val="32"/>
        </w:rPr>
      </w:pPr>
      <w:r>
        <w:rPr>
          <w:rFonts w:ascii="楷体_GB2312" w:eastAsia="楷体_GB2312" w:hint="eastAsia"/>
          <w:b/>
          <w:sz w:val="28"/>
          <w:szCs w:val="32"/>
        </w:rPr>
        <w:t>2.论文活动详情查询</w:t>
      </w:r>
    </w:p>
    <w:p w:rsidR="001A0108" w:rsidRDefault="001A0108" w:rsidP="001A0108">
      <w:pPr>
        <w:spacing w:line="460" w:lineRule="exact"/>
        <w:ind w:firstLineChars="200" w:firstLine="560"/>
        <w:rPr>
          <w:rFonts w:ascii="仿宋_GB2312" w:eastAsia="仿宋_GB2312" w:hint="eastAsia"/>
          <w:sz w:val="28"/>
          <w:szCs w:val="32"/>
        </w:rPr>
      </w:pPr>
      <w:r>
        <w:rPr>
          <w:rFonts w:ascii="仿宋_GB2312" w:eastAsia="仿宋_GB2312" w:hint="eastAsia"/>
          <w:sz w:val="28"/>
          <w:szCs w:val="32"/>
        </w:rPr>
        <w:t>论文活动详情查询请登录以下各网站：</w:t>
      </w:r>
    </w:p>
    <w:p w:rsidR="001A0108" w:rsidRDefault="001A0108" w:rsidP="001A0108">
      <w:pPr>
        <w:spacing w:line="460" w:lineRule="exact"/>
        <w:ind w:firstLineChars="200" w:firstLine="560"/>
        <w:jc w:val="left"/>
        <w:rPr>
          <w:rFonts w:ascii="仿宋_GB2312" w:eastAsia="仿宋_GB2312" w:hint="eastAsia"/>
          <w:sz w:val="28"/>
          <w:szCs w:val="32"/>
        </w:rPr>
      </w:pPr>
      <w:r>
        <w:rPr>
          <w:rFonts w:ascii="仿宋_GB2312" w:eastAsia="仿宋_GB2312" w:hint="eastAsia"/>
          <w:sz w:val="28"/>
          <w:szCs w:val="32"/>
        </w:rPr>
        <w:t>论文活动专用网站（</w:t>
      </w:r>
      <w:hyperlink r:id="rId12" w:history="1">
        <w:r>
          <w:rPr>
            <w:rFonts w:ascii="仿宋_GB2312" w:eastAsia="仿宋_GB2312" w:cs="宋体"/>
            <w:spacing w:val="-18"/>
            <w:kern w:val="0"/>
            <w:sz w:val="28"/>
            <w:szCs w:val="32"/>
          </w:rPr>
          <w:t>http://edu.10086.cn</w:t>
        </w:r>
      </w:hyperlink>
      <w:r>
        <w:rPr>
          <w:rFonts w:ascii="仿宋_GB2312" w:eastAsia="仿宋_GB2312" w:cs="宋体" w:hint="eastAsia"/>
          <w:spacing w:val="-18"/>
          <w:kern w:val="0"/>
          <w:sz w:val="28"/>
          <w:szCs w:val="32"/>
        </w:rPr>
        <w:t>/lunwen</w:t>
      </w:r>
      <w:r>
        <w:rPr>
          <w:rFonts w:ascii="仿宋_GB2312" w:eastAsia="仿宋_GB2312" w:hint="eastAsia"/>
          <w:sz w:val="28"/>
          <w:szCs w:val="32"/>
        </w:rPr>
        <w:t>）；</w:t>
      </w:r>
    </w:p>
    <w:p w:rsidR="001A0108" w:rsidRDefault="001A0108" w:rsidP="001A0108">
      <w:pPr>
        <w:spacing w:line="460" w:lineRule="exact"/>
        <w:ind w:firstLineChars="200" w:firstLine="560"/>
        <w:jc w:val="left"/>
        <w:rPr>
          <w:rFonts w:ascii="仿宋_GB2312" w:eastAsia="仿宋_GB2312" w:hint="eastAsia"/>
          <w:sz w:val="28"/>
          <w:szCs w:val="32"/>
        </w:rPr>
      </w:pPr>
      <w:r>
        <w:rPr>
          <w:rFonts w:ascii="仿宋_GB2312" w:eastAsia="仿宋_GB2312" w:hint="eastAsia"/>
          <w:sz w:val="28"/>
          <w:szCs w:val="32"/>
        </w:rPr>
        <w:t>手机客户端地址（</w:t>
      </w:r>
      <w:r>
        <w:rPr>
          <w:rFonts w:ascii="仿宋_GB2312" w:eastAsia="仿宋_GB2312" w:cs="宋体" w:hint="eastAsia"/>
          <w:spacing w:val="-18"/>
          <w:kern w:val="0"/>
          <w:sz w:val="28"/>
          <w:szCs w:val="32"/>
        </w:rPr>
        <w:t>http://edu.10086.cn/app</w:t>
      </w:r>
      <w:r>
        <w:rPr>
          <w:rFonts w:ascii="仿宋_GB2312" w:eastAsia="仿宋_GB2312" w:hint="eastAsia"/>
          <w:sz w:val="28"/>
          <w:szCs w:val="32"/>
        </w:rPr>
        <w:t>）；</w:t>
      </w:r>
    </w:p>
    <w:p w:rsidR="001A0108" w:rsidRDefault="001A0108" w:rsidP="001A0108">
      <w:pPr>
        <w:spacing w:line="460" w:lineRule="exact"/>
        <w:ind w:firstLineChars="200" w:firstLine="560"/>
        <w:rPr>
          <w:rFonts w:ascii="仿宋_GB2312" w:eastAsia="仿宋_GB2312" w:hint="eastAsia"/>
          <w:sz w:val="28"/>
          <w:szCs w:val="32"/>
        </w:rPr>
      </w:pPr>
      <w:r>
        <w:rPr>
          <w:rFonts w:ascii="仿宋_GB2312" w:eastAsia="仿宋_GB2312" w:hint="eastAsia"/>
          <w:sz w:val="28"/>
          <w:szCs w:val="32"/>
        </w:rPr>
        <w:t>中央电化教育馆官网（</w:t>
      </w:r>
      <w:hyperlink r:id="rId13" w:history="1">
        <w:r>
          <w:rPr>
            <w:rFonts w:ascii="仿宋_GB2312" w:eastAsia="仿宋_GB2312"/>
            <w:sz w:val="28"/>
            <w:szCs w:val="32"/>
          </w:rPr>
          <w:t>http://www.ncet.edu.cn/</w:t>
        </w:r>
      </w:hyperlink>
      <w:r>
        <w:rPr>
          <w:rFonts w:ascii="仿宋_GB2312" w:eastAsia="仿宋_GB2312" w:hint="eastAsia"/>
          <w:sz w:val="28"/>
          <w:szCs w:val="32"/>
        </w:rPr>
        <w:t>）；</w:t>
      </w:r>
    </w:p>
    <w:p w:rsidR="001A0108" w:rsidRDefault="001A0108" w:rsidP="001A0108">
      <w:pPr>
        <w:spacing w:line="460" w:lineRule="exact"/>
        <w:ind w:firstLineChars="200" w:firstLine="560"/>
        <w:rPr>
          <w:rFonts w:ascii="仿宋_GB2312" w:eastAsia="仿宋_GB2312"/>
          <w:sz w:val="28"/>
          <w:szCs w:val="32"/>
        </w:rPr>
      </w:pPr>
      <w:r>
        <w:rPr>
          <w:rFonts w:ascii="仿宋_GB2312" w:eastAsia="仿宋_GB2312" w:hint="eastAsia"/>
          <w:sz w:val="28"/>
          <w:szCs w:val="32"/>
        </w:rPr>
        <w:t>《中国电化教育》杂志官网（</w:t>
      </w:r>
      <w:hyperlink r:id="rId14" w:history="1">
        <w:r>
          <w:rPr>
            <w:rFonts w:ascii="仿宋_GB2312" w:eastAsia="仿宋_GB2312" w:hint="eastAsia"/>
            <w:sz w:val="28"/>
            <w:szCs w:val="32"/>
          </w:rPr>
          <w:t>http://www.webcet.cn</w:t>
        </w:r>
      </w:hyperlink>
      <w:r>
        <w:rPr>
          <w:rFonts w:ascii="仿宋_GB2312" w:eastAsia="仿宋_GB2312" w:hint="eastAsia"/>
          <w:sz w:val="28"/>
          <w:szCs w:val="32"/>
        </w:rPr>
        <w:t>）。</w:t>
      </w:r>
    </w:p>
    <w:p w:rsidR="001A0108" w:rsidRDefault="001A0108" w:rsidP="001A0108">
      <w:pPr>
        <w:spacing w:line="460" w:lineRule="exact"/>
        <w:ind w:firstLineChars="1250" w:firstLine="4000"/>
        <w:rPr>
          <w:rFonts w:ascii="仿宋_GB2312" w:eastAsia="仿宋_GB2312" w:hint="eastAsia"/>
          <w:sz w:val="32"/>
          <w:szCs w:val="32"/>
        </w:rPr>
      </w:pPr>
    </w:p>
    <w:p w:rsidR="001A0108" w:rsidRDefault="001A0108" w:rsidP="001A0108">
      <w:pPr>
        <w:spacing w:line="460" w:lineRule="exact"/>
        <w:rPr>
          <w:rFonts w:ascii="仿宋_GB2312" w:eastAsia="仿宋_GB2312" w:hAnsi="宋体" w:hint="eastAsia"/>
          <w:b/>
          <w:sz w:val="32"/>
        </w:rPr>
      </w:pPr>
      <w:r>
        <w:rPr>
          <w:rFonts w:ascii="仿宋_GB2312" w:eastAsia="仿宋_GB2312" w:hAnsi="宋体" w:hint="eastAsia"/>
          <w:b/>
          <w:color w:val="000000"/>
          <w:sz w:val="32"/>
        </w:rPr>
        <w:br w:type="page"/>
      </w:r>
      <w:r>
        <w:rPr>
          <w:rFonts w:ascii="仿宋_GB2312" w:eastAsia="仿宋_GB2312" w:hint="eastAsia"/>
          <w:sz w:val="32"/>
          <w:szCs w:val="32"/>
        </w:rPr>
        <w:lastRenderedPageBreak/>
        <w:t>附表：</w:t>
      </w:r>
    </w:p>
    <w:p w:rsidR="001A0108" w:rsidRDefault="001A0108" w:rsidP="001A0108">
      <w:pPr>
        <w:widowControl/>
        <w:spacing w:line="460" w:lineRule="exact"/>
        <w:jc w:val="center"/>
        <w:rPr>
          <w:rFonts w:ascii="方正小标宋简体" w:eastAsia="方正小标宋简体" w:cs="宋体" w:hint="eastAsia"/>
          <w:kern w:val="0"/>
          <w:sz w:val="36"/>
          <w:szCs w:val="36"/>
        </w:rPr>
      </w:pPr>
      <w:r>
        <w:rPr>
          <w:rFonts w:ascii="方正小标宋简体" w:eastAsia="方正小标宋简体" w:cs="宋体" w:hint="eastAsia"/>
          <w:kern w:val="0"/>
          <w:sz w:val="36"/>
          <w:szCs w:val="36"/>
        </w:rPr>
        <w:t>优秀论文评价标准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662"/>
        <w:gridCol w:w="972"/>
      </w:tblGrid>
      <w:tr w:rsidR="001A0108" w:rsidTr="00925AE8">
        <w:trPr>
          <w:trHeight w:val="432"/>
          <w:jc w:val="center"/>
        </w:trPr>
        <w:tc>
          <w:tcPr>
            <w:tcW w:w="1242" w:type="dxa"/>
          </w:tcPr>
          <w:p w:rsidR="001A0108" w:rsidRDefault="001A0108" w:rsidP="00925AE8">
            <w:pPr>
              <w:spacing w:line="420" w:lineRule="exact"/>
              <w:jc w:val="center"/>
              <w:rPr>
                <w:rFonts w:ascii="仿宋_GB2312" w:eastAsia="仿宋_GB2312" w:hAnsi="宋体" w:hint="eastAsia"/>
                <w:b/>
                <w:sz w:val="24"/>
              </w:rPr>
            </w:pPr>
            <w:r>
              <w:rPr>
                <w:rFonts w:ascii="仿宋_GB2312" w:eastAsia="仿宋_GB2312" w:hAnsi="宋体" w:hint="eastAsia"/>
                <w:b/>
                <w:sz w:val="24"/>
              </w:rPr>
              <w:t>类别</w:t>
            </w:r>
          </w:p>
        </w:tc>
        <w:tc>
          <w:tcPr>
            <w:tcW w:w="6662" w:type="dxa"/>
          </w:tcPr>
          <w:p w:rsidR="001A0108" w:rsidRDefault="001A0108" w:rsidP="00925AE8">
            <w:pPr>
              <w:spacing w:line="420" w:lineRule="exact"/>
              <w:jc w:val="center"/>
              <w:rPr>
                <w:rFonts w:ascii="仿宋_GB2312" w:eastAsia="仿宋_GB2312" w:hAnsi="宋体" w:hint="eastAsia"/>
                <w:b/>
                <w:sz w:val="24"/>
              </w:rPr>
            </w:pPr>
            <w:r>
              <w:rPr>
                <w:rFonts w:ascii="仿宋_GB2312" w:eastAsia="仿宋_GB2312" w:hAnsi="宋体" w:hint="eastAsia"/>
                <w:b/>
                <w:sz w:val="24"/>
              </w:rPr>
              <w:t>标准（满分100分）</w:t>
            </w:r>
          </w:p>
        </w:tc>
        <w:tc>
          <w:tcPr>
            <w:tcW w:w="972" w:type="dxa"/>
          </w:tcPr>
          <w:p w:rsidR="001A0108" w:rsidRDefault="001A0108" w:rsidP="00925AE8">
            <w:pPr>
              <w:spacing w:line="420" w:lineRule="exact"/>
              <w:jc w:val="center"/>
              <w:rPr>
                <w:rFonts w:ascii="仿宋_GB2312" w:eastAsia="仿宋_GB2312" w:hAnsi="宋体" w:hint="eastAsia"/>
                <w:b/>
                <w:sz w:val="24"/>
              </w:rPr>
            </w:pPr>
            <w:r>
              <w:rPr>
                <w:rFonts w:ascii="仿宋_GB2312" w:eastAsia="仿宋_GB2312" w:hAnsi="宋体" w:hint="eastAsia"/>
                <w:b/>
                <w:sz w:val="24"/>
              </w:rPr>
              <w:t>权重</w:t>
            </w:r>
          </w:p>
        </w:tc>
      </w:tr>
      <w:tr w:rsidR="001A0108" w:rsidTr="00925AE8">
        <w:trPr>
          <w:cantSplit/>
          <w:trHeight w:val="625"/>
          <w:jc w:val="center"/>
        </w:trPr>
        <w:tc>
          <w:tcPr>
            <w:tcW w:w="1242" w:type="dxa"/>
            <w:vMerge w:val="restart"/>
            <w:vAlign w:val="center"/>
          </w:tcPr>
          <w:p w:rsidR="001A0108" w:rsidRDefault="001A0108" w:rsidP="00925AE8">
            <w:pPr>
              <w:spacing w:line="420" w:lineRule="exact"/>
              <w:jc w:val="center"/>
              <w:rPr>
                <w:rFonts w:ascii="仿宋_GB2312" w:eastAsia="仿宋_GB2312" w:hAnsi="宋体" w:hint="eastAsia"/>
                <w:sz w:val="24"/>
              </w:rPr>
            </w:pPr>
            <w:r>
              <w:rPr>
                <w:rFonts w:ascii="仿宋_GB2312" w:eastAsia="仿宋_GB2312" w:hAnsi="宋体" w:hint="eastAsia"/>
                <w:sz w:val="24"/>
              </w:rPr>
              <w:t>价值性</w:t>
            </w:r>
          </w:p>
        </w:tc>
        <w:tc>
          <w:tcPr>
            <w:tcW w:w="6662" w:type="dxa"/>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color w:val="000000"/>
                <w:sz w:val="24"/>
              </w:rPr>
              <w:t>1.选题价值：论文选题紧密结合自己的教育教学实际情况，体现当前课程改革的相关要求，突出信息技术与教育创新主题，</w:t>
            </w:r>
            <w:r>
              <w:rPr>
                <w:rFonts w:ascii="仿宋_GB2312" w:eastAsia="仿宋_GB2312" w:hAnsi="宋体" w:hint="eastAsia"/>
                <w:sz w:val="24"/>
              </w:rPr>
              <w:t>具有重要的实践指导价值和</w:t>
            </w:r>
            <w:proofErr w:type="gramStart"/>
            <w:r>
              <w:rPr>
                <w:rFonts w:ascii="仿宋_GB2312" w:eastAsia="仿宋_GB2312" w:hAnsi="宋体" w:hint="eastAsia"/>
                <w:sz w:val="24"/>
              </w:rPr>
              <w:t>可</w:t>
            </w:r>
            <w:proofErr w:type="gramEnd"/>
            <w:r>
              <w:rPr>
                <w:rFonts w:ascii="仿宋_GB2312" w:eastAsia="仿宋_GB2312" w:hAnsi="宋体" w:hint="eastAsia"/>
                <w:sz w:val="24"/>
              </w:rPr>
              <w:t>推广价值</w:t>
            </w:r>
            <w:r>
              <w:rPr>
                <w:rFonts w:ascii="仿宋_GB2312" w:eastAsia="仿宋_GB2312" w:hAnsi="宋体" w:hint="eastAsia"/>
                <w:color w:val="000000"/>
                <w:sz w:val="24"/>
              </w:rPr>
              <w:t>。</w:t>
            </w:r>
          </w:p>
        </w:tc>
        <w:tc>
          <w:tcPr>
            <w:tcW w:w="972" w:type="dxa"/>
            <w:vMerge w:val="restart"/>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sz w:val="24"/>
              </w:rPr>
              <w:t>30分</w:t>
            </w:r>
          </w:p>
        </w:tc>
      </w:tr>
      <w:tr w:rsidR="001A0108" w:rsidTr="00925AE8">
        <w:trPr>
          <w:cantSplit/>
          <w:trHeight w:val="607"/>
          <w:jc w:val="center"/>
        </w:trPr>
        <w:tc>
          <w:tcPr>
            <w:tcW w:w="1242" w:type="dxa"/>
            <w:vMerge/>
          </w:tcPr>
          <w:p w:rsidR="001A0108" w:rsidRDefault="001A0108" w:rsidP="00925AE8">
            <w:pPr>
              <w:spacing w:line="420" w:lineRule="exact"/>
              <w:jc w:val="center"/>
              <w:rPr>
                <w:rFonts w:ascii="仿宋_GB2312" w:eastAsia="仿宋_GB2312" w:hAnsi="宋体" w:hint="eastAsia"/>
                <w:sz w:val="24"/>
              </w:rPr>
            </w:pPr>
          </w:p>
        </w:tc>
        <w:tc>
          <w:tcPr>
            <w:tcW w:w="6662" w:type="dxa"/>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sz w:val="24"/>
              </w:rPr>
              <w:t>2.应用价值：论文观点鲜明，围绕信息技术教育应用的理论与实践问题提出切实有效的解决措施，重在解决实际问题，具有启发性和</w:t>
            </w:r>
            <w:proofErr w:type="gramStart"/>
            <w:r>
              <w:rPr>
                <w:rFonts w:ascii="仿宋_GB2312" w:eastAsia="仿宋_GB2312" w:hAnsi="宋体" w:hint="eastAsia"/>
                <w:sz w:val="24"/>
              </w:rPr>
              <w:t>可</w:t>
            </w:r>
            <w:proofErr w:type="gramEnd"/>
            <w:r>
              <w:rPr>
                <w:rFonts w:ascii="仿宋_GB2312" w:eastAsia="仿宋_GB2312" w:hAnsi="宋体" w:hint="eastAsia"/>
                <w:sz w:val="24"/>
              </w:rPr>
              <w:t>借鉴价值。</w:t>
            </w:r>
          </w:p>
        </w:tc>
        <w:tc>
          <w:tcPr>
            <w:tcW w:w="972" w:type="dxa"/>
            <w:vMerge/>
            <w:vAlign w:val="center"/>
          </w:tcPr>
          <w:p w:rsidR="001A0108" w:rsidRDefault="001A0108" w:rsidP="00925AE8">
            <w:pPr>
              <w:spacing w:line="420" w:lineRule="exact"/>
              <w:rPr>
                <w:rFonts w:ascii="仿宋_GB2312" w:eastAsia="仿宋_GB2312" w:hAnsi="宋体" w:hint="eastAsia"/>
                <w:sz w:val="24"/>
              </w:rPr>
            </w:pPr>
          </w:p>
        </w:tc>
      </w:tr>
      <w:tr w:rsidR="001A0108" w:rsidTr="00925AE8">
        <w:trPr>
          <w:cantSplit/>
          <w:trHeight w:val="580"/>
          <w:jc w:val="center"/>
        </w:trPr>
        <w:tc>
          <w:tcPr>
            <w:tcW w:w="1242" w:type="dxa"/>
            <w:vMerge w:val="restart"/>
            <w:vAlign w:val="center"/>
          </w:tcPr>
          <w:p w:rsidR="001A0108" w:rsidRDefault="001A0108" w:rsidP="00925AE8">
            <w:pPr>
              <w:spacing w:line="420" w:lineRule="exact"/>
              <w:jc w:val="center"/>
              <w:rPr>
                <w:rFonts w:ascii="仿宋_GB2312" w:eastAsia="仿宋_GB2312" w:hAnsi="宋体" w:hint="eastAsia"/>
                <w:sz w:val="24"/>
              </w:rPr>
            </w:pPr>
            <w:r>
              <w:rPr>
                <w:rFonts w:ascii="仿宋_GB2312" w:eastAsia="仿宋_GB2312" w:hAnsi="宋体" w:hint="eastAsia"/>
                <w:sz w:val="24"/>
              </w:rPr>
              <w:t>科学性</w:t>
            </w:r>
          </w:p>
        </w:tc>
        <w:tc>
          <w:tcPr>
            <w:tcW w:w="6662" w:type="dxa"/>
            <w:vAlign w:val="center"/>
          </w:tcPr>
          <w:p w:rsidR="001A0108" w:rsidRDefault="001A0108" w:rsidP="00925AE8">
            <w:pPr>
              <w:widowControl/>
              <w:spacing w:line="420" w:lineRule="exact"/>
              <w:rPr>
                <w:rFonts w:ascii="仿宋_GB2312" w:eastAsia="仿宋_GB2312" w:hAnsi="宋体" w:hint="eastAsia"/>
                <w:sz w:val="24"/>
              </w:rPr>
            </w:pPr>
            <w:r>
              <w:rPr>
                <w:rFonts w:ascii="仿宋_GB2312" w:eastAsia="仿宋_GB2312" w:hAnsi="宋体" w:hint="eastAsia"/>
                <w:color w:val="000000"/>
                <w:sz w:val="24"/>
              </w:rPr>
              <w:t>1.论点正确，符合实际，表述准确。</w:t>
            </w:r>
            <w:r>
              <w:rPr>
                <w:rFonts w:ascii="仿宋_GB2312" w:eastAsia="仿宋_GB2312" w:hAnsi="宋体" w:hint="eastAsia"/>
                <w:sz w:val="24"/>
              </w:rPr>
              <w:t xml:space="preserve"> </w:t>
            </w:r>
          </w:p>
        </w:tc>
        <w:tc>
          <w:tcPr>
            <w:tcW w:w="972" w:type="dxa"/>
            <w:vMerge w:val="restart"/>
            <w:vAlign w:val="center"/>
          </w:tcPr>
          <w:p w:rsidR="001A0108" w:rsidRDefault="001A0108" w:rsidP="00925AE8">
            <w:pPr>
              <w:widowControl/>
              <w:spacing w:line="420" w:lineRule="exact"/>
              <w:rPr>
                <w:rFonts w:ascii="仿宋_GB2312" w:eastAsia="仿宋_GB2312" w:hAnsi="宋体" w:hint="eastAsia"/>
                <w:sz w:val="24"/>
              </w:rPr>
            </w:pPr>
            <w:r>
              <w:rPr>
                <w:rFonts w:ascii="仿宋_GB2312" w:eastAsia="仿宋_GB2312" w:hAnsi="宋体" w:hint="eastAsia"/>
                <w:sz w:val="24"/>
              </w:rPr>
              <w:t>20分</w:t>
            </w:r>
          </w:p>
        </w:tc>
      </w:tr>
      <w:tr w:rsidR="001A0108" w:rsidTr="00925AE8">
        <w:trPr>
          <w:cantSplit/>
          <w:trHeight w:val="616"/>
          <w:jc w:val="center"/>
        </w:trPr>
        <w:tc>
          <w:tcPr>
            <w:tcW w:w="1242" w:type="dxa"/>
            <w:vMerge/>
            <w:vAlign w:val="center"/>
          </w:tcPr>
          <w:p w:rsidR="001A0108" w:rsidRDefault="001A0108" w:rsidP="00925AE8">
            <w:pPr>
              <w:spacing w:line="420" w:lineRule="exact"/>
              <w:jc w:val="center"/>
              <w:rPr>
                <w:rFonts w:ascii="仿宋_GB2312" w:eastAsia="仿宋_GB2312" w:hAnsi="宋体" w:hint="eastAsia"/>
                <w:sz w:val="24"/>
              </w:rPr>
            </w:pPr>
          </w:p>
        </w:tc>
        <w:tc>
          <w:tcPr>
            <w:tcW w:w="6662" w:type="dxa"/>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sz w:val="24"/>
              </w:rPr>
              <w:t>2.论据科学、稳定、严密；实验及调查数据准确可靠，符合教学规律，没有不确定、猜测性的内容。</w:t>
            </w:r>
          </w:p>
        </w:tc>
        <w:tc>
          <w:tcPr>
            <w:tcW w:w="972" w:type="dxa"/>
            <w:vMerge/>
            <w:vAlign w:val="center"/>
          </w:tcPr>
          <w:p w:rsidR="001A0108" w:rsidRDefault="001A0108" w:rsidP="00925AE8">
            <w:pPr>
              <w:spacing w:line="420" w:lineRule="exact"/>
              <w:rPr>
                <w:rFonts w:ascii="仿宋_GB2312" w:eastAsia="仿宋_GB2312" w:hAnsi="宋体" w:hint="eastAsia"/>
                <w:sz w:val="24"/>
              </w:rPr>
            </w:pPr>
          </w:p>
        </w:tc>
      </w:tr>
      <w:tr w:rsidR="001A0108" w:rsidTr="00925AE8">
        <w:trPr>
          <w:cantSplit/>
          <w:trHeight w:val="616"/>
          <w:jc w:val="center"/>
        </w:trPr>
        <w:tc>
          <w:tcPr>
            <w:tcW w:w="1242" w:type="dxa"/>
            <w:vMerge/>
            <w:vAlign w:val="center"/>
          </w:tcPr>
          <w:p w:rsidR="001A0108" w:rsidRDefault="001A0108" w:rsidP="00925AE8">
            <w:pPr>
              <w:spacing w:line="420" w:lineRule="exact"/>
              <w:jc w:val="center"/>
              <w:rPr>
                <w:rFonts w:ascii="仿宋_GB2312" w:eastAsia="仿宋_GB2312" w:hAnsi="宋体" w:hint="eastAsia"/>
                <w:sz w:val="24"/>
              </w:rPr>
            </w:pPr>
          </w:p>
        </w:tc>
        <w:tc>
          <w:tcPr>
            <w:tcW w:w="6662" w:type="dxa"/>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color w:val="000000"/>
                <w:sz w:val="24"/>
              </w:rPr>
              <w:t>3.研究方法科学，资料数据详实，推理严密，统计分析正确。</w:t>
            </w:r>
          </w:p>
        </w:tc>
        <w:tc>
          <w:tcPr>
            <w:tcW w:w="972" w:type="dxa"/>
            <w:vMerge/>
            <w:vAlign w:val="center"/>
          </w:tcPr>
          <w:p w:rsidR="001A0108" w:rsidRDefault="001A0108" w:rsidP="00925AE8">
            <w:pPr>
              <w:spacing w:line="420" w:lineRule="exact"/>
              <w:rPr>
                <w:rFonts w:ascii="仿宋_GB2312" w:eastAsia="仿宋_GB2312" w:hAnsi="宋体" w:hint="eastAsia"/>
                <w:sz w:val="24"/>
              </w:rPr>
            </w:pPr>
          </w:p>
        </w:tc>
      </w:tr>
      <w:tr w:rsidR="001A0108" w:rsidTr="00925AE8">
        <w:trPr>
          <w:cantSplit/>
          <w:trHeight w:val="616"/>
          <w:jc w:val="center"/>
        </w:trPr>
        <w:tc>
          <w:tcPr>
            <w:tcW w:w="1242" w:type="dxa"/>
            <w:vMerge w:val="restart"/>
            <w:vAlign w:val="center"/>
          </w:tcPr>
          <w:p w:rsidR="001A0108" w:rsidRDefault="001A0108" w:rsidP="00925AE8">
            <w:pPr>
              <w:spacing w:line="420" w:lineRule="exact"/>
              <w:jc w:val="center"/>
              <w:rPr>
                <w:rFonts w:ascii="仿宋_GB2312" w:eastAsia="仿宋_GB2312" w:hAnsi="宋体" w:hint="eastAsia"/>
                <w:sz w:val="24"/>
              </w:rPr>
            </w:pPr>
            <w:r>
              <w:rPr>
                <w:rFonts w:ascii="仿宋_GB2312" w:eastAsia="仿宋_GB2312" w:hAnsi="宋体" w:hint="eastAsia"/>
                <w:sz w:val="24"/>
              </w:rPr>
              <w:t>创新性</w:t>
            </w:r>
          </w:p>
        </w:tc>
        <w:tc>
          <w:tcPr>
            <w:tcW w:w="6662" w:type="dxa"/>
            <w:vAlign w:val="center"/>
          </w:tcPr>
          <w:p w:rsidR="001A0108" w:rsidRDefault="001A0108" w:rsidP="00925AE8">
            <w:pPr>
              <w:widowControl/>
              <w:spacing w:line="420" w:lineRule="exact"/>
              <w:rPr>
                <w:rFonts w:ascii="仿宋_GB2312" w:eastAsia="仿宋_GB2312" w:hAnsi="宋体" w:hint="eastAsia"/>
                <w:sz w:val="24"/>
              </w:rPr>
            </w:pPr>
            <w:r>
              <w:rPr>
                <w:rFonts w:ascii="仿宋_GB2312" w:eastAsia="仿宋_GB2312" w:hAnsi="宋体" w:hint="eastAsia"/>
                <w:sz w:val="24"/>
              </w:rPr>
              <w:t>1.理论创新：结合当前信息技术教育的理论研究进展，</w:t>
            </w:r>
            <w:r>
              <w:rPr>
                <w:rFonts w:ascii="仿宋_GB2312" w:eastAsia="仿宋_GB2312" w:hAnsi="宋体" w:cs="宋体" w:hint="eastAsia"/>
                <w:kern w:val="0"/>
                <w:sz w:val="24"/>
              </w:rPr>
              <w:t>提出新的教育思想、方法和手段，对已有的信息技术教育理论进行科学的修正和补充，</w:t>
            </w:r>
            <w:r>
              <w:rPr>
                <w:rFonts w:ascii="仿宋_GB2312" w:eastAsia="仿宋_GB2312" w:hAnsi="宋体" w:hint="eastAsia"/>
                <w:sz w:val="24"/>
              </w:rPr>
              <w:t>而不是对已有研究结论的再次论证。</w:t>
            </w:r>
          </w:p>
        </w:tc>
        <w:tc>
          <w:tcPr>
            <w:tcW w:w="972" w:type="dxa"/>
            <w:vMerge w:val="restart"/>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sz w:val="24"/>
              </w:rPr>
              <w:t>30分</w:t>
            </w:r>
          </w:p>
        </w:tc>
      </w:tr>
      <w:tr w:rsidR="001A0108" w:rsidTr="00925AE8">
        <w:trPr>
          <w:cantSplit/>
          <w:trHeight w:val="616"/>
          <w:jc w:val="center"/>
        </w:trPr>
        <w:tc>
          <w:tcPr>
            <w:tcW w:w="1242" w:type="dxa"/>
            <w:vMerge/>
            <w:vAlign w:val="center"/>
          </w:tcPr>
          <w:p w:rsidR="001A0108" w:rsidRDefault="001A0108" w:rsidP="00925AE8">
            <w:pPr>
              <w:spacing w:line="420" w:lineRule="exact"/>
              <w:jc w:val="center"/>
              <w:rPr>
                <w:rFonts w:ascii="仿宋_GB2312" w:eastAsia="仿宋_GB2312" w:hAnsi="宋体" w:hint="eastAsia"/>
                <w:sz w:val="24"/>
              </w:rPr>
            </w:pPr>
          </w:p>
        </w:tc>
        <w:tc>
          <w:tcPr>
            <w:tcW w:w="6662" w:type="dxa"/>
            <w:vAlign w:val="center"/>
          </w:tcPr>
          <w:p w:rsidR="001A0108" w:rsidRDefault="001A0108" w:rsidP="00925AE8">
            <w:pPr>
              <w:widowControl/>
              <w:spacing w:line="420" w:lineRule="exact"/>
              <w:rPr>
                <w:rFonts w:ascii="仿宋_GB2312" w:eastAsia="仿宋_GB2312" w:hAnsi="宋体" w:hint="eastAsia"/>
                <w:sz w:val="24"/>
              </w:rPr>
            </w:pPr>
            <w:r>
              <w:rPr>
                <w:rFonts w:ascii="仿宋_GB2312" w:eastAsia="仿宋_GB2312" w:hAnsi="宋体" w:hint="eastAsia"/>
                <w:sz w:val="24"/>
              </w:rPr>
              <w:t>2.实践创新：在信息技术教育应用实践方面取得创新的进展或突破，有新思考、新方法、新策略、新探索。</w:t>
            </w:r>
          </w:p>
        </w:tc>
        <w:tc>
          <w:tcPr>
            <w:tcW w:w="972" w:type="dxa"/>
            <w:vMerge/>
            <w:vAlign w:val="center"/>
          </w:tcPr>
          <w:p w:rsidR="001A0108" w:rsidRDefault="001A0108" w:rsidP="00925AE8">
            <w:pPr>
              <w:spacing w:line="420" w:lineRule="exact"/>
              <w:rPr>
                <w:rFonts w:ascii="仿宋_GB2312" w:eastAsia="仿宋_GB2312" w:hAnsi="宋体" w:hint="eastAsia"/>
                <w:sz w:val="24"/>
              </w:rPr>
            </w:pPr>
          </w:p>
        </w:tc>
      </w:tr>
      <w:tr w:rsidR="001A0108" w:rsidTr="00925AE8">
        <w:trPr>
          <w:cantSplit/>
          <w:trHeight w:val="616"/>
          <w:jc w:val="center"/>
        </w:trPr>
        <w:tc>
          <w:tcPr>
            <w:tcW w:w="1242" w:type="dxa"/>
            <w:vMerge/>
            <w:vAlign w:val="center"/>
          </w:tcPr>
          <w:p w:rsidR="001A0108" w:rsidRDefault="001A0108" w:rsidP="00925AE8">
            <w:pPr>
              <w:spacing w:line="420" w:lineRule="exact"/>
              <w:jc w:val="center"/>
              <w:rPr>
                <w:rFonts w:ascii="仿宋_GB2312" w:eastAsia="仿宋_GB2312" w:hAnsi="宋体" w:hint="eastAsia"/>
                <w:sz w:val="24"/>
              </w:rPr>
            </w:pPr>
          </w:p>
        </w:tc>
        <w:tc>
          <w:tcPr>
            <w:tcW w:w="6662" w:type="dxa"/>
            <w:vAlign w:val="center"/>
          </w:tcPr>
          <w:p w:rsidR="001A0108" w:rsidRDefault="001A0108" w:rsidP="00925AE8">
            <w:pPr>
              <w:widowControl/>
              <w:spacing w:line="420" w:lineRule="exact"/>
              <w:rPr>
                <w:rFonts w:ascii="仿宋_GB2312" w:eastAsia="仿宋_GB2312" w:hAnsi="宋体" w:hint="eastAsia"/>
                <w:sz w:val="24"/>
              </w:rPr>
            </w:pPr>
            <w:r>
              <w:rPr>
                <w:rFonts w:ascii="仿宋_GB2312" w:eastAsia="仿宋_GB2312" w:hAnsi="宋体" w:hint="eastAsia"/>
                <w:sz w:val="24"/>
              </w:rPr>
              <w:t>3.研究方法创新：</w:t>
            </w:r>
            <w:r>
              <w:rPr>
                <w:rFonts w:ascii="仿宋_GB2312" w:eastAsia="仿宋_GB2312" w:hAnsi="宋体" w:cs="宋体" w:hint="eastAsia"/>
                <w:kern w:val="0"/>
                <w:sz w:val="24"/>
              </w:rPr>
              <w:t>用新的方法进行探索和研究；对已有的方法进行科学地修正和补充。</w:t>
            </w:r>
          </w:p>
        </w:tc>
        <w:tc>
          <w:tcPr>
            <w:tcW w:w="972" w:type="dxa"/>
            <w:vMerge/>
            <w:vAlign w:val="center"/>
          </w:tcPr>
          <w:p w:rsidR="001A0108" w:rsidRDefault="001A0108" w:rsidP="00925AE8">
            <w:pPr>
              <w:spacing w:line="420" w:lineRule="exact"/>
              <w:rPr>
                <w:rFonts w:ascii="仿宋_GB2312" w:eastAsia="仿宋_GB2312" w:hAnsi="宋体" w:hint="eastAsia"/>
                <w:sz w:val="24"/>
              </w:rPr>
            </w:pPr>
          </w:p>
        </w:tc>
      </w:tr>
      <w:tr w:rsidR="001A0108" w:rsidTr="00925AE8">
        <w:trPr>
          <w:cantSplit/>
          <w:trHeight w:val="720"/>
          <w:jc w:val="center"/>
        </w:trPr>
        <w:tc>
          <w:tcPr>
            <w:tcW w:w="1242" w:type="dxa"/>
            <w:vMerge w:val="restart"/>
            <w:vAlign w:val="center"/>
          </w:tcPr>
          <w:p w:rsidR="001A0108" w:rsidRDefault="001A0108" w:rsidP="00925AE8">
            <w:pPr>
              <w:spacing w:line="420" w:lineRule="exact"/>
              <w:jc w:val="center"/>
              <w:rPr>
                <w:rFonts w:ascii="仿宋_GB2312" w:eastAsia="仿宋_GB2312" w:hAnsi="宋体" w:hint="eastAsia"/>
                <w:sz w:val="24"/>
              </w:rPr>
            </w:pPr>
            <w:r>
              <w:rPr>
                <w:rFonts w:ascii="仿宋_GB2312" w:eastAsia="仿宋_GB2312" w:hAnsi="宋体" w:hint="eastAsia"/>
                <w:sz w:val="24"/>
              </w:rPr>
              <w:t>规范性</w:t>
            </w:r>
          </w:p>
        </w:tc>
        <w:tc>
          <w:tcPr>
            <w:tcW w:w="6662" w:type="dxa"/>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color w:val="000000"/>
                <w:sz w:val="24"/>
              </w:rPr>
              <w:t>1.文章体例严谨</w:t>
            </w:r>
            <w:r>
              <w:rPr>
                <w:rFonts w:ascii="仿宋_GB2312" w:eastAsia="仿宋_GB2312" w:hAnsi="宋体" w:hint="eastAsia"/>
                <w:sz w:val="24"/>
              </w:rPr>
              <w:t>（有关键词、摘要、正文和参考文献等），论述严谨，逻辑性强。</w:t>
            </w:r>
          </w:p>
        </w:tc>
        <w:tc>
          <w:tcPr>
            <w:tcW w:w="972" w:type="dxa"/>
            <w:vMerge w:val="restart"/>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sz w:val="24"/>
              </w:rPr>
              <w:t>20分</w:t>
            </w:r>
          </w:p>
        </w:tc>
      </w:tr>
      <w:tr w:rsidR="001A0108" w:rsidTr="00925AE8">
        <w:trPr>
          <w:cantSplit/>
          <w:trHeight w:val="658"/>
          <w:jc w:val="center"/>
        </w:trPr>
        <w:tc>
          <w:tcPr>
            <w:tcW w:w="1242" w:type="dxa"/>
            <w:vMerge/>
            <w:vAlign w:val="center"/>
          </w:tcPr>
          <w:p w:rsidR="001A0108" w:rsidRDefault="001A0108" w:rsidP="00925AE8">
            <w:pPr>
              <w:spacing w:line="420" w:lineRule="exact"/>
              <w:jc w:val="center"/>
              <w:rPr>
                <w:rFonts w:ascii="仿宋_GB2312" w:eastAsia="仿宋_GB2312" w:hAnsi="宋体" w:hint="eastAsia"/>
                <w:sz w:val="24"/>
              </w:rPr>
            </w:pPr>
          </w:p>
        </w:tc>
        <w:tc>
          <w:tcPr>
            <w:tcW w:w="6662" w:type="dxa"/>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color w:val="000000"/>
                <w:sz w:val="24"/>
              </w:rPr>
              <w:t>2.概念表述清晰准确。</w:t>
            </w:r>
          </w:p>
        </w:tc>
        <w:tc>
          <w:tcPr>
            <w:tcW w:w="972" w:type="dxa"/>
            <w:vMerge/>
            <w:vAlign w:val="center"/>
          </w:tcPr>
          <w:p w:rsidR="001A0108" w:rsidRDefault="001A0108" w:rsidP="00925AE8">
            <w:pPr>
              <w:spacing w:line="420" w:lineRule="exact"/>
              <w:rPr>
                <w:rFonts w:ascii="仿宋_GB2312" w:eastAsia="仿宋_GB2312" w:hAnsi="宋体" w:hint="eastAsia"/>
                <w:sz w:val="24"/>
              </w:rPr>
            </w:pPr>
          </w:p>
        </w:tc>
      </w:tr>
      <w:tr w:rsidR="001A0108" w:rsidTr="00925AE8">
        <w:trPr>
          <w:cantSplit/>
          <w:trHeight w:val="658"/>
          <w:jc w:val="center"/>
        </w:trPr>
        <w:tc>
          <w:tcPr>
            <w:tcW w:w="1242" w:type="dxa"/>
            <w:vMerge/>
            <w:vAlign w:val="center"/>
          </w:tcPr>
          <w:p w:rsidR="001A0108" w:rsidRDefault="001A0108" w:rsidP="00925AE8">
            <w:pPr>
              <w:spacing w:line="420" w:lineRule="exact"/>
              <w:jc w:val="center"/>
              <w:rPr>
                <w:rFonts w:ascii="仿宋_GB2312" w:eastAsia="仿宋_GB2312" w:hAnsi="宋体" w:hint="eastAsia"/>
                <w:sz w:val="24"/>
              </w:rPr>
            </w:pPr>
          </w:p>
        </w:tc>
        <w:tc>
          <w:tcPr>
            <w:tcW w:w="6662" w:type="dxa"/>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color w:val="000000"/>
                <w:sz w:val="24"/>
              </w:rPr>
              <w:t>3.内容和纲要切题，</w:t>
            </w:r>
            <w:r>
              <w:rPr>
                <w:rFonts w:ascii="仿宋_GB2312" w:eastAsia="仿宋_GB2312" w:hAnsi="宋体" w:hint="eastAsia"/>
                <w:sz w:val="24"/>
              </w:rPr>
              <w:t>引用规范，图表制作精确。</w:t>
            </w:r>
          </w:p>
        </w:tc>
        <w:tc>
          <w:tcPr>
            <w:tcW w:w="972" w:type="dxa"/>
            <w:vMerge/>
            <w:vAlign w:val="center"/>
          </w:tcPr>
          <w:p w:rsidR="001A0108" w:rsidRDefault="001A0108" w:rsidP="00925AE8">
            <w:pPr>
              <w:spacing w:line="420" w:lineRule="exact"/>
              <w:rPr>
                <w:rFonts w:ascii="仿宋_GB2312" w:eastAsia="仿宋_GB2312" w:hAnsi="宋体" w:hint="eastAsia"/>
                <w:sz w:val="24"/>
              </w:rPr>
            </w:pPr>
          </w:p>
        </w:tc>
      </w:tr>
      <w:tr w:rsidR="001A0108" w:rsidTr="00925AE8">
        <w:trPr>
          <w:cantSplit/>
          <w:trHeight w:val="658"/>
          <w:jc w:val="center"/>
        </w:trPr>
        <w:tc>
          <w:tcPr>
            <w:tcW w:w="1242" w:type="dxa"/>
            <w:vMerge/>
            <w:vAlign w:val="center"/>
          </w:tcPr>
          <w:p w:rsidR="001A0108" w:rsidRDefault="001A0108" w:rsidP="00925AE8">
            <w:pPr>
              <w:spacing w:line="420" w:lineRule="exact"/>
              <w:jc w:val="center"/>
              <w:rPr>
                <w:rFonts w:ascii="仿宋_GB2312" w:eastAsia="仿宋_GB2312" w:hAnsi="宋体" w:hint="eastAsia"/>
                <w:sz w:val="24"/>
              </w:rPr>
            </w:pPr>
          </w:p>
        </w:tc>
        <w:tc>
          <w:tcPr>
            <w:tcW w:w="6662" w:type="dxa"/>
            <w:vAlign w:val="center"/>
          </w:tcPr>
          <w:p w:rsidR="001A0108" w:rsidRDefault="001A0108" w:rsidP="00925AE8">
            <w:pPr>
              <w:spacing w:line="420" w:lineRule="exact"/>
              <w:rPr>
                <w:rFonts w:ascii="仿宋_GB2312" w:eastAsia="仿宋_GB2312" w:hAnsi="宋体" w:hint="eastAsia"/>
                <w:sz w:val="24"/>
              </w:rPr>
            </w:pPr>
            <w:r>
              <w:rPr>
                <w:rFonts w:ascii="仿宋_GB2312" w:eastAsia="仿宋_GB2312" w:hAnsi="宋体" w:hint="eastAsia"/>
                <w:sz w:val="24"/>
              </w:rPr>
              <w:t>4.无知识性和常识性错误，文笔流畅，文质优美</w:t>
            </w:r>
            <w:r>
              <w:rPr>
                <w:rFonts w:ascii="仿宋_GB2312" w:eastAsia="仿宋_GB2312" w:hAnsi="宋体" w:hint="eastAsia"/>
                <w:color w:val="000000"/>
                <w:sz w:val="24"/>
              </w:rPr>
              <w:t>，</w:t>
            </w:r>
            <w:r>
              <w:rPr>
                <w:rFonts w:ascii="仿宋_GB2312" w:eastAsia="仿宋_GB2312" w:hAnsi="宋体" w:hint="eastAsia"/>
                <w:sz w:val="24"/>
              </w:rPr>
              <w:t>可读性强。</w:t>
            </w:r>
          </w:p>
        </w:tc>
        <w:tc>
          <w:tcPr>
            <w:tcW w:w="972" w:type="dxa"/>
            <w:vMerge/>
            <w:vAlign w:val="center"/>
          </w:tcPr>
          <w:p w:rsidR="001A0108" w:rsidRDefault="001A0108" w:rsidP="00925AE8">
            <w:pPr>
              <w:spacing w:line="420" w:lineRule="exact"/>
              <w:rPr>
                <w:rFonts w:ascii="仿宋_GB2312" w:eastAsia="仿宋_GB2312" w:hAnsi="宋体" w:hint="eastAsia"/>
                <w:sz w:val="24"/>
              </w:rPr>
            </w:pPr>
          </w:p>
        </w:tc>
      </w:tr>
      <w:tr w:rsidR="001A0108" w:rsidTr="00925AE8">
        <w:trPr>
          <w:cantSplit/>
          <w:trHeight w:val="555"/>
          <w:jc w:val="center"/>
        </w:trPr>
        <w:tc>
          <w:tcPr>
            <w:tcW w:w="1242" w:type="dxa"/>
            <w:vAlign w:val="center"/>
          </w:tcPr>
          <w:p w:rsidR="001A0108" w:rsidRDefault="001A0108" w:rsidP="00925AE8">
            <w:pPr>
              <w:spacing w:line="420" w:lineRule="exact"/>
              <w:jc w:val="center"/>
              <w:rPr>
                <w:rFonts w:ascii="仿宋_GB2312" w:eastAsia="仿宋_GB2312" w:hAnsi="宋体" w:hint="eastAsia"/>
                <w:sz w:val="24"/>
              </w:rPr>
            </w:pPr>
            <w:r>
              <w:rPr>
                <w:rFonts w:ascii="仿宋_GB2312" w:eastAsia="仿宋_GB2312" w:hAnsi="宋体" w:hint="eastAsia"/>
                <w:sz w:val="24"/>
              </w:rPr>
              <w:t>实践性</w:t>
            </w:r>
          </w:p>
        </w:tc>
        <w:tc>
          <w:tcPr>
            <w:tcW w:w="6662" w:type="dxa"/>
            <w:vAlign w:val="center"/>
          </w:tcPr>
          <w:p w:rsidR="001A0108" w:rsidRDefault="001A0108" w:rsidP="00925AE8">
            <w:pPr>
              <w:widowControl/>
              <w:spacing w:line="420" w:lineRule="exact"/>
              <w:rPr>
                <w:rFonts w:ascii="仿宋_GB2312" w:eastAsia="仿宋_GB2312" w:hAnsi="宋体" w:hint="eastAsia"/>
                <w:sz w:val="24"/>
              </w:rPr>
            </w:pPr>
            <w:r>
              <w:rPr>
                <w:rFonts w:ascii="仿宋_GB2312" w:eastAsia="仿宋_GB2312" w:hAnsi="宋体" w:hint="eastAsia"/>
                <w:sz w:val="24"/>
              </w:rPr>
              <w:t>教师能够结合教育教学实际，充分利用高效教育资源、产品（如“和教育”教育产品等）以及网络教育平台（如“和教育”平台等）进行论文创作。如有使用高效教育产品、登录平台等教育实践操作，可作为论文亮点进行加分。</w:t>
            </w:r>
          </w:p>
        </w:tc>
        <w:tc>
          <w:tcPr>
            <w:tcW w:w="972" w:type="dxa"/>
            <w:vAlign w:val="center"/>
          </w:tcPr>
          <w:p w:rsidR="001A0108" w:rsidRDefault="001A0108" w:rsidP="00925AE8">
            <w:pPr>
              <w:widowControl/>
              <w:spacing w:line="420" w:lineRule="exact"/>
              <w:rPr>
                <w:rFonts w:ascii="仿宋_GB2312" w:eastAsia="仿宋_GB2312" w:hAnsi="宋体" w:hint="eastAsia"/>
                <w:sz w:val="24"/>
              </w:rPr>
            </w:pPr>
            <w:r>
              <w:rPr>
                <w:rFonts w:ascii="仿宋_GB2312" w:eastAsia="仿宋_GB2312" w:hAnsi="宋体" w:hint="eastAsia"/>
                <w:sz w:val="24"/>
              </w:rPr>
              <w:t>附加分</w:t>
            </w:r>
          </w:p>
          <w:p w:rsidR="001A0108" w:rsidRDefault="001A0108" w:rsidP="00925AE8">
            <w:pPr>
              <w:widowControl/>
              <w:spacing w:line="420" w:lineRule="exact"/>
              <w:rPr>
                <w:rFonts w:ascii="仿宋_GB2312" w:eastAsia="仿宋_GB2312" w:hAnsi="宋体" w:hint="eastAsia"/>
                <w:sz w:val="24"/>
              </w:rPr>
            </w:pPr>
            <w:r>
              <w:rPr>
                <w:rFonts w:ascii="仿宋_GB2312" w:eastAsia="仿宋_GB2312" w:hAnsi="宋体" w:hint="eastAsia"/>
                <w:sz w:val="24"/>
              </w:rPr>
              <w:t>5分</w:t>
            </w:r>
          </w:p>
        </w:tc>
      </w:tr>
    </w:tbl>
    <w:p w:rsidR="001A0108" w:rsidRDefault="001A0108" w:rsidP="001A0108">
      <w:pPr>
        <w:spacing w:line="460" w:lineRule="exact"/>
        <w:jc w:val="left"/>
        <w:rPr>
          <w:rFonts w:ascii="仿宋_GB2312" w:eastAsia="仿宋_GB2312" w:cs="宋体" w:hint="eastAsia"/>
          <w:kern w:val="0"/>
          <w:sz w:val="24"/>
        </w:rPr>
      </w:pPr>
    </w:p>
    <w:p w:rsidR="001A0108" w:rsidRDefault="001A0108" w:rsidP="001A0108">
      <w:pPr>
        <w:spacing w:line="520" w:lineRule="exact"/>
        <w:jc w:val="left"/>
        <w:rPr>
          <w:rFonts w:ascii="仿宋_GB2312" w:eastAsia="仿宋_GB2312" w:hAnsiTheme="minorEastAsia"/>
          <w:sz w:val="32"/>
          <w:szCs w:val="32"/>
        </w:rPr>
      </w:pPr>
      <w:r>
        <w:rPr>
          <w:rFonts w:ascii="仿宋_GB2312" w:eastAsia="仿宋_GB2312" w:hAnsi="Times New Romans" w:hint="eastAsia"/>
          <w:bCs/>
          <w:sz w:val="32"/>
          <w:szCs w:val="32"/>
        </w:rPr>
        <w:lastRenderedPageBreak/>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仿宋_GB2312" w:eastAsia="仿宋_GB2312" w:hAnsi="Times New Romans" w:hint="eastAsia"/>
          <w:bCs/>
          <w:sz w:val="32"/>
          <w:szCs w:val="32"/>
        </w:rPr>
        <w:instrText>ADDIN CNKISM.UserStyle</w:instrText>
      </w:r>
      <w:r>
        <w:rPr>
          <w:rFonts w:ascii="仿宋_GB2312" w:eastAsia="仿宋_GB2312" w:hAnsi="Times New Romans" w:hint="eastAsia"/>
          <w:bCs/>
          <w:sz w:val="32"/>
          <w:szCs w:val="32"/>
        </w:rPr>
      </w:r>
      <w:r>
        <w:rPr>
          <w:rFonts w:ascii="仿宋_GB2312" w:eastAsia="仿宋_GB2312" w:hAnsi="Times New Romans" w:hint="eastAsia"/>
          <w:bCs/>
          <w:sz w:val="32"/>
          <w:szCs w:val="32"/>
        </w:rPr>
        <w:fldChar w:fldCharType="end"/>
      </w:r>
    </w:p>
    <w:p w:rsidR="001A0108" w:rsidRDefault="001A0108" w:rsidP="001A0108">
      <w:pPr>
        <w:spacing w:line="520" w:lineRule="exact"/>
        <w:jc w:val="center"/>
        <w:rPr>
          <w:rFonts w:ascii="Times New Romans" w:eastAsia="仿宋_GB2312" w:hAnsi="Times New Romans" w:hint="eastAsia"/>
          <w:b/>
          <w:bCs/>
          <w:sz w:val="44"/>
          <w:szCs w:val="44"/>
        </w:rPr>
      </w:pPr>
    </w:p>
    <w:p w:rsidR="001A0108" w:rsidRDefault="001A0108" w:rsidP="001A0108">
      <w:pPr>
        <w:spacing w:line="520" w:lineRule="exact"/>
        <w:jc w:val="center"/>
        <w:rPr>
          <w:rFonts w:ascii="Times New Romans" w:eastAsia="仿宋_GB2312" w:hAnsi="Times New Romans" w:hint="eastAsia"/>
          <w:bCs/>
          <w:sz w:val="44"/>
          <w:szCs w:val="44"/>
        </w:rPr>
      </w:pPr>
    </w:p>
    <w:p w:rsidR="001A0108" w:rsidRDefault="001A0108" w:rsidP="001A0108">
      <w:pPr>
        <w:spacing w:line="520" w:lineRule="exact"/>
        <w:jc w:val="center"/>
        <w:rPr>
          <w:rFonts w:ascii="Times New Romans" w:eastAsia="仿宋_GB2312" w:hAnsi="Times New Romans" w:hint="eastAsia"/>
          <w:b/>
          <w:bCs/>
          <w:sz w:val="44"/>
          <w:szCs w:val="44"/>
        </w:rPr>
      </w:pPr>
    </w:p>
    <w:p w:rsidR="001A0108" w:rsidRDefault="001A0108" w:rsidP="001A0108">
      <w:pPr>
        <w:spacing w:line="520" w:lineRule="exact"/>
        <w:jc w:val="center"/>
        <w:rPr>
          <w:rFonts w:ascii="Times New Romans" w:eastAsia="仿宋_GB2312" w:hAnsi="Times New Romans" w:hint="eastAsia"/>
          <w:b/>
          <w:bCs/>
          <w:sz w:val="44"/>
          <w:szCs w:val="44"/>
        </w:rPr>
      </w:pPr>
    </w:p>
    <w:p w:rsidR="001A0108" w:rsidRDefault="001A0108" w:rsidP="001A0108">
      <w:pPr>
        <w:spacing w:line="720" w:lineRule="exact"/>
        <w:jc w:val="center"/>
        <w:rPr>
          <w:rFonts w:ascii="Times New Romans" w:eastAsia="方正小标宋简体" w:hAnsi="Times New Romans" w:hint="eastAsia"/>
          <w:b/>
          <w:bCs/>
          <w:sz w:val="44"/>
          <w:szCs w:val="44"/>
        </w:rPr>
      </w:pPr>
      <w:r>
        <w:rPr>
          <w:rFonts w:ascii="Times New Romans" w:eastAsia="方正小标宋简体" w:hAnsi="Times New Romans"/>
          <w:b/>
          <w:bCs/>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s" w:eastAsia="方正小标宋简体" w:hAnsi="Times New Romans"/>
          <w:b/>
          <w:bCs/>
          <w:sz w:val="44"/>
          <w:szCs w:val="44"/>
        </w:rPr>
        <w:instrText>ADDIN CNKISM.UserStyle</w:instrText>
      </w:r>
      <w:r>
        <w:rPr>
          <w:rFonts w:ascii="Times New Romans" w:eastAsia="方正小标宋简体" w:hAnsi="Times New Romans"/>
          <w:b/>
          <w:bCs/>
          <w:sz w:val="44"/>
          <w:szCs w:val="44"/>
        </w:rPr>
      </w:r>
      <w:r>
        <w:rPr>
          <w:rFonts w:ascii="Times New Romans" w:eastAsia="方正小标宋简体" w:hAnsi="Times New Romans"/>
          <w:b/>
          <w:bCs/>
          <w:sz w:val="44"/>
          <w:szCs w:val="44"/>
        </w:rPr>
        <w:fldChar w:fldCharType="end"/>
      </w:r>
      <w:r>
        <w:rPr>
          <w:rFonts w:ascii="Times New Romans" w:eastAsia="方正小标宋简体" w:hAnsi="Times New Romans" w:hint="eastAsia"/>
          <w:b/>
          <w:bCs/>
          <w:sz w:val="44"/>
          <w:szCs w:val="44"/>
        </w:rPr>
        <w:t>“中国梦—行动有我：</w:t>
      </w:r>
      <w:r>
        <w:rPr>
          <w:rFonts w:ascii="Times New Romans" w:eastAsia="方正小标宋简体" w:hAnsi="Times New Romans" w:hint="eastAsia"/>
          <w:b/>
          <w:bCs/>
          <w:sz w:val="44"/>
          <w:szCs w:val="44"/>
        </w:rPr>
        <w:t>2019</w:t>
      </w:r>
      <w:r>
        <w:rPr>
          <w:rFonts w:ascii="Times New Romans" w:eastAsia="方正小标宋简体" w:hAnsi="Times New Romans" w:hint="eastAsia"/>
          <w:b/>
          <w:bCs/>
          <w:sz w:val="44"/>
          <w:szCs w:val="44"/>
        </w:rPr>
        <w:t>年全国中小学</w:t>
      </w:r>
    </w:p>
    <w:p w:rsidR="001A0108" w:rsidRDefault="001A0108" w:rsidP="001A0108">
      <w:pPr>
        <w:spacing w:line="720" w:lineRule="exact"/>
        <w:jc w:val="center"/>
        <w:rPr>
          <w:rFonts w:ascii="Times New Romans" w:eastAsia="方正小标宋简体" w:hAnsi="Times New Romans" w:hint="eastAsia"/>
          <w:b/>
          <w:bCs/>
          <w:sz w:val="44"/>
          <w:szCs w:val="44"/>
        </w:rPr>
      </w:pPr>
      <w:r>
        <w:rPr>
          <w:rFonts w:ascii="Times New Romans" w:eastAsia="方正小标宋简体" w:hAnsi="Times New Romans" w:hint="eastAsia"/>
          <w:b/>
          <w:bCs/>
          <w:sz w:val="44"/>
          <w:szCs w:val="44"/>
        </w:rPr>
        <w:t>校本德育课程和教育案例评选展播活动”</w:t>
      </w:r>
    </w:p>
    <w:p w:rsidR="001A0108" w:rsidRDefault="001A0108" w:rsidP="001A0108">
      <w:pPr>
        <w:spacing w:line="720" w:lineRule="exact"/>
        <w:jc w:val="center"/>
        <w:rPr>
          <w:rFonts w:ascii="Times New Romans" w:eastAsia="方正小标宋简体" w:hAnsi="Times New Romans" w:hint="eastAsia"/>
          <w:b/>
          <w:bCs/>
          <w:sz w:val="44"/>
          <w:szCs w:val="44"/>
        </w:rPr>
      </w:pPr>
    </w:p>
    <w:p w:rsidR="001A0108" w:rsidRDefault="001A0108" w:rsidP="001A0108">
      <w:pPr>
        <w:spacing w:line="720" w:lineRule="exact"/>
        <w:jc w:val="center"/>
        <w:rPr>
          <w:rFonts w:ascii="Times New Romans" w:eastAsia="方正小标宋简体" w:hAnsi="Times New Romans" w:hint="eastAsia"/>
          <w:b/>
          <w:bCs/>
          <w:sz w:val="96"/>
          <w:szCs w:val="44"/>
        </w:rPr>
      </w:pPr>
    </w:p>
    <w:p w:rsidR="001A0108" w:rsidRDefault="001A0108" w:rsidP="001A0108">
      <w:pPr>
        <w:spacing w:line="360" w:lineRule="auto"/>
        <w:jc w:val="center"/>
        <w:rPr>
          <w:rFonts w:ascii="Times New Romans" w:eastAsia="方正小标宋简体" w:hAnsi="Times New Romans" w:hint="eastAsia"/>
          <w:b/>
          <w:bCs/>
          <w:sz w:val="96"/>
          <w:szCs w:val="44"/>
        </w:rPr>
      </w:pPr>
      <w:r>
        <w:rPr>
          <w:rFonts w:ascii="Times New Romans" w:eastAsia="方正小标宋简体" w:hAnsi="Times New Romans" w:hint="eastAsia"/>
          <w:b/>
          <w:bCs/>
          <w:sz w:val="96"/>
          <w:szCs w:val="44"/>
        </w:rPr>
        <w:t>指</w:t>
      </w:r>
    </w:p>
    <w:p w:rsidR="001A0108" w:rsidRDefault="001A0108" w:rsidP="001A0108">
      <w:pPr>
        <w:spacing w:line="360" w:lineRule="auto"/>
        <w:jc w:val="center"/>
        <w:rPr>
          <w:rFonts w:ascii="Times New Romans" w:eastAsia="方正小标宋简体" w:hAnsi="Times New Romans" w:hint="eastAsia"/>
          <w:b/>
          <w:bCs/>
          <w:sz w:val="96"/>
          <w:szCs w:val="44"/>
        </w:rPr>
      </w:pPr>
    </w:p>
    <w:p w:rsidR="001A0108" w:rsidRDefault="001A0108" w:rsidP="001A0108">
      <w:pPr>
        <w:spacing w:line="360" w:lineRule="auto"/>
        <w:jc w:val="center"/>
        <w:rPr>
          <w:rFonts w:ascii="Times New Romans" w:eastAsia="方正小标宋简体" w:hAnsi="Times New Romans" w:hint="eastAsia"/>
          <w:b/>
          <w:bCs/>
          <w:spacing w:val="-20"/>
          <w:sz w:val="44"/>
          <w:szCs w:val="44"/>
        </w:rPr>
      </w:pPr>
      <w:r>
        <w:rPr>
          <w:rFonts w:ascii="Times New Romans" w:eastAsia="方正小标宋简体" w:hAnsi="Times New Romans" w:hint="eastAsia"/>
          <w:b/>
          <w:bCs/>
          <w:sz w:val="96"/>
          <w:szCs w:val="44"/>
        </w:rPr>
        <w:t>南</w:t>
      </w:r>
    </w:p>
    <w:p w:rsidR="001A0108" w:rsidRDefault="001A0108" w:rsidP="001A0108">
      <w:pPr>
        <w:spacing w:line="520" w:lineRule="exact"/>
        <w:ind w:firstLine="643"/>
        <w:rPr>
          <w:rFonts w:ascii="Times New Romans" w:eastAsia="仿宋_GB2312" w:hAnsi="Times New Romans" w:hint="eastAsia"/>
          <w:b/>
          <w:sz w:val="28"/>
          <w:szCs w:val="28"/>
        </w:rPr>
      </w:pPr>
    </w:p>
    <w:p w:rsidR="001A0108" w:rsidRDefault="001A0108" w:rsidP="001A0108">
      <w:pPr>
        <w:spacing w:line="520" w:lineRule="exact"/>
        <w:ind w:firstLine="643"/>
        <w:rPr>
          <w:rFonts w:ascii="Times New Romans" w:eastAsia="仿宋_GB2312" w:hAnsi="Times New Romans" w:hint="eastAsia"/>
          <w:b/>
          <w:sz w:val="28"/>
          <w:szCs w:val="28"/>
        </w:rPr>
      </w:pPr>
    </w:p>
    <w:p w:rsidR="001A0108" w:rsidRDefault="001A0108" w:rsidP="001A0108">
      <w:pPr>
        <w:spacing w:line="520" w:lineRule="exact"/>
        <w:ind w:firstLine="643"/>
        <w:rPr>
          <w:rFonts w:ascii="Times New Romans" w:eastAsia="仿宋_GB2312" w:hAnsi="Times New Romans" w:hint="eastAsia"/>
          <w:b/>
          <w:sz w:val="28"/>
          <w:szCs w:val="28"/>
        </w:rPr>
      </w:pPr>
    </w:p>
    <w:p w:rsidR="001A0108" w:rsidRDefault="001A0108" w:rsidP="001A0108">
      <w:pPr>
        <w:jc w:val="center"/>
        <w:rPr>
          <w:rFonts w:ascii="仿宋_GB2312" w:eastAsia="仿宋_GB2312" w:hAnsi="宋体"/>
          <w:b/>
          <w:bCs/>
          <w:sz w:val="32"/>
        </w:rPr>
      </w:pPr>
    </w:p>
    <w:p w:rsidR="001A0108" w:rsidRDefault="001A0108" w:rsidP="001A0108">
      <w:pPr>
        <w:jc w:val="center"/>
        <w:rPr>
          <w:rFonts w:ascii="仿宋_GB2312" w:eastAsia="仿宋_GB2312" w:hAnsi="宋体"/>
          <w:bCs/>
          <w:sz w:val="32"/>
        </w:rPr>
      </w:pPr>
      <w:r>
        <w:rPr>
          <w:rFonts w:ascii="仿宋_GB2312" w:eastAsia="仿宋_GB2312" w:hAnsi="宋体" w:hint="eastAsia"/>
          <w:bCs/>
          <w:sz w:val="32"/>
        </w:rPr>
        <w:t>活动主办单位</w:t>
      </w:r>
    </w:p>
    <w:p w:rsidR="001A0108" w:rsidRDefault="001A0108" w:rsidP="001A0108">
      <w:pPr>
        <w:jc w:val="center"/>
        <w:rPr>
          <w:rFonts w:ascii="仿宋_GB2312" w:eastAsia="仿宋_GB2312" w:hAnsi="宋体"/>
          <w:bCs/>
          <w:sz w:val="32"/>
        </w:rPr>
      </w:pPr>
      <w:r>
        <w:rPr>
          <w:rFonts w:ascii="仿宋_GB2312" w:eastAsia="仿宋_GB2312" w:hAnsi="宋体" w:hint="eastAsia"/>
          <w:bCs/>
          <w:sz w:val="32"/>
        </w:rPr>
        <w:t>2018年10月</w:t>
      </w:r>
    </w:p>
    <w:p w:rsidR="001A0108" w:rsidRDefault="001A0108" w:rsidP="001A0108">
      <w:pPr>
        <w:spacing w:line="520" w:lineRule="exact"/>
        <w:ind w:firstLine="643"/>
        <w:rPr>
          <w:rFonts w:ascii="Times New Romans" w:eastAsia="仿宋_GB2312" w:hAnsi="Times New Romans" w:hint="eastAsia"/>
          <w:b/>
          <w:sz w:val="28"/>
          <w:szCs w:val="28"/>
        </w:rPr>
      </w:pPr>
    </w:p>
    <w:p w:rsidR="001A0108" w:rsidRDefault="001A0108" w:rsidP="001A0108">
      <w:pPr>
        <w:spacing w:line="520" w:lineRule="exact"/>
        <w:ind w:firstLine="643"/>
        <w:rPr>
          <w:rFonts w:ascii="Times New Romans" w:eastAsia="仿宋_GB2312" w:hAnsi="Times New Romans" w:hint="eastAsia"/>
          <w:b/>
          <w:sz w:val="28"/>
          <w:szCs w:val="28"/>
        </w:rPr>
      </w:pPr>
    </w:p>
    <w:p w:rsidR="001A0108" w:rsidRDefault="001A0108" w:rsidP="001A0108">
      <w:pPr>
        <w:spacing w:line="520" w:lineRule="exact"/>
        <w:jc w:val="center"/>
        <w:rPr>
          <w:rFonts w:ascii="仿宋_GB2312" w:eastAsia="仿宋_GB2312" w:hAnsi="楷体"/>
          <w:b/>
          <w:sz w:val="40"/>
          <w:szCs w:val="30"/>
        </w:rPr>
      </w:pPr>
      <w:r>
        <w:rPr>
          <w:rFonts w:ascii="仿宋_GB2312" w:eastAsia="仿宋_GB2312" w:hAnsi="楷体" w:hint="eastAsia"/>
          <w:b/>
          <w:sz w:val="40"/>
          <w:szCs w:val="30"/>
        </w:rPr>
        <w:t>目   录</w:t>
      </w:r>
    </w:p>
    <w:p w:rsidR="001A0108" w:rsidRDefault="001A0108" w:rsidP="001A0108">
      <w:pPr>
        <w:spacing w:line="520" w:lineRule="exact"/>
        <w:rPr>
          <w:rFonts w:ascii="仿宋_GB2312" w:eastAsia="仿宋_GB2312" w:hAnsi="楷体"/>
          <w:b/>
          <w:sz w:val="40"/>
          <w:szCs w:val="30"/>
        </w:rPr>
      </w:pPr>
      <w:r>
        <w:rPr>
          <w:rFonts w:ascii="仿宋_GB2312" w:eastAsia="仿宋_GB2312" w:hAnsi="楷体" w:hint="eastAsia"/>
          <w:sz w:val="32"/>
          <w:szCs w:val="32"/>
        </w:rPr>
        <w:t>一、活动简介</w:t>
      </w:r>
    </w:p>
    <w:p w:rsidR="001A0108" w:rsidRDefault="001A0108" w:rsidP="001A0108">
      <w:pPr>
        <w:spacing w:line="520" w:lineRule="exact"/>
        <w:rPr>
          <w:rFonts w:ascii="仿宋_GB2312" w:eastAsia="仿宋_GB2312" w:hAnsi="楷体"/>
          <w:sz w:val="32"/>
          <w:szCs w:val="32"/>
        </w:rPr>
      </w:pPr>
      <w:r>
        <w:rPr>
          <w:rFonts w:ascii="仿宋_GB2312" w:eastAsia="仿宋_GB2312" w:hAnsi="楷体" w:hint="eastAsia"/>
          <w:sz w:val="32"/>
          <w:szCs w:val="32"/>
        </w:rPr>
        <w:t>二、</w:t>
      </w:r>
      <w:bookmarkStart w:id="10" w:name="_Hlk524639371"/>
      <w:r>
        <w:rPr>
          <w:rFonts w:ascii="仿宋_GB2312" w:eastAsia="仿宋_GB2312" w:hAnsi="楷体" w:hint="eastAsia"/>
          <w:sz w:val="32"/>
          <w:szCs w:val="32"/>
        </w:rPr>
        <w:t>活动主题</w:t>
      </w:r>
    </w:p>
    <w:bookmarkEnd w:id="10"/>
    <w:p w:rsidR="001A0108" w:rsidRDefault="001A0108" w:rsidP="001A0108">
      <w:pPr>
        <w:spacing w:line="520" w:lineRule="exact"/>
        <w:rPr>
          <w:rFonts w:ascii="仿宋_GB2312" w:eastAsia="仿宋_GB2312" w:hAnsi="楷体"/>
          <w:sz w:val="32"/>
          <w:szCs w:val="32"/>
        </w:rPr>
      </w:pPr>
      <w:r>
        <w:rPr>
          <w:rFonts w:ascii="仿宋_GB2312" w:eastAsia="仿宋_GB2312" w:hAnsi="楷体" w:hint="eastAsia"/>
          <w:sz w:val="32"/>
          <w:szCs w:val="32"/>
        </w:rPr>
        <w:t>三、实施建议</w:t>
      </w:r>
    </w:p>
    <w:p w:rsidR="001A0108" w:rsidRDefault="001A0108" w:rsidP="001A0108">
      <w:pPr>
        <w:spacing w:line="520" w:lineRule="exact"/>
        <w:rPr>
          <w:rFonts w:ascii="仿宋_GB2312" w:eastAsia="仿宋_GB2312" w:hAnsi="楷体"/>
          <w:sz w:val="32"/>
          <w:szCs w:val="32"/>
        </w:rPr>
      </w:pPr>
      <w:r>
        <w:rPr>
          <w:rFonts w:ascii="仿宋_GB2312" w:eastAsia="仿宋_GB2312" w:hAnsi="楷体" w:hint="eastAsia"/>
          <w:sz w:val="32"/>
          <w:szCs w:val="32"/>
        </w:rPr>
        <w:t>四、参加对象</w:t>
      </w:r>
    </w:p>
    <w:p w:rsidR="001A0108" w:rsidRDefault="001A0108" w:rsidP="001A0108">
      <w:pPr>
        <w:spacing w:line="520" w:lineRule="exact"/>
        <w:rPr>
          <w:rFonts w:ascii="仿宋_GB2312" w:eastAsia="仿宋_GB2312" w:hAnsi="楷体"/>
          <w:sz w:val="32"/>
          <w:szCs w:val="32"/>
        </w:rPr>
      </w:pPr>
      <w:r>
        <w:rPr>
          <w:rFonts w:ascii="仿宋_GB2312" w:eastAsia="仿宋_GB2312" w:hAnsi="楷体" w:hint="eastAsia"/>
          <w:sz w:val="32"/>
          <w:szCs w:val="32"/>
        </w:rPr>
        <w:t>五、作品要求</w:t>
      </w:r>
    </w:p>
    <w:p w:rsidR="001A0108" w:rsidRDefault="001A0108" w:rsidP="001A0108">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（一）校本德育课程</w:t>
      </w:r>
    </w:p>
    <w:p w:rsidR="001A0108" w:rsidRDefault="001A0108" w:rsidP="001A0108">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（二）教育案例</w:t>
      </w:r>
    </w:p>
    <w:p w:rsidR="001A0108" w:rsidRDefault="001A0108" w:rsidP="001A0108">
      <w:pPr>
        <w:spacing w:line="520" w:lineRule="exact"/>
        <w:rPr>
          <w:rFonts w:ascii="仿宋_GB2312" w:eastAsia="仿宋_GB2312" w:hAnsi="楷体"/>
          <w:sz w:val="32"/>
          <w:szCs w:val="32"/>
        </w:rPr>
      </w:pPr>
      <w:r>
        <w:rPr>
          <w:rFonts w:ascii="仿宋_GB2312" w:eastAsia="仿宋_GB2312" w:hAnsi="楷体" w:hint="eastAsia"/>
          <w:sz w:val="32"/>
          <w:szCs w:val="32"/>
        </w:rPr>
        <w:t>六、活动流程</w:t>
      </w:r>
    </w:p>
    <w:p w:rsidR="001A0108" w:rsidRDefault="001A0108" w:rsidP="001A0108">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（一）作品报送</w:t>
      </w:r>
    </w:p>
    <w:p w:rsidR="001A0108" w:rsidRDefault="001A0108" w:rsidP="001A0108">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（二）展播投票</w:t>
      </w:r>
    </w:p>
    <w:p w:rsidR="001A0108" w:rsidRDefault="001A0108" w:rsidP="001A0108">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（三）评选表彰</w:t>
      </w:r>
    </w:p>
    <w:p w:rsidR="001A0108" w:rsidRDefault="001A0108" w:rsidP="001A0108">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（四）宣传推广</w:t>
      </w:r>
    </w:p>
    <w:p w:rsidR="001A0108" w:rsidRDefault="001A0108" w:rsidP="001A0108">
      <w:pPr>
        <w:spacing w:line="520" w:lineRule="exact"/>
        <w:rPr>
          <w:rFonts w:ascii="仿宋_GB2312" w:eastAsia="仿宋_GB2312" w:hAnsi="楷体"/>
          <w:sz w:val="32"/>
          <w:szCs w:val="32"/>
        </w:rPr>
      </w:pPr>
      <w:r>
        <w:rPr>
          <w:rFonts w:ascii="仿宋_GB2312" w:eastAsia="仿宋_GB2312" w:hAnsi="楷体" w:hint="eastAsia"/>
          <w:sz w:val="32"/>
          <w:szCs w:val="32"/>
        </w:rPr>
        <w:t>七、奖项设置</w:t>
      </w:r>
    </w:p>
    <w:p w:rsidR="001A0108" w:rsidRDefault="001A0108" w:rsidP="001A0108">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（一）优秀作品</w:t>
      </w:r>
    </w:p>
    <w:p w:rsidR="001A0108" w:rsidRDefault="001A0108" w:rsidP="001A0108">
      <w:pPr>
        <w:spacing w:line="520" w:lineRule="exact"/>
        <w:ind w:firstLineChars="200" w:firstLine="640"/>
        <w:rPr>
          <w:rFonts w:ascii="仿宋_GB2312" w:eastAsia="仿宋_GB2312" w:hAnsi="楷体"/>
          <w:sz w:val="32"/>
          <w:szCs w:val="32"/>
        </w:rPr>
      </w:pPr>
      <w:r>
        <w:rPr>
          <w:rFonts w:ascii="仿宋_GB2312" w:eastAsia="仿宋_GB2312" w:hAnsi="楷体" w:hint="eastAsia"/>
          <w:sz w:val="32"/>
          <w:szCs w:val="32"/>
        </w:rPr>
        <w:t>（二）优秀组织奖</w:t>
      </w:r>
    </w:p>
    <w:p w:rsidR="001A0108" w:rsidRDefault="001A0108" w:rsidP="001A0108">
      <w:pPr>
        <w:spacing w:line="520" w:lineRule="exact"/>
        <w:rPr>
          <w:rFonts w:ascii="仿宋_GB2312" w:eastAsia="仿宋_GB2312" w:hAnsi="楷体"/>
          <w:sz w:val="32"/>
          <w:szCs w:val="32"/>
        </w:rPr>
      </w:pPr>
      <w:r>
        <w:rPr>
          <w:rFonts w:ascii="仿宋_GB2312" w:eastAsia="仿宋_GB2312" w:hAnsi="楷体" w:hint="eastAsia"/>
          <w:sz w:val="32"/>
          <w:szCs w:val="32"/>
        </w:rPr>
        <w:t>八、活动组织</w:t>
      </w:r>
    </w:p>
    <w:p w:rsidR="001A0108" w:rsidRDefault="001A0108" w:rsidP="001A0108">
      <w:pPr>
        <w:spacing w:line="520" w:lineRule="exact"/>
        <w:rPr>
          <w:rFonts w:ascii="仿宋_GB2312" w:eastAsia="仿宋_GB2312" w:hAnsi="楷体"/>
          <w:sz w:val="32"/>
          <w:szCs w:val="32"/>
        </w:rPr>
      </w:pPr>
      <w:r>
        <w:rPr>
          <w:rFonts w:ascii="仿宋_GB2312" w:eastAsia="仿宋_GB2312" w:hAnsi="楷体" w:hint="eastAsia"/>
          <w:sz w:val="32"/>
          <w:szCs w:val="32"/>
        </w:rPr>
        <w:t>九、注意事项</w:t>
      </w:r>
    </w:p>
    <w:p w:rsidR="001A0108" w:rsidRDefault="001A0108" w:rsidP="001A0108">
      <w:pPr>
        <w:spacing w:line="520" w:lineRule="exact"/>
        <w:rPr>
          <w:rFonts w:ascii="仿宋_GB2312" w:eastAsia="仿宋_GB2312" w:hAnsi="楷体"/>
          <w:sz w:val="32"/>
          <w:szCs w:val="32"/>
        </w:rPr>
      </w:pPr>
      <w:r>
        <w:rPr>
          <w:rFonts w:ascii="仿宋_GB2312" w:eastAsia="仿宋_GB2312" w:hAnsi="楷体" w:hint="eastAsia"/>
          <w:sz w:val="32"/>
          <w:szCs w:val="32"/>
        </w:rPr>
        <w:t>十、联系方式</w:t>
      </w:r>
    </w:p>
    <w:p w:rsidR="001A0108" w:rsidRDefault="001A0108" w:rsidP="001A0108">
      <w:pPr>
        <w:spacing w:line="520" w:lineRule="exact"/>
        <w:ind w:firstLineChars="200" w:firstLine="600"/>
        <w:rPr>
          <w:rFonts w:ascii="楷体" w:eastAsia="楷体" w:hAnsi="楷体"/>
          <w:sz w:val="30"/>
          <w:szCs w:val="30"/>
        </w:rPr>
      </w:pPr>
    </w:p>
    <w:p w:rsidR="001A0108" w:rsidRDefault="001A0108" w:rsidP="001A0108">
      <w:pPr>
        <w:spacing w:line="520" w:lineRule="exact"/>
        <w:ind w:firstLineChars="200" w:firstLine="600"/>
        <w:rPr>
          <w:rFonts w:ascii="楷体" w:eastAsia="楷体" w:hAnsi="楷体"/>
          <w:sz w:val="30"/>
          <w:szCs w:val="30"/>
        </w:rPr>
      </w:pPr>
    </w:p>
    <w:p w:rsidR="001A0108" w:rsidRDefault="001A0108" w:rsidP="001A0108">
      <w:pPr>
        <w:spacing w:line="520" w:lineRule="exact"/>
        <w:ind w:firstLineChars="200" w:firstLine="600"/>
        <w:rPr>
          <w:rFonts w:ascii="楷体" w:eastAsia="楷体" w:hAnsi="楷体"/>
          <w:sz w:val="30"/>
          <w:szCs w:val="30"/>
        </w:rPr>
      </w:pPr>
    </w:p>
    <w:p w:rsidR="001A0108" w:rsidRDefault="001A0108" w:rsidP="001A0108">
      <w:pPr>
        <w:spacing w:line="520" w:lineRule="exact"/>
        <w:ind w:firstLineChars="200" w:firstLine="600"/>
        <w:rPr>
          <w:rFonts w:ascii="楷体" w:eastAsia="楷体" w:hAnsi="楷体"/>
          <w:sz w:val="30"/>
          <w:szCs w:val="30"/>
        </w:rPr>
      </w:pPr>
    </w:p>
    <w:p w:rsidR="001A0108" w:rsidRDefault="001A0108" w:rsidP="001A0108">
      <w:pPr>
        <w:spacing w:line="520" w:lineRule="exact"/>
        <w:ind w:firstLineChars="200" w:firstLine="600"/>
        <w:rPr>
          <w:rFonts w:ascii="楷体" w:eastAsia="楷体" w:hAnsi="楷体"/>
          <w:sz w:val="30"/>
          <w:szCs w:val="30"/>
        </w:rPr>
      </w:pPr>
    </w:p>
    <w:p w:rsidR="001A0108" w:rsidRDefault="001A0108" w:rsidP="001A0108">
      <w:pPr>
        <w:spacing w:line="520" w:lineRule="exact"/>
        <w:ind w:left="420" w:firstLine="420"/>
        <w:rPr>
          <w:rFonts w:ascii="仿宋_GB2312" w:eastAsia="仿宋_GB2312" w:hAnsi="楷体"/>
          <w:sz w:val="32"/>
          <w:szCs w:val="32"/>
        </w:rPr>
      </w:pPr>
    </w:p>
    <w:p w:rsidR="001A0108" w:rsidRDefault="001A0108" w:rsidP="001A0108">
      <w:pPr>
        <w:pStyle w:val="a9"/>
        <w:numPr>
          <w:ilvl w:val="0"/>
          <w:numId w:val="4"/>
        </w:numPr>
        <w:ind w:firstLineChars="0"/>
        <w:rPr>
          <w:rFonts w:ascii="黑体" w:eastAsia="黑体" w:hAnsi="黑体"/>
          <w:color w:val="000000" w:themeColor="text1"/>
        </w:rPr>
      </w:pPr>
      <w:r>
        <w:rPr>
          <w:rFonts w:ascii="黑体" w:eastAsia="黑体" w:hAnsi="黑体" w:hint="eastAsia"/>
          <w:color w:val="000000" w:themeColor="text1"/>
        </w:rPr>
        <w:lastRenderedPageBreak/>
        <w:t>活动简介</w:t>
      </w:r>
    </w:p>
    <w:p w:rsidR="001A0108" w:rsidRDefault="001A0108" w:rsidP="001A0108">
      <w:pPr>
        <w:pStyle w:val="a9"/>
        <w:ind w:firstLine="640"/>
        <w:rPr>
          <w:rFonts w:hAnsiTheme="minorEastAsia"/>
        </w:rPr>
      </w:pPr>
      <w:r>
        <w:rPr>
          <w:rFonts w:hint="eastAsia"/>
          <w:color w:val="000000" w:themeColor="text1"/>
        </w:rPr>
        <w:t>为深入学习宣传贯彻党的十九大精神，</w:t>
      </w:r>
      <w:r>
        <w:rPr>
          <w:rFonts w:hAnsiTheme="minorEastAsia" w:hint="eastAsia"/>
        </w:rPr>
        <w:t>落实《中小学德育工作指南》“用好地方和学校课程”的要求，鼓励学校</w:t>
      </w:r>
      <w:r>
        <w:rPr>
          <w:rFonts w:hAnsi="微软雅黑" w:cs="宋体" w:hint="eastAsia"/>
          <w:color w:val="000000" w:themeColor="text1"/>
          <w:kern w:val="0"/>
        </w:rPr>
        <w:t>因地制宜开发校本德育课程，</w:t>
      </w:r>
      <w:r>
        <w:rPr>
          <w:rFonts w:hAnsiTheme="minorEastAsia" w:hint="eastAsia"/>
        </w:rPr>
        <w:t>促进学校德育创新，提高中小学校利用信息技术开发和应用校本德育课程的整体水平，</w:t>
      </w:r>
      <w:r>
        <w:rPr>
          <w:rFonts w:hAnsiTheme="minorEastAsia" w:hint="eastAsia"/>
          <w:color w:val="000000" w:themeColor="text1"/>
        </w:rPr>
        <w:t>中央电化教育馆</w:t>
      </w:r>
      <w:r>
        <w:rPr>
          <w:rFonts w:hAnsiTheme="minorEastAsia" w:hint="eastAsia"/>
        </w:rPr>
        <w:t>特组织开展以理想信念教育、社会主义核心价值观教育和行为养成教育为主题的“中国梦—行动有我：</w:t>
      </w:r>
      <w:r>
        <w:rPr>
          <w:rFonts w:hAnsiTheme="minorEastAsia"/>
        </w:rPr>
        <w:t>201</w:t>
      </w:r>
      <w:r>
        <w:rPr>
          <w:rFonts w:hAnsiTheme="minorEastAsia" w:hint="eastAsia"/>
        </w:rPr>
        <w:t>9</w:t>
      </w:r>
      <w:r>
        <w:rPr>
          <w:rFonts w:hAnsiTheme="minorEastAsia"/>
        </w:rPr>
        <w:t>年全国中小学校本德育课程</w:t>
      </w:r>
      <w:r>
        <w:rPr>
          <w:rFonts w:hAnsiTheme="minorEastAsia" w:hint="eastAsia"/>
        </w:rPr>
        <w:t>和教育案例评选展播活动”。</w:t>
      </w:r>
    </w:p>
    <w:p w:rsidR="001A0108" w:rsidRDefault="001A0108" w:rsidP="001A0108">
      <w:pPr>
        <w:pStyle w:val="a9"/>
        <w:ind w:firstLine="640"/>
        <w:rPr>
          <w:color w:val="000000" w:themeColor="text1"/>
          <w:shd w:val="clear" w:color="auto" w:fill="FFFFFF"/>
        </w:rPr>
      </w:pPr>
      <w:r>
        <w:rPr>
          <w:rFonts w:hAnsiTheme="minorEastAsia"/>
        </w:rPr>
        <w:t>通过</w:t>
      </w:r>
      <w:r>
        <w:rPr>
          <w:rFonts w:hAnsiTheme="minorEastAsia" w:hint="eastAsia"/>
        </w:rPr>
        <w:t>该</w:t>
      </w:r>
      <w:r>
        <w:rPr>
          <w:rFonts w:hAnsiTheme="minorEastAsia"/>
        </w:rPr>
        <w:t>活动</w:t>
      </w:r>
      <w:r>
        <w:rPr>
          <w:rFonts w:hAnsiTheme="minorEastAsia" w:hint="eastAsia"/>
        </w:rPr>
        <w:t>推动建设一批方向正确、内容完善、载体丰富的具有示范性的中小学校本德育课程</w:t>
      </w:r>
      <w:r>
        <w:rPr>
          <w:rFonts w:asciiTheme="minorEastAsia" w:hAnsiTheme="minorEastAsia" w:hint="eastAsia"/>
          <w:sz w:val="28"/>
          <w:szCs w:val="28"/>
        </w:rPr>
        <w:t>，</w:t>
      </w:r>
      <w:r>
        <w:rPr>
          <w:rFonts w:hAnsiTheme="minorEastAsia" w:hint="eastAsia"/>
        </w:rPr>
        <w:t>探索“</w:t>
      </w:r>
      <w:r>
        <w:rPr>
          <w:rFonts w:hAnsi="微软雅黑" w:cs="宋体" w:hint="eastAsia"/>
          <w:color w:val="000000" w:themeColor="text1"/>
          <w:kern w:val="0"/>
        </w:rPr>
        <w:t>互联网+</w:t>
      </w:r>
      <w:r>
        <w:rPr>
          <w:rFonts w:hAnsiTheme="minorEastAsia" w:hint="eastAsia"/>
        </w:rPr>
        <w:t>”</w:t>
      </w:r>
      <w:r>
        <w:rPr>
          <w:rFonts w:hAnsi="微软雅黑" w:cs="宋体" w:hint="eastAsia"/>
          <w:color w:val="000000" w:themeColor="text1"/>
          <w:kern w:val="0"/>
        </w:rPr>
        <w:t>条件下人才培养新模式，</w:t>
      </w:r>
      <w:r>
        <w:rPr>
          <w:rFonts w:hAnsiTheme="minorEastAsia" w:hint="eastAsia"/>
        </w:rPr>
        <w:t>形成可示范</w:t>
      </w:r>
      <w:r>
        <w:rPr>
          <w:rFonts w:hAnsi="楷体" w:hint="eastAsia"/>
          <w:color w:val="000000" w:themeColor="text1"/>
        </w:rPr>
        <w:t>、可推广的典型教育案例，</w:t>
      </w:r>
      <w:r>
        <w:rPr>
          <w:rFonts w:hAnsiTheme="minorEastAsia" w:hint="eastAsia"/>
        </w:rPr>
        <w:t>展示、推广学校优质校本德育课程建设与应用成果</w:t>
      </w:r>
      <w:r>
        <w:rPr>
          <w:rFonts w:hAnsi="楷体" w:hint="eastAsia"/>
          <w:color w:val="000000" w:themeColor="text1"/>
        </w:rPr>
        <w:t>，实现</w:t>
      </w:r>
      <w:r>
        <w:rPr>
          <w:rFonts w:hAnsiTheme="minorEastAsia" w:hint="eastAsia"/>
        </w:rPr>
        <w:t>信息技术与中小学校德育融合创新发展。</w:t>
      </w:r>
      <w:r>
        <w:rPr>
          <w:rFonts w:hAnsi="EucrosiaUPC" w:cs="EucrosiaUPC" w:hint="eastAsia"/>
          <w:color w:val="000000"/>
          <w:kern w:val="0"/>
        </w:rPr>
        <w:t>同时帮助广大中小学生养成正确的世界观、人生观、价值观，</w:t>
      </w:r>
      <w:r>
        <w:rPr>
          <w:rFonts w:hint="eastAsia"/>
          <w:color w:val="000000" w:themeColor="text1"/>
          <w:shd w:val="clear" w:color="auto" w:fill="FFFFFF"/>
        </w:rPr>
        <w:t>使社会主义核心价值观内化于心、外化于行，促进人的全面发展。</w:t>
      </w:r>
    </w:p>
    <w:p w:rsidR="001A0108" w:rsidRDefault="001A0108" w:rsidP="001A0108">
      <w:pPr>
        <w:adjustRightInd w:val="0"/>
        <w:snapToGrid w:val="0"/>
        <w:spacing w:line="520" w:lineRule="exact"/>
        <w:ind w:firstLineChars="200" w:firstLine="640"/>
        <w:jc w:val="left"/>
        <w:rPr>
          <w:rFonts w:ascii="仿宋_GB2312" w:eastAsia="仿宋_GB2312" w:hAnsi="EucrosiaUPC" w:cs="EucrosiaUPC"/>
          <w:sz w:val="32"/>
          <w:szCs w:val="32"/>
        </w:rPr>
      </w:pPr>
      <w:r>
        <w:rPr>
          <w:rFonts w:ascii="仿宋_GB2312" w:eastAsia="仿宋_GB2312" w:hAnsi="EucrosiaUPC" w:cs="EucrosiaUPC" w:hint="eastAsia"/>
          <w:sz w:val="32"/>
          <w:szCs w:val="32"/>
        </w:rPr>
        <w:t>所有符合要求的作品将</w:t>
      </w:r>
      <w:r>
        <w:rPr>
          <w:rFonts w:ascii="仿宋_GB2312" w:eastAsia="仿宋_GB2312" w:hAnsi="仿宋" w:hint="eastAsia"/>
          <w:color w:val="000000" w:themeColor="text1"/>
          <w:sz w:val="32"/>
          <w:szCs w:val="32"/>
          <w:shd w:val="clear" w:color="auto" w:fill="FFFFFF"/>
        </w:rPr>
        <w:t>在“中国梦—行动有我：</w:t>
      </w:r>
      <w:r>
        <w:rPr>
          <w:rFonts w:ascii="仿宋_GB2312" w:eastAsia="仿宋_GB2312" w:hAnsi="仿宋"/>
          <w:color w:val="000000" w:themeColor="text1"/>
          <w:sz w:val="32"/>
          <w:szCs w:val="32"/>
          <w:shd w:val="clear" w:color="auto" w:fill="FFFFFF"/>
        </w:rPr>
        <w:t>201</w:t>
      </w:r>
      <w:r>
        <w:rPr>
          <w:rFonts w:ascii="仿宋_GB2312" w:eastAsia="仿宋_GB2312" w:hAnsi="仿宋" w:hint="eastAsia"/>
          <w:color w:val="000000" w:themeColor="text1"/>
          <w:sz w:val="32"/>
          <w:szCs w:val="32"/>
          <w:shd w:val="clear" w:color="auto" w:fill="FFFFFF"/>
        </w:rPr>
        <w:t>9</w:t>
      </w:r>
      <w:r>
        <w:rPr>
          <w:rFonts w:ascii="仿宋_GB2312" w:eastAsia="仿宋_GB2312" w:hAnsi="仿宋"/>
          <w:color w:val="000000" w:themeColor="text1"/>
          <w:sz w:val="32"/>
          <w:szCs w:val="32"/>
          <w:shd w:val="clear" w:color="auto" w:fill="FFFFFF"/>
        </w:rPr>
        <w:t>年全国中小学校本德育课程</w:t>
      </w:r>
      <w:r>
        <w:rPr>
          <w:rFonts w:ascii="仿宋_GB2312" w:eastAsia="仿宋_GB2312" w:hAnsi="仿宋" w:hint="eastAsia"/>
          <w:color w:val="000000" w:themeColor="text1"/>
          <w:sz w:val="32"/>
          <w:szCs w:val="32"/>
          <w:shd w:val="clear" w:color="auto" w:fill="FFFFFF"/>
        </w:rPr>
        <w:t>和教育案例评选展播活动”平台（以下简称：活动平台）上播出，借助互联网传播功能，传递中国特色社会主义、</w:t>
      </w:r>
      <w:r>
        <w:rPr>
          <w:rFonts w:ascii="仿宋_GB2312" w:eastAsia="仿宋_GB2312" w:hAnsi="EucrosiaUPC" w:cs="EucrosiaUPC" w:hint="eastAsia"/>
          <w:sz w:val="32"/>
          <w:szCs w:val="32"/>
        </w:rPr>
        <w:t>立德树人和社会主义核心价值观等正能量。鼓励广大中小教师和社会公众对展播作品进行网络投票，鼓励作品报送者和社会公众利用移动互联网对该作品</w:t>
      </w:r>
      <w:proofErr w:type="gramStart"/>
      <w:r>
        <w:rPr>
          <w:rFonts w:ascii="仿宋_GB2312" w:eastAsia="仿宋_GB2312" w:hAnsi="EucrosiaUPC" w:cs="EucrosiaUPC" w:hint="eastAsia"/>
          <w:sz w:val="32"/>
          <w:szCs w:val="32"/>
        </w:rPr>
        <w:t>进行微信转发</w:t>
      </w:r>
      <w:proofErr w:type="gramEnd"/>
      <w:r>
        <w:rPr>
          <w:rFonts w:ascii="仿宋_GB2312" w:eastAsia="仿宋_GB2312" w:hAnsi="EucrosiaUPC" w:cs="EucrosiaUPC" w:hint="eastAsia"/>
          <w:sz w:val="32"/>
          <w:szCs w:val="32"/>
        </w:rPr>
        <w:t>，以扩大该活动的影响力，发挥更大的社会教育价值。</w:t>
      </w:r>
    </w:p>
    <w:p w:rsidR="001A0108" w:rsidRDefault="001A0108" w:rsidP="001A0108">
      <w:pPr>
        <w:adjustRightInd w:val="0"/>
        <w:snapToGrid w:val="0"/>
        <w:spacing w:line="520" w:lineRule="exact"/>
        <w:ind w:firstLineChars="200" w:firstLine="640"/>
        <w:jc w:val="left"/>
        <w:rPr>
          <w:rFonts w:ascii="仿宋_GB2312" w:eastAsia="仿宋_GB2312" w:hAnsi="EucrosiaUPC" w:cs="EucrosiaUPC"/>
          <w:sz w:val="32"/>
          <w:szCs w:val="32"/>
        </w:rPr>
      </w:pPr>
      <w:r>
        <w:rPr>
          <w:rFonts w:ascii="仿宋_GB2312" w:eastAsia="仿宋_GB2312" w:hAnsi="EucrosiaUPC" w:cs="EucrosiaUPC" w:hint="eastAsia"/>
          <w:sz w:val="32"/>
          <w:szCs w:val="32"/>
        </w:rPr>
        <w:t>为</w:t>
      </w:r>
      <w:r>
        <w:rPr>
          <w:rFonts w:ascii="仿宋_GB2312" w:eastAsia="仿宋_GB2312" w:hAnsi="EucrosiaUPC" w:cs="EucrosiaUPC" w:hint="eastAsia"/>
          <w:sz w:val="32"/>
          <w:szCs w:val="32"/>
          <w:shd w:val="clear" w:color="auto" w:fill="FFFFFF"/>
        </w:rPr>
        <w:t>调动中小教师积极性，激发中小教师的创作热情，本届征集展播活动按不同项目、不同组别设立专项奖，通过分级评选方式选</w:t>
      </w:r>
      <w:r>
        <w:rPr>
          <w:rFonts w:ascii="仿宋_GB2312" w:eastAsia="仿宋_GB2312" w:hAnsi="EucrosiaUPC" w:cs="EucrosiaUPC" w:hint="eastAsia"/>
          <w:sz w:val="32"/>
          <w:szCs w:val="32"/>
        </w:rPr>
        <w:t>出各个奖项。</w:t>
      </w:r>
    </w:p>
    <w:p w:rsidR="001A0108" w:rsidRDefault="001A0108" w:rsidP="001A0108">
      <w:pPr>
        <w:pStyle w:val="a9"/>
        <w:numPr>
          <w:ilvl w:val="0"/>
          <w:numId w:val="4"/>
        </w:numPr>
        <w:ind w:firstLineChars="0"/>
        <w:rPr>
          <w:rFonts w:ascii="黑体" w:eastAsia="黑体" w:hAnsi="黑体"/>
          <w:color w:val="000000" w:themeColor="text1"/>
        </w:rPr>
      </w:pPr>
      <w:r>
        <w:rPr>
          <w:rFonts w:ascii="黑体" w:eastAsia="黑体" w:hAnsi="黑体" w:hint="eastAsia"/>
          <w:color w:val="000000" w:themeColor="text1"/>
        </w:rPr>
        <w:lastRenderedPageBreak/>
        <w:t>活动主题</w:t>
      </w:r>
    </w:p>
    <w:p w:rsidR="001A0108" w:rsidRDefault="001A0108" w:rsidP="001A0108">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AnsiTheme="minorEastAsia" w:hint="eastAsia"/>
          <w:sz w:val="32"/>
          <w:szCs w:val="32"/>
        </w:rPr>
        <w:t>学校依托区域和本校特色，利用信息化手段，可围绕下列主题，</w:t>
      </w:r>
      <w:r>
        <w:rPr>
          <w:rFonts w:ascii="仿宋_GB2312" w:eastAsia="仿宋_GB2312" w:hAnsiTheme="minorEastAsia" w:hint="eastAsia"/>
          <w:color w:val="000000" w:themeColor="text1"/>
          <w:sz w:val="32"/>
          <w:szCs w:val="32"/>
        </w:rPr>
        <w:t>开发校</w:t>
      </w:r>
      <w:r>
        <w:rPr>
          <w:rFonts w:ascii="仿宋_GB2312" w:eastAsia="仿宋_GB2312" w:hAnsiTheme="minorEastAsia" w:hint="eastAsia"/>
          <w:sz w:val="32"/>
          <w:szCs w:val="32"/>
        </w:rPr>
        <w:t>本德育</w:t>
      </w:r>
      <w:r>
        <w:rPr>
          <w:rFonts w:ascii="仿宋_GB2312" w:eastAsia="仿宋_GB2312" w:hAnsiTheme="minorEastAsia"/>
          <w:sz w:val="32"/>
          <w:szCs w:val="32"/>
        </w:rPr>
        <w:t>课程</w:t>
      </w:r>
      <w:r>
        <w:rPr>
          <w:rFonts w:ascii="仿宋_GB2312" w:eastAsia="仿宋_GB2312" w:hAnsiTheme="minorEastAsia" w:hint="eastAsia"/>
          <w:sz w:val="32"/>
          <w:szCs w:val="32"/>
        </w:rPr>
        <w:t>，并通过该</w:t>
      </w:r>
      <w:r>
        <w:rPr>
          <w:rFonts w:ascii="仿宋_GB2312" w:eastAsia="仿宋_GB2312" w:hAnsiTheme="minorEastAsia"/>
          <w:sz w:val="32"/>
          <w:szCs w:val="32"/>
        </w:rPr>
        <w:t>课程</w:t>
      </w:r>
      <w:r>
        <w:rPr>
          <w:rFonts w:ascii="仿宋_GB2312" w:eastAsia="仿宋_GB2312" w:hAnsiTheme="minorEastAsia" w:hint="eastAsia"/>
          <w:sz w:val="32"/>
          <w:szCs w:val="32"/>
        </w:rPr>
        <w:t>的教学实践，总结形成相关的教育案例</w:t>
      </w:r>
      <w:r>
        <w:rPr>
          <w:rFonts w:asciiTheme="minorEastAsia" w:hAnsiTheme="minorEastAsia" w:hint="eastAsia"/>
          <w:sz w:val="28"/>
          <w:szCs w:val="28"/>
        </w:rPr>
        <w:t>。</w:t>
      </w:r>
    </w:p>
    <w:p w:rsidR="001A0108" w:rsidRDefault="001A0108" w:rsidP="001A0108">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1.帮助广大学生内化社会主义核心价值观，了解中华文化、革命文化和社会主义先进文化，继承革命传统，弘扬民族精神，具有集体荣誉感，树立远大奋斗理想。</w:t>
      </w:r>
    </w:p>
    <w:p w:rsidR="001A0108" w:rsidRDefault="001A0108" w:rsidP="001A0108">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2.帮助广大学生了解家乡</w:t>
      </w:r>
      <w:r>
        <w:rPr>
          <w:rFonts w:ascii="仿宋_GB2312" w:eastAsia="仿宋_GB2312" w:hAnsi="微软雅黑" w:cs="宋体" w:hint="eastAsia"/>
          <w:color w:val="000000" w:themeColor="text1"/>
          <w:kern w:val="0"/>
          <w:sz w:val="32"/>
          <w:szCs w:val="32"/>
        </w:rPr>
        <w:t>自然地理特点、民族特色、传统文化、重大历史事件、历史名人以及</w:t>
      </w:r>
      <w:r>
        <w:rPr>
          <w:rFonts w:ascii="仿宋_GB2312" w:eastAsia="仿宋_GB2312" w:hint="eastAsia"/>
          <w:color w:val="000000" w:themeColor="text1"/>
          <w:sz w:val="32"/>
          <w:szCs w:val="32"/>
          <w:shd w:val="clear" w:color="auto" w:fill="FFFFFF"/>
        </w:rPr>
        <w:t>家乡的发展和变化，激发爱党、爱祖国、爱人民、爱家乡、爱学校、爱集体之情，增强国家意识和社会责任意识。</w:t>
      </w:r>
    </w:p>
    <w:p w:rsidR="001A0108" w:rsidRDefault="001A0108" w:rsidP="001A0108">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3.帮助广大学生养成良好的生活和行为习惯，形成爱护环境、勤俭节约的意识与健康文明的生活方式，养成自主自立、意志坚强的生活态度。</w:t>
      </w:r>
    </w:p>
    <w:p w:rsidR="001A0108" w:rsidRDefault="001A0108" w:rsidP="001A0108">
      <w:pPr>
        <w:pStyle w:val="a9"/>
        <w:numPr>
          <w:ilvl w:val="0"/>
          <w:numId w:val="4"/>
        </w:numPr>
        <w:ind w:firstLineChars="0"/>
        <w:rPr>
          <w:rFonts w:ascii="黑体" w:eastAsia="黑体" w:hAnsi="黑体"/>
          <w:color w:val="000000" w:themeColor="text1"/>
        </w:rPr>
      </w:pPr>
      <w:r>
        <w:rPr>
          <w:rFonts w:ascii="黑体" w:eastAsia="黑体" w:hAnsi="黑体" w:hint="eastAsia"/>
          <w:color w:val="000000" w:themeColor="text1"/>
        </w:rPr>
        <w:t>实施建议</w:t>
      </w:r>
    </w:p>
    <w:p w:rsidR="001A0108" w:rsidRDefault="001A0108" w:rsidP="001A0108">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1.学校领导、专家、教师、学生、家长和社区成员共同参与校本德育课程建设。</w:t>
      </w:r>
    </w:p>
    <w:p w:rsidR="001A0108" w:rsidRDefault="001A0108" w:rsidP="001A0108">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2.选取校本德育课程内容时，须认真审查地方、学校的文化资源，从教育性上予以把握，剔除不合时宜的内容，将最优秀的地方文化展示出来。</w:t>
      </w:r>
    </w:p>
    <w:p w:rsidR="001A0108" w:rsidRDefault="001A0108" w:rsidP="001A0108">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3.德育课程的设计要基于本地实际和不同学生的身心特点灵活选择教学方式，让学生在活动中产生共鸣，获得真实的体验。</w:t>
      </w:r>
    </w:p>
    <w:p w:rsidR="001A0108" w:rsidRDefault="001A0108" w:rsidP="001A0108">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t>4.在校本德育课程开发及应用过程中，要积极建设、积累高质量的数字德育资源，</w:t>
      </w:r>
      <w:r>
        <w:rPr>
          <w:rFonts w:ascii="仿宋_GB2312" w:eastAsia="仿宋_GB2312" w:hAnsiTheme="minorEastAsia" w:hint="eastAsia"/>
          <w:sz w:val="32"/>
          <w:szCs w:val="32"/>
        </w:rPr>
        <w:t>探索“</w:t>
      </w:r>
      <w:r>
        <w:rPr>
          <w:rFonts w:ascii="仿宋_GB2312" w:eastAsia="仿宋_GB2312" w:hAnsi="微软雅黑" w:cs="宋体" w:hint="eastAsia"/>
          <w:color w:val="000000" w:themeColor="text1"/>
          <w:kern w:val="0"/>
          <w:sz w:val="32"/>
          <w:szCs w:val="32"/>
        </w:rPr>
        <w:t>互联网</w:t>
      </w:r>
      <w:r>
        <w:rPr>
          <w:rFonts w:ascii="仿宋_GB2312" w:eastAsia="仿宋_GB2312" w:hAnsi="微软雅黑" w:cs="宋体"/>
          <w:color w:val="000000" w:themeColor="text1"/>
          <w:kern w:val="0"/>
          <w:sz w:val="32"/>
          <w:szCs w:val="32"/>
        </w:rPr>
        <w:t>+</w:t>
      </w:r>
      <w:r>
        <w:rPr>
          <w:rFonts w:ascii="仿宋_GB2312" w:eastAsia="仿宋_GB2312" w:hAnsiTheme="minorEastAsia" w:hint="eastAsia"/>
          <w:sz w:val="32"/>
          <w:szCs w:val="32"/>
        </w:rPr>
        <w:t>”</w:t>
      </w:r>
      <w:r>
        <w:rPr>
          <w:rFonts w:ascii="仿宋_GB2312" w:eastAsia="仿宋_GB2312" w:hAnsi="微软雅黑" w:cs="宋体" w:hint="eastAsia"/>
          <w:color w:val="000000" w:themeColor="text1"/>
          <w:kern w:val="0"/>
          <w:sz w:val="32"/>
          <w:szCs w:val="32"/>
        </w:rPr>
        <w:t>条件下人才培养新模式。</w:t>
      </w:r>
    </w:p>
    <w:p w:rsidR="001A0108" w:rsidRDefault="001A0108" w:rsidP="001A0108">
      <w:pPr>
        <w:spacing w:line="520" w:lineRule="exact"/>
        <w:ind w:firstLineChars="200" w:firstLine="640"/>
        <w:rPr>
          <w:rFonts w:ascii="仿宋_GB2312" w:eastAsia="仿宋_GB2312"/>
          <w:color w:val="000000" w:themeColor="text1"/>
          <w:sz w:val="32"/>
          <w:szCs w:val="32"/>
          <w:shd w:val="clear" w:color="auto" w:fill="FFFFFF"/>
        </w:rPr>
      </w:pPr>
      <w:r>
        <w:rPr>
          <w:rFonts w:ascii="仿宋_GB2312" w:eastAsia="仿宋_GB2312" w:hint="eastAsia"/>
          <w:color w:val="000000" w:themeColor="text1"/>
          <w:sz w:val="32"/>
          <w:szCs w:val="32"/>
          <w:shd w:val="clear" w:color="auto" w:fill="FFFFFF"/>
        </w:rPr>
        <w:lastRenderedPageBreak/>
        <w:t>5.学校积极组织教师参加</w:t>
      </w:r>
      <w:r>
        <w:rPr>
          <w:rFonts w:ascii="仿宋_GB2312" w:eastAsia="仿宋_GB2312" w:hAnsi="楷体" w:hint="eastAsia"/>
          <w:color w:val="000000" w:themeColor="text1"/>
          <w:sz w:val="32"/>
          <w:szCs w:val="32"/>
        </w:rPr>
        <w:t>校本德育课程建设与应用系列培训。</w:t>
      </w:r>
    </w:p>
    <w:p w:rsidR="001A0108" w:rsidRDefault="001A0108" w:rsidP="001A0108">
      <w:pPr>
        <w:pStyle w:val="a9"/>
        <w:ind w:firstLine="640"/>
        <w:rPr>
          <w:rFonts w:ascii="黑体" w:eastAsia="黑体" w:hAnsi="黑体"/>
          <w:color w:val="000000" w:themeColor="text1"/>
        </w:rPr>
      </w:pPr>
      <w:r>
        <w:rPr>
          <w:rFonts w:ascii="黑体" w:eastAsia="黑体" w:hAnsi="黑体" w:hint="eastAsia"/>
          <w:color w:val="000000" w:themeColor="text1"/>
        </w:rPr>
        <w:t>四、参加对象</w:t>
      </w:r>
    </w:p>
    <w:p w:rsidR="001A0108" w:rsidRDefault="001A0108" w:rsidP="001A0108">
      <w:pPr>
        <w:spacing w:line="520" w:lineRule="exact"/>
        <w:ind w:left="640"/>
        <w:rPr>
          <w:rFonts w:ascii="仿宋_GB2312" w:eastAsia="仿宋_GB2312" w:hAnsi="楷体"/>
          <w:sz w:val="32"/>
          <w:szCs w:val="32"/>
        </w:rPr>
      </w:pPr>
      <w:r>
        <w:rPr>
          <w:rFonts w:ascii="仿宋_GB2312" w:eastAsia="仿宋_GB2312" w:hAnsi="楷体" w:hint="eastAsia"/>
          <w:sz w:val="32"/>
          <w:szCs w:val="32"/>
        </w:rPr>
        <w:t>全国中小学校和中小学德育教师。</w:t>
      </w:r>
    </w:p>
    <w:p w:rsidR="001A0108" w:rsidRDefault="001A0108" w:rsidP="001A0108">
      <w:pPr>
        <w:pStyle w:val="a9"/>
        <w:numPr>
          <w:ilvl w:val="0"/>
          <w:numId w:val="5"/>
        </w:numPr>
        <w:ind w:firstLineChars="0"/>
        <w:rPr>
          <w:rFonts w:ascii="黑体" w:eastAsia="黑体" w:hAnsi="黑体"/>
          <w:color w:val="000000" w:themeColor="text1"/>
        </w:rPr>
      </w:pPr>
      <w:r>
        <w:rPr>
          <w:rFonts w:ascii="黑体" w:eastAsia="黑体" w:hAnsi="黑体" w:hint="eastAsia"/>
          <w:color w:val="000000" w:themeColor="text1"/>
        </w:rPr>
        <w:t>作品要求</w:t>
      </w:r>
    </w:p>
    <w:p w:rsidR="001A0108" w:rsidRDefault="001A0108" w:rsidP="001A0108">
      <w:pPr>
        <w:spacing w:line="520" w:lineRule="exact"/>
        <w:ind w:left="284" w:firstLineChars="100" w:firstLine="321"/>
        <w:rPr>
          <w:rFonts w:ascii="楷体_GB2312" w:eastAsia="楷体_GB2312" w:hAnsi="楷体"/>
          <w:b/>
          <w:sz w:val="32"/>
          <w:szCs w:val="32"/>
        </w:rPr>
      </w:pPr>
      <w:r>
        <w:rPr>
          <w:rFonts w:ascii="楷体_GB2312" w:eastAsia="楷体_GB2312" w:hAnsi="楷体" w:hint="eastAsia"/>
          <w:b/>
          <w:sz w:val="32"/>
          <w:szCs w:val="32"/>
        </w:rPr>
        <w:t>（一）校本德育课程</w:t>
      </w:r>
    </w:p>
    <w:p w:rsidR="001A0108" w:rsidRDefault="001A0108" w:rsidP="001A0108">
      <w:pPr>
        <w:shd w:val="clear" w:color="auto" w:fill="FFFFFF"/>
        <w:spacing w:line="520" w:lineRule="exact"/>
        <w:ind w:firstLineChars="200" w:firstLine="640"/>
        <w:rPr>
          <w:rFonts w:ascii="仿宋_GB2312" w:eastAsia="仿宋_GB2312" w:hAnsi="楷体"/>
          <w:sz w:val="32"/>
          <w:szCs w:val="32"/>
        </w:rPr>
      </w:pPr>
      <w:r>
        <w:rPr>
          <w:rFonts w:ascii="仿宋_GB2312" w:eastAsia="仿宋_GB2312" w:hAnsi="楷体"/>
          <w:sz w:val="32"/>
          <w:szCs w:val="32"/>
        </w:rPr>
        <w:t>本活动中的校本德育课程特指</w:t>
      </w:r>
      <w:r>
        <w:rPr>
          <w:rFonts w:ascii="仿宋_GB2312" w:eastAsia="仿宋_GB2312" w:hAnsi="楷体" w:hint="eastAsia"/>
          <w:sz w:val="32"/>
          <w:szCs w:val="32"/>
        </w:rPr>
        <w:t>课程内容</w:t>
      </w:r>
      <w:r>
        <w:rPr>
          <w:rFonts w:ascii="仿宋_GB2312" w:eastAsia="仿宋_GB2312" w:hAnsi="楷体"/>
          <w:sz w:val="32"/>
          <w:szCs w:val="32"/>
        </w:rPr>
        <w:t>以视频为主要载体</w:t>
      </w:r>
      <w:r>
        <w:rPr>
          <w:rFonts w:ascii="仿宋_GB2312" w:eastAsia="仿宋_GB2312" w:hAnsi="楷体" w:hint="eastAsia"/>
          <w:sz w:val="32"/>
          <w:szCs w:val="32"/>
        </w:rPr>
        <w:t>呈现的、符合本校实际需求的校本德育课程。活动报送的作品包括校本德育课程视频教材及校本德育课程文字说明。活动参加对象为全国中小学校。</w:t>
      </w:r>
    </w:p>
    <w:p w:rsidR="001A0108" w:rsidRDefault="001A0108" w:rsidP="001A0108">
      <w:pPr>
        <w:shd w:val="clear" w:color="auto" w:fill="FFFFFF"/>
        <w:spacing w:line="52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1.内容要求</w:t>
      </w:r>
    </w:p>
    <w:p w:rsidR="001A0108" w:rsidRDefault="001A0108" w:rsidP="001A0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sz w:val="32"/>
          <w:szCs w:val="32"/>
        </w:rPr>
        <w:t>“校本德育课程视频教材”的内容要体现教育性、科学性、技术性和艺术性，见表1。“</w:t>
      </w:r>
      <w:r>
        <w:rPr>
          <w:rFonts w:ascii="仿宋_GB2312" w:eastAsia="仿宋_GB2312" w:hAnsi="楷体" w:hint="eastAsia"/>
          <w:color w:val="000000" w:themeColor="text1"/>
          <w:sz w:val="32"/>
          <w:szCs w:val="32"/>
        </w:rPr>
        <w:t>校本德育课程文字说明</w:t>
      </w:r>
      <w:r>
        <w:rPr>
          <w:rFonts w:ascii="仿宋_GB2312" w:eastAsia="仿宋_GB2312" w:hAnsi="楷体" w:hint="eastAsia"/>
          <w:sz w:val="32"/>
          <w:szCs w:val="32"/>
        </w:rPr>
        <w:t>”</w:t>
      </w:r>
      <w:r>
        <w:rPr>
          <w:rFonts w:ascii="仿宋_GB2312" w:eastAsia="仿宋_GB2312" w:hAnsi="楷体" w:hint="eastAsia"/>
          <w:color w:val="000000" w:themeColor="text1"/>
          <w:sz w:val="32"/>
          <w:szCs w:val="32"/>
        </w:rPr>
        <w:t>按表2的要求填写，字数不超过3000字。</w:t>
      </w:r>
    </w:p>
    <w:p w:rsidR="001A0108" w:rsidRDefault="001A0108" w:rsidP="001A0108">
      <w:pPr>
        <w:shd w:val="clear" w:color="auto" w:fill="FFFFFF"/>
        <w:spacing w:line="520" w:lineRule="exact"/>
        <w:jc w:val="center"/>
        <w:rPr>
          <w:rFonts w:ascii="仿宋_GB2312" w:eastAsia="仿宋_GB2312" w:hAnsi="楷体"/>
          <w:sz w:val="28"/>
          <w:szCs w:val="28"/>
        </w:rPr>
      </w:pPr>
      <w:r>
        <w:rPr>
          <w:rFonts w:ascii="仿宋_GB2312" w:eastAsia="仿宋_GB2312" w:hAnsi="楷体" w:hint="eastAsia"/>
          <w:sz w:val="28"/>
          <w:szCs w:val="28"/>
        </w:rPr>
        <w:t>表1 校本德育课程视频教材</w:t>
      </w:r>
    </w:p>
    <w:tbl>
      <w:tblPr>
        <w:tblStyle w:val="a7"/>
        <w:tblW w:w="8613" w:type="dxa"/>
        <w:tblLayout w:type="fixed"/>
        <w:tblLook w:val="04A0" w:firstRow="1" w:lastRow="0" w:firstColumn="1" w:lastColumn="0" w:noHBand="0" w:noVBand="1"/>
      </w:tblPr>
      <w:tblGrid>
        <w:gridCol w:w="1526"/>
        <w:gridCol w:w="7087"/>
      </w:tblGrid>
      <w:tr w:rsidR="001A0108" w:rsidTr="00925AE8">
        <w:tc>
          <w:tcPr>
            <w:tcW w:w="1526" w:type="dxa"/>
          </w:tcPr>
          <w:p w:rsidR="001A0108" w:rsidRDefault="001A0108" w:rsidP="00925AE8">
            <w:pPr>
              <w:tabs>
                <w:tab w:val="left" w:pos="3158"/>
                <w:tab w:val="center" w:pos="4203"/>
              </w:tabs>
              <w:spacing w:line="520" w:lineRule="exact"/>
              <w:jc w:val="center"/>
              <w:rPr>
                <w:rFonts w:ascii="仿宋_GB2312" w:eastAsia="仿宋_GB2312" w:hAnsi="微软雅黑" w:cs="微软雅黑"/>
                <w:b/>
                <w:sz w:val="28"/>
                <w:szCs w:val="28"/>
              </w:rPr>
            </w:pPr>
            <w:r>
              <w:rPr>
                <w:rFonts w:ascii="仿宋_GB2312" w:eastAsia="仿宋_GB2312" w:hAnsi="微软雅黑" w:cs="微软雅黑" w:hint="eastAsia"/>
                <w:b/>
                <w:sz w:val="28"/>
                <w:szCs w:val="28"/>
              </w:rPr>
              <w:t>主要</w:t>
            </w:r>
            <w:r>
              <w:rPr>
                <w:rFonts w:ascii="仿宋_GB2312" w:eastAsia="仿宋_GB2312" w:hAnsi="微软雅黑" w:cs="微软雅黑"/>
                <w:b/>
                <w:sz w:val="28"/>
                <w:szCs w:val="28"/>
              </w:rPr>
              <w:t>内容</w:t>
            </w:r>
          </w:p>
        </w:tc>
        <w:tc>
          <w:tcPr>
            <w:tcW w:w="7087" w:type="dxa"/>
          </w:tcPr>
          <w:p w:rsidR="001A0108" w:rsidRDefault="001A0108" w:rsidP="00925AE8">
            <w:pPr>
              <w:tabs>
                <w:tab w:val="left" w:pos="3158"/>
                <w:tab w:val="center" w:pos="4203"/>
              </w:tabs>
              <w:spacing w:line="520" w:lineRule="exact"/>
              <w:jc w:val="center"/>
              <w:rPr>
                <w:rFonts w:ascii="仿宋_GB2312" w:eastAsia="仿宋_GB2312" w:hAnsi="微软雅黑" w:cs="微软雅黑"/>
                <w:b/>
                <w:sz w:val="28"/>
                <w:szCs w:val="28"/>
              </w:rPr>
            </w:pPr>
            <w:r>
              <w:rPr>
                <w:rFonts w:ascii="仿宋_GB2312" w:eastAsia="仿宋_GB2312" w:hAnsi="微软雅黑" w:cs="微软雅黑" w:hint="eastAsia"/>
                <w:b/>
                <w:sz w:val="28"/>
                <w:szCs w:val="28"/>
              </w:rPr>
              <w:t>具体要求</w:t>
            </w:r>
          </w:p>
        </w:tc>
      </w:tr>
      <w:tr w:rsidR="001A0108" w:rsidTr="00925AE8">
        <w:tc>
          <w:tcPr>
            <w:tcW w:w="1526" w:type="dxa"/>
            <w:vAlign w:val="center"/>
          </w:tcPr>
          <w:p w:rsidR="001A0108" w:rsidRDefault="001A0108" w:rsidP="00925AE8">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教育性</w:t>
            </w:r>
          </w:p>
        </w:tc>
        <w:tc>
          <w:tcPr>
            <w:tcW w:w="7087" w:type="dxa"/>
          </w:tcPr>
          <w:p w:rsidR="001A0108" w:rsidRDefault="001A0108" w:rsidP="00925AE8">
            <w:pPr>
              <w:tabs>
                <w:tab w:val="left" w:pos="3158"/>
                <w:tab w:val="center" w:pos="4203"/>
              </w:tabs>
              <w:spacing w:line="520" w:lineRule="exact"/>
              <w:jc w:val="left"/>
              <w:rPr>
                <w:rFonts w:ascii="仿宋_GB2312" w:eastAsia="仿宋_GB2312" w:hAnsi="微软雅黑" w:cs="微软雅黑"/>
                <w:sz w:val="28"/>
                <w:szCs w:val="28"/>
              </w:rPr>
            </w:pPr>
            <w:r>
              <w:rPr>
                <w:rFonts w:ascii="仿宋_GB2312" w:eastAsia="仿宋_GB2312" w:hAnsi="宋体" w:cs="宋体" w:hint="eastAsia"/>
                <w:color w:val="000000"/>
                <w:kern w:val="0"/>
                <w:sz w:val="28"/>
                <w:szCs w:val="28"/>
                <w:lang w:bidi="ar"/>
              </w:rPr>
              <w:t>紧扣课程主题；主题、内容思想正确；内容富有地域、校本特色。</w:t>
            </w:r>
          </w:p>
        </w:tc>
      </w:tr>
      <w:tr w:rsidR="001A0108" w:rsidTr="00925AE8">
        <w:trPr>
          <w:trHeight w:val="1050"/>
        </w:trPr>
        <w:tc>
          <w:tcPr>
            <w:tcW w:w="1526" w:type="dxa"/>
            <w:vAlign w:val="center"/>
          </w:tcPr>
          <w:p w:rsidR="001A0108" w:rsidRDefault="001A0108" w:rsidP="00925AE8">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科学性</w:t>
            </w:r>
          </w:p>
        </w:tc>
        <w:tc>
          <w:tcPr>
            <w:tcW w:w="7087" w:type="dxa"/>
          </w:tcPr>
          <w:p w:rsidR="001A0108" w:rsidRDefault="001A0108" w:rsidP="00925AE8">
            <w:pPr>
              <w:tabs>
                <w:tab w:val="left" w:pos="3158"/>
                <w:tab w:val="center" w:pos="4203"/>
              </w:tabs>
              <w:spacing w:line="520" w:lineRule="exact"/>
              <w:jc w:val="left"/>
              <w:rPr>
                <w:rFonts w:ascii="仿宋_GB2312" w:eastAsia="仿宋_GB2312" w:hAnsi="微软雅黑" w:cs="微软雅黑"/>
                <w:sz w:val="28"/>
                <w:szCs w:val="28"/>
              </w:rPr>
            </w:pPr>
            <w:r>
              <w:rPr>
                <w:rFonts w:ascii="仿宋_GB2312" w:eastAsia="仿宋_GB2312" w:hAnsi="微软雅黑" w:cs="微软雅黑"/>
                <w:sz w:val="28"/>
                <w:szCs w:val="28"/>
              </w:rPr>
              <w:t>观点正确</w:t>
            </w:r>
            <w:r>
              <w:rPr>
                <w:rFonts w:ascii="仿宋_GB2312" w:eastAsia="仿宋_GB2312" w:hAnsi="微软雅黑" w:cs="微软雅黑" w:hint="eastAsia"/>
                <w:sz w:val="28"/>
                <w:szCs w:val="28"/>
              </w:rPr>
              <w:t>，</w:t>
            </w:r>
            <w:r>
              <w:rPr>
                <w:rFonts w:ascii="仿宋_GB2312" w:eastAsia="仿宋_GB2312" w:hAnsi="微软雅黑" w:cs="微软雅黑"/>
                <w:sz w:val="28"/>
                <w:szCs w:val="28"/>
              </w:rPr>
              <w:t>概念</w:t>
            </w:r>
            <w:r>
              <w:rPr>
                <w:rFonts w:ascii="仿宋_GB2312" w:eastAsia="仿宋_GB2312" w:hAnsi="微软雅黑" w:cs="微软雅黑" w:hint="eastAsia"/>
                <w:sz w:val="28"/>
                <w:szCs w:val="28"/>
              </w:rPr>
              <w:t>、</w:t>
            </w:r>
            <w:r>
              <w:rPr>
                <w:rFonts w:ascii="仿宋_GB2312" w:eastAsia="仿宋_GB2312" w:hAnsi="微软雅黑" w:cs="微软雅黑"/>
                <w:sz w:val="28"/>
                <w:szCs w:val="28"/>
              </w:rPr>
              <w:t>表达准确</w:t>
            </w:r>
            <w:r>
              <w:rPr>
                <w:rFonts w:ascii="仿宋_GB2312" w:eastAsia="仿宋_GB2312" w:hAnsi="微软雅黑" w:cs="微软雅黑" w:hint="eastAsia"/>
                <w:sz w:val="28"/>
                <w:szCs w:val="28"/>
              </w:rPr>
              <w:t>，</w:t>
            </w:r>
            <w:r>
              <w:rPr>
                <w:rFonts w:ascii="仿宋_GB2312" w:eastAsia="仿宋_GB2312" w:hAnsi="微软雅黑" w:cs="微软雅黑"/>
                <w:sz w:val="28"/>
                <w:szCs w:val="28"/>
              </w:rPr>
              <w:t>知识系统</w:t>
            </w:r>
            <w:r>
              <w:rPr>
                <w:rFonts w:ascii="仿宋_GB2312" w:eastAsia="仿宋_GB2312" w:hAnsi="微软雅黑" w:cs="微软雅黑" w:hint="eastAsia"/>
                <w:sz w:val="28"/>
                <w:szCs w:val="28"/>
              </w:rPr>
              <w:t>，</w:t>
            </w:r>
            <w:r>
              <w:rPr>
                <w:rFonts w:ascii="仿宋_GB2312" w:eastAsia="仿宋_GB2312" w:hAnsi="微软雅黑" w:cs="微软雅黑"/>
                <w:sz w:val="28"/>
                <w:szCs w:val="28"/>
              </w:rPr>
              <w:t>逻辑结构严谨</w:t>
            </w:r>
            <w:r>
              <w:rPr>
                <w:rFonts w:ascii="仿宋_GB2312" w:eastAsia="仿宋_GB2312" w:hAnsi="微软雅黑" w:cs="微软雅黑" w:hint="eastAsia"/>
                <w:sz w:val="28"/>
                <w:szCs w:val="28"/>
              </w:rPr>
              <w:t>，符合生活实际和教学规律。</w:t>
            </w:r>
          </w:p>
        </w:tc>
      </w:tr>
      <w:tr w:rsidR="001A0108" w:rsidTr="00925AE8">
        <w:trPr>
          <w:trHeight w:val="679"/>
        </w:trPr>
        <w:tc>
          <w:tcPr>
            <w:tcW w:w="1526" w:type="dxa"/>
            <w:vAlign w:val="center"/>
          </w:tcPr>
          <w:p w:rsidR="001A0108" w:rsidRDefault="001A0108" w:rsidP="00925AE8">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技术性</w:t>
            </w:r>
          </w:p>
        </w:tc>
        <w:tc>
          <w:tcPr>
            <w:tcW w:w="7087" w:type="dxa"/>
            <w:vAlign w:val="center"/>
          </w:tcPr>
          <w:p w:rsidR="001A0108" w:rsidRDefault="001A0108" w:rsidP="00925AE8">
            <w:pPr>
              <w:widowControl/>
              <w:spacing w:line="520" w:lineRule="exact"/>
              <w:jc w:val="left"/>
              <w:textAlignment w:val="center"/>
              <w:rPr>
                <w:rFonts w:ascii="仿宋_GB2312" w:eastAsia="仿宋_GB2312" w:hAnsi="宋体" w:cs="宋体"/>
                <w:color w:val="000000"/>
                <w:sz w:val="28"/>
                <w:szCs w:val="28"/>
              </w:rPr>
            </w:pPr>
            <w:r>
              <w:rPr>
                <w:rFonts w:ascii="仿宋_GB2312" w:eastAsia="仿宋_GB2312" w:hAnsi="宋体" w:cs="宋体" w:hint="eastAsia"/>
                <w:color w:val="000000"/>
                <w:kern w:val="0"/>
                <w:sz w:val="28"/>
                <w:szCs w:val="28"/>
                <w:lang w:bidi="ar"/>
              </w:rPr>
              <w:t>有片头和片尾。剪辑合理，转场自然，字幕清晰，停留时间合理。</w:t>
            </w:r>
            <w:r>
              <w:rPr>
                <w:rFonts w:ascii="仿宋_GB2312" w:eastAsia="仿宋_GB2312" w:hAnsi="宋体" w:cs="宋体" w:hint="eastAsia"/>
                <w:color w:val="000000"/>
                <w:sz w:val="28"/>
                <w:szCs w:val="28"/>
              </w:rPr>
              <w:t>画面清晰，镜头稳定，色彩不失真，不出现太亮或太暗的镜头。画面表现流畅。</w:t>
            </w:r>
            <w:r>
              <w:rPr>
                <w:rFonts w:ascii="仿宋_GB2312" w:eastAsia="仿宋_GB2312" w:hAnsi="宋体" w:cs="宋体" w:hint="eastAsia"/>
                <w:color w:val="000000"/>
                <w:kern w:val="0"/>
                <w:sz w:val="28"/>
                <w:szCs w:val="28"/>
                <w:lang w:bidi="ar"/>
              </w:rPr>
              <w:t>原音或配音搭配清晰，对应题材。</w:t>
            </w:r>
          </w:p>
        </w:tc>
      </w:tr>
      <w:tr w:rsidR="001A0108" w:rsidTr="00925AE8">
        <w:tc>
          <w:tcPr>
            <w:tcW w:w="1526" w:type="dxa"/>
            <w:vAlign w:val="center"/>
          </w:tcPr>
          <w:p w:rsidR="001A0108" w:rsidRDefault="001A0108" w:rsidP="00925AE8">
            <w:pPr>
              <w:tabs>
                <w:tab w:val="left" w:pos="3158"/>
                <w:tab w:val="center" w:pos="4203"/>
              </w:tabs>
              <w:spacing w:line="520" w:lineRule="exact"/>
              <w:jc w:val="center"/>
              <w:rPr>
                <w:rFonts w:ascii="仿宋_GB2312" w:eastAsia="仿宋_GB2312" w:hAnsi="微软雅黑" w:cs="微软雅黑"/>
                <w:sz w:val="28"/>
                <w:szCs w:val="28"/>
              </w:rPr>
            </w:pPr>
            <w:r>
              <w:rPr>
                <w:rFonts w:ascii="仿宋_GB2312" w:eastAsia="仿宋_GB2312" w:hAnsi="微软雅黑" w:cs="微软雅黑" w:hint="eastAsia"/>
                <w:sz w:val="28"/>
                <w:szCs w:val="28"/>
              </w:rPr>
              <w:t>艺术性</w:t>
            </w:r>
          </w:p>
        </w:tc>
        <w:tc>
          <w:tcPr>
            <w:tcW w:w="7087" w:type="dxa"/>
            <w:vAlign w:val="center"/>
          </w:tcPr>
          <w:p w:rsidR="001A0108" w:rsidRDefault="001A0108" w:rsidP="00925AE8">
            <w:pPr>
              <w:widowControl/>
              <w:spacing w:line="520" w:lineRule="exact"/>
              <w:jc w:val="left"/>
              <w:textAlignment w:val="center"/>
              <w:rPr>
                <w:rFonts w:ascii="仿宋_GB2312" w:eastAsia="仿宋_GB2312" w:hAnsi="宋体" w:cs="宋体"/>
                <w:color w:val="000000"/>
                <w:sz w:val="28"/>
                <w:szCs w:val="28"/>
              </w:rPr>
            </w:pPr>
            <w:r>
              <w:rPr>
                <w:rFonts w:ascii="仿宋_GB2312" w:eastAsia="仿宋_GB2312" w:hAnsi="宋体" w:cs="宋体" w:hint="eastAsia"/>
                <w:color w:val="000000"/>
                <w:sz w:val="28"/>
                <w:szCs w:val="28"/>
              </w:rPr>
              <w:t>视频的整体风格和表现手法适宜课程所面对学生的年龄特点。</w:t>
            </w:r>
          </w:p>
        </w:tc>
      </w:tr>
    </w:tbl>
    <w:p w:rsidR="001A0108" w:rsidRDefault="001A0108" w:rsidP="001A0108">
      <w:pPr>
        <w:spacing w:line="520" w:lineRule="exact"/>
        <w:jc w:val="center"/>
        <w:rPr>
          <w:rFonts w:ascii="仿宋_GB2312" w:eastAsia="仿宋_GB2312" w:hAnsi="楷体"/>
          <w:color w:val="000000" w:themeColor="text1"/>
          <w:sz w:val="28"/>
          <w:szCs w:val="28"/>
        </w:rPr>
      </w:pPr>
    </w:p>
    <w:p w:rsidR="001A0108" w:rsidRDefault="001A0108" w:rsidP="001A0108">
      <w:pPr>
        <w:spacing w:line="520" w:lineRule="exact"/>
        <w:jc w:val="center"/>
        <w:rPr>
          <w:rFonts w:ascii="仿宋_GB2312" w:eastAsia="仿宋_GB2312" w:hAnsi="楷体"/>
          <w:color w:val="000000" w:themeColor="text1"/>
          <w:sz w:val="28"/>
          <w:szCs w:val="28"/>
        </w:rPr>
      </w:pPr>
      <w:r>
        <w:rPr>
          <w:rFonts w:ascii="仿宋_GB2312" w:eastAsia="仿宋_GB2312" w:hAnsi="楷体" w:hint="eastAsia"/>
          <w:color w:val="000000" w:themeColor="text1"/>
          <w:sz w:val="28"/>
          <w:szCs w:val="28"/>
        </w:rPr>
        <w:t>表2 校本德育课程文字说明</w:t>
      </w:r>
    </w:p>
    <w:tbl>
      <w:tblPr>
        <w:tblW w:w="8613" w:type="dxa"/>
        <w:tblLayout w:type="fixed"/>
        <w:tblLook w:val="04A0" w:firstRow="1" w:lastRow="0" w:firstColumn="1" w:lastColumn="0" w:noHBand="0" w:noVBand="1"/>
      </w:tblPr>
      <w:tblGrid>
        <w:gridCol w:w="1384"/>
        <w:gridCol w:w="3260"/>
        <w:gridCol w:w="142"/>
        <w:gridCol w:w="1418"/>
        <w:gridCol w:w="2409"/>
      </w:tblGrid>
      <w:tr w:rsidR="001A0108" w:rsidTr="00925AE8">
        <w:trPr>
          <w:trHeight w:val="285"/>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课程主题</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课时数</w:t>
            </w:r>
          </w:p>
        </w:tc>
        <w:tc>
          <w:tcPr>
            <w:tcW w:w="2409" w:type="dxa"/>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p>
        </w:tc>
      </w:tr>
      <w:tr w:rsidR="001A0108" w:rsidTr="00925AE8">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学校名称</w:t>
            </w:r>
          </w:p>
        </w:tc>
        <w:tc>
          <w:tcPr>
            <w:tcW w:w="3402" w:type="dxa"/>
            <w:gridSpan w:val="2"/>
            <w:tcBorders>
              <w:top w:val="nil"/>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p>
        </w:tc>
        <w:tc>
          <w:tcPr>
            <w:tcW w:w="1418" w:type="dxa"/>
            <w:tcBorders>
              <w:top w:val="nil"/>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所在省市</w:t>
            </w:r>
          </w:p>
        </w:tc>
        <w:tc>
          <w:tcPr>
            <w:tcW w:w="2409" w:type="dxa"/>
            <w:tcBorders>
              <w:top w:val="nil"/>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p>
        </w:tc>
      </w:tr>
      <w:tr w:rsidR="001A0108" w:rsidTr="00925AE8">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教材</w:t>
            </w:r>
          </w:p>
          <w:p w:rsidR="001A0108" w:rsidRDefault="001A0108" w:rsidP="00925AE8">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开发者</w:t>
            </w:r>
          </w:p>
        </w:tc>
        <w:tc>
          <w:tcPr>
            <w:tcW w:w="3402" w:type="dxa"/>
            <w:gridSpan w:val="2"/>
            <w:tcBorders>
              <w:top w:val="nil"/>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（最多6名）</w:t>
            </w:r>
          </w:p>
        </w:tc>
        <w:tc>
          <w:tcPr>
            <w:tcW w:w="1418" w:type="dxa"/>
            <w:tcBorders>
              <w:top w:val="nil"/>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适用年级</w:t>
            </w:r>
          </w:p>
        </w:tc>
        <w:tc>
          <w:tcPr>
            <w:tcW w:w="2409" w:type="dxa"/>
            <w:tcBorders>
              <w:top w:val="nil"/>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p>
        </w:tc>
      </w:tr>
      <w:tr w:rsidR="001A0108" w:rsidTr="00925AE8">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教材说明</w:t>
            </w:r>
          </w:p>
        </w:tc>
        <w:tc>
          <w:tcPr>
            <w:tcW w:w="7229" w:type="dxa"/>
            <w:gridSpan w:val="4"/>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简要叙述</w:t>
            </w:r>
            <w:proofErr w:type="gramStart"/>
            <w:r>
              <w:rPr>
                <w:rFonts w:ascii="仿宋_GB2312" w:eastAsia="仿宋_GB2312" w:hAnsi="等线" w:cs="宋体" w:hint="eastAsia"/>
                <w:color w:val="000000"/>
                <w:kern w:val="0"/>
                <w:sz w:val="28"/>
                <w:szCs w:val="28"/>
              </w:rPr>
              <w:t>本主题</w:t>
            </w:r>
            <w:proofErr w:type="gramEnd"/>
            <w:r>
              <w:rPr>
                <w:rFonts w:ascii="仿宋_GB2312" w:eastAsia="仿宋_GB2312" w:hAnsi="等线" w:cs="宋体" w:hint="eastAsia"/>
                <w:color w:val="000000"/>
                <w:kern w:val="0"/>
                <w:sz w:val="28"/>
                <w:szCs w:val="28"/>
              </w:rPr>
              <w:t>的目标、结构、内容、特色及使用建议，不超过3000字。</w:t>
            </w:r>
          </w:p>
          <w:p w:rsidR="001A0108" w:rsidRDefault="001A0108" w:rsidP="00925AE8">
            <w:pPr>
              <w:widowControl/>
              <w:spacing w:line="520" w:lineRule="exact"/>
              <w:jc w:val="center"/>
              <w:rPr>
                <w:rFonts w:ascii="仿宋_GB2312" w:eastAsia="仿宋_GB2312" w:hAnsi="等线" w:cs="宋体"/>
                <w:color w:val="000000"/>
                <w:kern w:val="0"/>
                <w:sz w:val="28"/>
                <w:szCs w:val="28"/>
              </w:rPr>
            </w:pPr>
          </w:p>
          <w:p w:rsidR="001A0108" w:rsidRDefault="001A0108" w:rsidP="00925AE8">
            <w:pPr>
              <w:widowControl/>
              <w:spacing w:line="520" w:lineRule="exact"/>
              <w:jc w:val="center"/>
              <w:rPr>
                <w:rFonts w:ascii="仿宋_GB2312" w:eastAsia="仿宋_GB2312" w:hAnsi="等线" w:cs="宋体"/>
                <w:color w:val="000000"/>
                <w:kern w:val="0"/>
                <w:sz w:val="28"/>
                <w:szCs w:val="28"/>
              </w:rPr>
            </w:pPr>
          </w:p>
          <w:p w:rsidR="001A0108" w:rsidRDefault="001A0108" w:rsidP="00925AE8">
            <w:pPr>
              <w:widowControl/>
              <w:spacing w:line="520" w:lineRule="exact"/>
              <w:jc w:val="center"/>
              <w:rPr>
                <w:rFonts w:ascii="仿宋_GB2312" w:eastAsia="仿宋_GB2312" w:hAnsi="等线" w:cs="宋体"/>
                <w:color w:val="000000"/>
                <w:kern w:val="0"/>
                <w:sz w:val="28"/>
                <w:szCs w:val="28"/>
              </w:rPr>
            </w:pPr>
          </w:p>
          <w:p w:rsidR="001A0108" w:rsidRDefault="001A0108" w:rsidP="00925AE8">
            <w:pPr>
              <w:widowControl/>
              <w:spacing w:line="520" w:lineRule="exact"/>
              <w:rPr>
                <w:rFonts w:ascii="仿宋_GB2312" w:eastAsia="仿宋_GB2312" w:hAnsi="等线" w:cs="宋体"/>
                <w:color w:val="000000"/>
                <w:kern w:val="0"/>
                <w:sz w:val="28"/>
                <w:szCs w:val="28"/>
              </w:rPr>
            </w:pPr>
          </w:p>
          <w:p w:rsidR="001A0108" w:rsidRDefault="001A0108" w:rsidP="00925AE8">
            <w:pPr>
              <w:widowControl/>
              <w:spacing w:line="520" w:lineRule="exact"/>
              <w:jc w:val="center"/>
              <w:rPr>
                <w:rFonts w:ascii="仿宋_GB2312" w:eastAsia="仿宋_GB2312" w:hAnsi="等线" w:cs="宋体"/>
                <w:color w:val="000000"/>
                <w:kern w:val="0"/>
                <w:sz w:val="28"/>
                <w:szCs w:val="28"/>
              </w:rPr>
            </w:pPr>
          </w:p>
          <w:p w:rsidR="001A0108" w:rsidRDefault="001A0108" w:rsidP="00925AE8">
            <w:pPr>
              <w:widowControl/>
              <w:spacing w:line="520" w:lineRule="exact"/>
              <w:jc w:val="center"/>
              <w:rPr>
                <w:rFonts w:ascii="仿宋_GB2312" w:eastAsia="仿宋_GB2312" w:hAnsi="等线" w:cs="宋体"/>
                <w:color w:val="000000"/>
                <w:kern w:val="0"/>
                <w:sz w:val="28"/>
                <w:szCs w:val="28"/>
              </w:rPr>
            </w:pPr>
          </w:p>
        </w:tc>
      </w:tr>
      <w:tr w:rsidR="001A0108" w:rsidTr="00925AE8">
        <w:trPr>
          <w:trHeight w:val="285"/>
        </w:trPr>
        <w:tc>
          <w:tcPr>
            <w:tcW w:w="1384" w:type="dxa"/>
            <w:tcBorders>
              <w:top w:val="nil"/>
              <w:left w:val="single" w:sz="4" w:space="0" w:color="auto"/>
              <w:bottom w:val="single" w:sz="4" w:space="0" w:color="auto"/>
              <w:right w:val="single" w:sz="4" w:space="0" w:color="auto"/>
            </w:tcBorders>
            <w:shd w:val="clear" w:color="auto" w:fill="auto"/>
          </w:tcPr>
          <w:p w:rsidR="001A0108" w:rsidRDefault="001A0108" w:rsidP="00925AE8">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视频名称</w:t>
            </w:r>
          </w:p>
        </w:tc>
        <w:tc>
          <w:tcPr>
            <w:tcW w:w="3260" w:type="dxa"/>
            <w:tcBorders>
              <w:top w:val="single" w:sz="4" w:space="0" w:color="auto"/>
              <w:left w:val="nil"/>
              <w:bottom w:val="single" w:sz="4" w:space="0" w:color="auto"/>
              <w:right w:val="single" w:sz="4" w:space="0" w:color="auto"/>
            </w:tcBorders>
            <w:shd w:val="clear" w:color="auto" w:fill="auto"/>
          </w:tcPr>
          <w:p w:rsidR="001A0108" w:rsidRDefault="001A0108" w:rsidP="00925AE8">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视频内容</w:t>
            </w:r>
          </w:p>
        </w:tc>
        <w:tc>
          <w:tcPr>
            <w:tcW w:w="1560" w:type="dxa"/>
            <w:gridSpan w:val="2"/>
            <w:tcBorders>
              <w:top w:val="single" w:sz="4" w:space="0" w:color="auto"/>
              <w:left w:val="nil"/>
              <w:bottom w:val="single" w:sz="4" w:space="0" w:color="auto"/>
              <w:right w:val="single" w:sz="4" w:space="0" w:color="auto"/>
            </w:tcBorders>
            <w:shd w:val="clear" w:color="auto" w:fill="auto"/>
          </w:tcPr>
          <w:p w:rsidR="001A0108" w:rsidRDefault="001A0108" w:rsidP="00925AE8">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视频时长</w:t>
            </w:r>
          </w:p>
        </w:tc>
        <w:tc>
          <w:tcPr>
            <w:tcW w:w="2409" w:type="dxa"/>
            <w:tcBorders>
              <w:top w:val="single" w:sz="4" w:space="0" w:color="auto"/>
              <w:left w:val="nil"/>
              <w:bottom w:val="single" w:sz="4" w:space="0" w:color="auto"/>
              <w:right w:val="single" w:sz="4" w:space="0" w:color="auto"/>
            </w:tcBorders>
            <w:shd w:val="clear" w:color="auto" w:fill="auto"/>
          </w:tcPr>
          <w:p w:rsidR="001A0108" w:rsidRDefault="001A0108" w:rsidP="00925AE8">
            <w:pPr>
              <w:widowControl/>
              <w:spacing w:line="520" w:lineRule="exact"/>
              <w:jc w:val="center"/>
              <w:rPr>
                <w:rFonts w:ascii="仿宋_GB2312" w:eastAsia="仿宋_GB2312" w:hAnsi="等线" w:cs="宋体"/>
                <w:color w:val="000000"/>
                <w:kern w:val="0"/>
                <w:sz w:val="28"/>
                <w:szCs w:val="28"/>
              </w:rPr>
            </w:pPr>
            <w:r>
              <w:rPr>
                <w:rFonts w:ascii="仿宋_GB2312" w:eastAsia="仿宋_GB2312" w:hAnsi="等线" w:cs="宋体" w:hint="eastAsia"/>
                <w:color w:val="000000"/>
                <w:kern w:val="0"/>
                <w:sz w:val="28"/>
                <w:szCs w:val="28"/>
              </w:rPr>
              <w:t>版权说明</w:t>
            </w:r>
          </w:p>
        </w:tc>
      </w:tr>
      <w:tr w:rsidR="001A0108" w:rsidTr="00925AE8">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仿宋_GB2312" w:eastAsia="仿宋_GB2312" w:hAnsi="等线" w:cs="宋体"/>
                <w:color w:val="000000"/>
                <w:kern w:val="0"/>
                <w:sz w:val="28"/>
                <w:szCs w:val="28"/>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仿宋_GB2312" w:eastAsia="仿宋_GB2312" w:hAnsi="等线" w:cs="宋体"/>
                <w:color w:val="000000"/>
                <w:kern w:val="0"/>
                <w:sz w:val="28"/>
                <w:szCs w:val="28"/>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仿宋_GB2312" w:eastAsia="仿宋_GB2312" w:hAnsi="等线" w:cs="宋体"/>
                <w:color w:val="000000"/>
                <w:kern w:val="0"/>
                <w:sz w:val="28"/>
                <w:szCs w:val="28"/>
              </w:rPr>
            </w:pPr>
          </w:p>
        </w:tc>
      </w:tr>
      <w:tr w:rsidR="001A0108" w:rsidTr="00925AE8">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仿宋_GB2312" w:eastAsia="仿宋_GB2312" w:hAnsi="等线" w:cs="宋体"/>
                <w:color w:val="000000"/>
                <w:kern w:val="0"/>
                <w:sz w:val="28"/>
                <w:szCs w:val="28"/>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仿宋_GB2312" w:eastAsia="仿宋_GB2312" w:hAnsi="等线" w:cs="宋体"/>
                <w:color w:val="000000"/>
                <w:kern w:val="0"/>
                <w:sz w:val="28"/>
                <w:szCs w:val="28"/>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仿宋_GB2312" w:eastAsia="仿宋_GB2312" w:hAnsi="等线" w:cs="宋体"/>
                <w:color w:val="000000"/>
                <w:kern w:val="0"/>
                <w:sz w:val="28"/>
                <w:szCs w:val="28"/>
              </w:rPr>
            </w:pPr>
          </w:p>
        </w:tc>
      </w:tr>
      <w:tr w:rsidR="001A0108" w:rsidTr="00925AE8">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1A0108" w:rsidRDefault="001A0108" w:rsidP="00925AE8">
            <w:pPr>
              <w:widowControl/>
              <w:spacing w:line="520" w:lineRule="exact"/>
              <w:jc w:val="left"/>
              <w:rPr>
                <w:rFonts w:ascii="仿宋_GB2312" w:eastAsia="仿宋_GB2312" w:hAnsi="等线" w:cs="宋体"/>
                <w:color w:val="000000"/>
                <w:kern w:val="0"/>
                <w:sz w:val="28"/>
                <w:szCs w:val="28"/>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仿宋_GB2312" w:eastAsia="仿宋_GB2312" w:hAnsi="等线" w:cs="宋体"/>
                <w:color w:val="000000"/>
                <w:kern w:val="0"/>
                <w:sz w:val="28"/>
                <w:szCs w:val="28"/>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仿宋_GB2312" w:eastAsia="仿宋_GB2312" w:hAnsi="等线" w:cs="宋体"/>
                <w:color w:val="000000"/>
                <w:kern w:val="0"/>
                <w:sz w:val="28"/>
                <w:szCs w:val="28"/>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仿宋_GB2312" w:eastAsia="仿宋_GB2312" w:hAnsi="等线" w:cs="宋体"/>
                <w:color w:val="000000"/>
                <w:kern w:val="0"/>
                <w:sz w:val="28"/>
                <w:szCs w:val="28"/>
              </w:rPr>
            </w:pPr>
          </w:p>
        </w:tc>
      </w:tr>
      <w:tr w:rsidR="001A0108" w:rsidTr="00925AE8">
        <w:trPr>
          <w:trHeight w:val="285"/>
        </w:trPr>
        <w:tc>
          <w:tcPr>
            <w:tcW w:w="1384" w:type="dxa"/>
            <w:tcBorders>
              <w:top w:val="nil"/>
              <w:left w:val="single" w:sz="4" w:space="0" w:color="auto"/>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等线" w:eastAsia="等线" w:hAnsi="等线" w:cs="宋体"/>
                <w:color w:val="000000"/>
                <w:kern w:val="0"/>
                <w:sz w:val="22"/>
              </w:rPr>
            </w:pPr>
            <w:r>
              <w:rPr>
                <w:rFonts w:ascii="等线" w:eastAsia="等线" w:hAnsi="等线" w:cs="宋体" w:hint="eastAsia"/>
                <w:color w:val="000000"/>
                <w:kern w:val="0"/>
                <w:sz w:val="22"/>
              </w:rPr>
              <w:t>……</w:t>
            </w:r>
          </w:p>
        </w:tc>
        <w:tc>
          <w:tcPr>
            <w:tcW w:w="3260" w:type="dxa"/>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等线" w:eastAsia="等线" w:hAnsi="等线" w:cs="宋体"/>
                <w:color w:val="000000"/>
                <w:kern w:val="0"/>
                <w:sz w:val="22"/>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等线" w:eastAsia="等线" w:hAnsi="等线" w:cs="宋体"/>
                <w:color w:val="000000"/>
                <w:kern w:val="0"/>
                <w:sz w:val="22"/>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1A0108" w:rsidRDefault="001A0108" w:rsidP="00925AE8">
            <w:pPr>
              <w:widowControl/>
              <w:spacing w:line="520" w:lineRule="exact"/>
              <w:jc w:val="center"/>
              <w:rPr>
                <w:rFonts w:ascii="等线" w:eastAsia="等线" w:hAnsi="等线" w:cs="宋体"/>
                <w:color w:val="000000"/>
                <w:kern w:val="0"/>
                <w:sz w:val="22"/>
              </w:rPr>
            </w:pPr>
          </w:p>
        </w:tc>
      </w:tr>
    </w:tbl>
    <w:p w:rsidR="001A0108" w:rsidRDefault="001A0108" w:rsidP="001A0108">
      <w:pPr>
        <w:shd w:val="clear" w:color="auto" w:fill="FFFFFF"/>
        <w:spacing w:line="52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2．技术要求</w:t>
      </w:r>
    </w:p>
    <w:p w:rsidR="001A0108" w:rsidRDefault="001A0108" w:rsidP="001A0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sz w:val="32"/>
          <w:szCs w:val="32"/>
        </w:rPr>
        <w:t>“校本德育课程视频教材”按主题上报，每一主题的视频教材可以包含多个视频资源，所有的视频累计时长不少于15分钟，不多于90分钟，所有视频资源总大小不超过1.5GB。视频推荐使用高清制式，视频压缩推荐采用H.264编码方式，码流率在512Kbps至2Mbps之间，封装格式推荐使用MP4。视频片头应显示标题、作者、报送单位，片头规定时长10秒</w:t>
      </w:r>
      <w:r>
        <w:rPr>
          <w:rFonts w:ascii="仿宋_GB2312" w:eastAsia="仿宋_GB2312" w:hAnsi="楷体" w:hint="eastAsia"/>
          <w:sz w:val="32"/>
          <w:szCs w:val="32"/>
        </w:rPr>
        <w:lastRenderedPageBreak/>
        <w:t>以内，片头制作展示</w:t>
      </w:r>
      <w:proofErr w:type="gramStart"/>
      <w:r>
        <w:rPr>
          <w:rFonts w:ascii="仿宋_GB2312" w:eastAsia="仿宋_GB2312" w:hAnsi="楷体" w:hint="eastAsia"/>
          <w:sz w:val="32"/>
          <w:szCs w:val="32"/>
        </w:rPr>
        <w:t>样例请登录</w:t>
      </w:r>
      <w:proofErr w:type="gramEnd"/>
      <w:r>
        <w:rPr>
          <w:rFonts w:ascii="仿宋_GB2312" w:eastAsia="仿宋_GB2312" w:hAnsi="楷体" w:hint="eastAsia"/>
          <w:sz w:val="32"/>
          <w:szCs w:val="32"/>
        </w:rPr>
        <w:t>网站进行下载。视频</w:t>
      </w:r>
      <w:r>
        <w:rPr>
          <w:rFonts w:ascii="仿宋_GB2312" w:eastAsia="仿宋_GB2312" w:hAnsi="楷体" w:hint="eastAsia"/>
          <w:color w:val="000000" w:themeColor="text1"/>
          <w:sz w:val="32"/>
          <w:szCs w:val="32"/>
        </w:rPr>
        <w:t>文件使用网站提供的工具上传，视频命名与报名表中的视频命名需一致。</w:t>
      </w:r>
    </w:p>
    <w:p w:rsidR="001A0108" w:rsidRDefault="001A0108" w:rsidP="001A0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每个主题附一份“校本德育课程文字说明”文档，文档使用word、WPS等格式。</w:t>
      </w:r>
    </w:p>
    <w:p w:rsidR="001A0108" w:rsidRDefault="001A0108" w:rsidP="001A0108">
      <w:pPr>
        <w:spacing w:line="520" w:lineRule="exact"/>
        <w:ind w:left="284" w:firstLineChars="100" w:firstLine="321"/>
        <w:rPr>
          <w:rFonts w:ascii="楷体_GB2312" w:eastAsia="楷体_GB2312" w:hAnsi="楷体"/>
          <w:b/>
          <w:sz w:val="32"/>
          <w:szCs w:val="32"/>
        </w:rPr>
      </w:pPr>
      <w:r>
        <w:rPr>
          <w:rFonts w:ascii="楷体_GB2312" w:eastAsia="楷体_GB2312" w:hAnsi="楷体" w:hint="eastAsia"/>
          <w:b/>
          <w:sz w:val="32"/>
          <w:szCs w:val="32"/>
        </w:rPr>
        <w:t>（二）教育案例</w:t>
      </w:r>
    </w:p>
    <w:p w:rsidR="001A0108" w:rsidRDefault="001A0108" w:rsidP="001A0108">
      <w:pPr>
        <w:spacing w:line="52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本活动中的教育案例是指教师利用本次上报的</w:t>
      </w:r>
      <w:r>
        <w:rPr>
          <w:rFonts w:ascii="仿宋_GB2312" w:eastAsia="仿宋_GB2312" w:hAnsi="楷体" w:hint="eastAsia"/>
          <w:color w:val="000000" w:themeColor="text1"/>
          <w:sz w:val="32"/>
          <w:szCs w:val="32"/>
        </w:rPr>
        <w:t>视频校本德育教材</w:t>
      </w:r>
      <w:r>
        <w:rPr>
          <w:rFonts w:ascii="仿宋_GB2312" w:eastAsia="仿宋_GB2312" w:hAnsiTheme="minorEastAsia" w:hint="eastAsia"/>
          <w:sz w:val="32"/>
          <w:szCs w:val="32"/>
        </w:rPr>
        <w:t>开展教育教学所形成的教育案例，内容由活动简介、案例事实和案例分析构成。活动参加对象为全国中小学德育教师。</w:t>
      </w:r>
    </w:p>
    <w:p w:rsidR="001A0108" w:rsidRDefault="001A0108" w:rsidP="001A0108">
      <w:pPr>
        <w:spacing w:line="520" w:lineRule="exact"/>
        <w:ind w:firstLineChars="200" w:firstLine="643"/>
        <w:rPr>
          <w:rFonts w:ascii="仿宋_GB2312" w:eastAsia="仿宋_GB2312" w:hAnsi="楷体"/>
          <w:b/>
          <w:color w:val="000000" w:themeColor="text1"/>
          <w:sz w:val="32"/>
          <w:szCs w:val="32"/>
        </w:rPr>
      </w:pPr>
      <w:r>
        <w:rPr>
          <w:rFonts w:ascii="仿宋_GB2312" w:eastAsia="仿宋_GB2312" w:hAnsi="楷体" w:hint="eastAsia"/>
          <w:b/>
          <w:color w:val="000000" w:themeColor="text1"/>
          <w:sz w:val="32"/>
          <w:szCs w:val="32"/>
        </w:rPr>
        <w:t>1.内容要求</w:t>
      </w:r>
    </w:p>
    <w:p w:rsidR="001A0108" w:rsidRDefault="001A0108" w:rsidP="001A0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 xml:space="preserve">教育案例的内容包括：活动简介、案例事实、案例分析和写作水平四个方面的要求，见表3。 </w:t>
      </w:r>
    </w:p>
    <w:p w:rsidR="001A0108" w:rsidRDefault="001A0108" w:rsidP="001A0108">
      <w:pPr>
        <w:spacing w:line="520" w:lineRule="exact"/>
        <w:jc w:val="center"/>
        <w:rPr>
          <w:rFonts w:ascii="仿宋_GB2312" w:eastAsia="仿宋_GB2312" w:hAnsi="楷体"/>
          <w:color w:val="000000" w:themeColor="text1"/>
          <w:sz w:val="28"/>
          <w:szCs w:val="28"/>
        </w:rPr>
      </w:pPr>
      <w:r>
        <w:rPr>
          <w:rFonts w:ascii="仿宋_GB2312" w:eastAsia="仿宋_GB2312" w:hAnsi="楷体" w:hint="eastAsia"/>
          <w:color w:val="000000" w:themeColor="text1"/>
          <w:sz w:val="28"/>
          <w:szCs w:val="28"/>
        </w:rPr>
        <w:t>表3  教育案例内容要求</w:t>
      </w:r>
    </w:p>
    <w:tbl>
      <w:tblPr>
        <w:tblStyle w:val="a7"/>
        <w:tblW w:w="8431" w:type="dxa"/>
        <w:jc w:val="center"/>
        <w:tblLayout w:type="fixed"/>
        <w:tblLook w:val="04A0" w:firstRow="1" w:lastRow="0" w:firstColumn="1" w:lastColumn="0" w:noHBand="0" w:noVBand="1"/>
      </w:tblPr>
      <w:tblGrid>
        <w:gridCol w:w="1526"/>
        <w:gridCol w:w="6905"/>
      </w:tblGrid>
      <w:tr w:rsidR="001A0108" w:rsidTr="00925AE8">
        <w:trPr>
          <w:jc w:val="center"/>
        </w:trPr>
        <w:tc>
          <w:tcPr>
            <w:tcW w:w="1526" w:type="dxa"/>
            <w:vAlign w:val="center"/>
          </w:tcPr>
          <w:p w:rsidR="001A0108" w:rsidRDefault="001A0108" w:rsidP="00925AE8">
            <w:pPr>
              <w:spacing w:line="520" w:lineRule="exact"/>
              <w:jc w:val="center"/>
              <w:rPr>
                <w:rFonts w:ascii="仿宋_GB2312" w:eastAsia="仿宋_GB2312" w:hAnsiTheme="minorEastAsia"/>
                <w:b/>
                <w:sz w:val="28"/>
                <w:szCs w:val="28"/>
              </w:rPr>
            </w:pPr>
            <w:r>
              <w:rPr>
                <w:rFonts w:ascii="仿宋_GB2312" w:eastAsia="仿宋_GB2312" w:hAnsiTheme="minorEastAsia" w:hint="eastAsia"/>
                <w:b/>
                <w:sz w:val="28"/>
                <w:szCs w:val="28"/>
              </w:rPr>
              <w:t>主要内容</w:t>
            </w:r>
          </w:p>
        </w:tc>
        <w:tc>
          <w:tcPr>
            <w:tcW w:w="6905" w:type="dxa"/>
            <w:vAlign w:val="center"/>
          </w:tcPr>
          <w:p w:rsidR="001A0108" w:rsidRDefault="001A0108" w:rsidP="00925AE8">
            <w:pPr>
              <w:spacing w:line="520" w:lineRule="exact"/>
              <w:ind w:rightChars="-251" w:right="-527"/>
              <w:jc w:val="center"/>
              <w:rPr>
                <w:rFonts w:ascii="仿宋_GB2312" w:eastAsia="仿宋_GB2312" w:hAnsiTheme="minorEastAsia"/>
                <w:b/>
                <w:sz w:val="28"/>
                <w:szCs w:val="28"/>
              </w:rPr>
            </w:pPr>
            <w:r>
              <w:rPr>
                <w:rFonts w:ascii="仿宋_GB2312" w:eastAsia="仿宋_GB2312" w:hAnsiTheme="minorEastAsia" w:hint="eastAsia"/>
                <w:b/>
                <w:sz w:val="28"/>
                <w:szCs w:val="28"/>
              </w:rPr>
              <w:t>具体要求</w:t>
            </w:r>
          </w:p>
        </w:tc>
      </w:tr>
      <w:tr w:rsidR="001A0108" w:rsidTr="00925AE8">
        <w:trPr>
          <w:jc w:val="center"/>
        </w:trPr>
        <w:tc>
          <w:tcPr>
            <w:tcW w:w="1526" w:type="dxa"/>
            <w:vAlign w:val="center"/>
          </w:tcPr>
          <w:p w:rsidR="001A0108" w:rsidRDefault="001A0108" w:rsidP="00925AE8">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t>活动简介</w:t>
            </w:r>
          </w:p>
        </w:tc>
        <w:tc>
          <w:tcPr>
            <w:tcW w:w="6905" w:type="dxa"/>
            <w:vAlign w:val="center"/>
          </w:tcPr>
          <w:p w:rsidR="001A0108" w:rsidRDefault="001A0108" w:rsidP="00925AE8">
            <w:pPr>
              <w:spacing w:line="520" w:lineRule="exact"/>
              <w:ind w:rightChars="-25" w:right="-53"/>
              <w:jc w:val="left"/>
              <w:rPr>
                <w:rFonts w:ascii="仿宋_GB2312" w:eastAsia="仿宋_GB2312" w:hAnsiTheme="minorEastAsia"/>
                <w:sz w:val="28"/>
                <w:szCs w:val="28"/>
              </w:rPr>
            </w:pPr>
            <w:r>
              <w:rPr>
                <w:rFonts w:ascii="仿宋_GB2312" w:eastAsia="仿宋_GB2312" w:hAnsiTheme="minorEastAsia" w:hint="eastAsia"/>
                <w:sz w:val="28"/>
                <w:szCs w:val="28"/>
              </w:rPr>
              <w:t>对教育案例发生的教育活动做简要介绍；如：教育活动的目标，活动的流程等。</w:t>
            </w:r>
          </w:p>
        </w:tc>
      </w:tr>
      <w:tr w:rsidR="001A0108" w:rsidTr="00925AE8">
        <w:trPr>
          <w:jc w:val="center"/>
        </w:trPr>
        <w:tc>
          <w:tcPr>
            <w:tcW w:w="1526" w:type="dxa"/>
            <w:vAlign w:val="center"/>
          </w:tcPr>
          <w:p w:rsidR="001A0108" w:rsidRDefault="001A0108" w:rsidP="00925AE8">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t>案例事实</w:t>
            </w:r>
          </w:p>
        </w:tc>
        <w:tc>
          <w:tcPr>
            <w:tcW w:w="6905" w:type="dxa"/>
          </w:tcPr>
          <w:p w:rsidR="001A0108" w:rsidRDefault="001A0108" w:rsidP="00925AE8">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有典型性,实例典型，主题鲜明，能说明某一方面的问题。</w:t>
            </w:r>
          </w:p>
          <w:p w:rsidR="001A0108" w:rsidRDefault="001A0108" w:rsidP="00925AE8">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有故事性,情节完整，故事生动。</w:t>
            </w:r>
          </w:p>
          <w:p w:rsidR="001A0108" w:rsidRDefault="001A0108" w:rsidP="00925AE8">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有客观性,叙述事实客观公正，真实可信。</w:t>
            </w:r>
          </w:p>
          <w:p w:rsidR="001A0108" w:rsidRDefault="001A0108" w:rsidP="00925AE8">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有启发性,能引起大家对某一问题的关注与思考。</w:t>
            </w:r>
          </w:p>
          <w:p w:rsidR="001A0108" w:rsidRDefault="001A0108" w:rsidP="00925AE8">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有科学性,案例有深度，能反映科学规律。</w:t>
            </w:r>
          </w:p>
        </w:tc>
      </w:tr>
      <w:tr w:rsidR="001A0108" w:rsidTr="00925AE8">
        <w:trPr>
          <w:jc w:val="center"/>
        </w:trPr>
        <w:tc>
          <w:tcPr>
            <w:tcW w:w="1526" w:type="dxa"/>
            <w:vAlign w:val="center"/>
          </w:tcPr>
          <w:p w:rsidR="001A0108" w:rsidRDefault="001A0108" w:rsidP="00925AE8">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t>案例分析</w:t>
            </w:r>
          </w:p>
        </w:tc>
        <w:tc>
          <w:tcPr>
            <w:tcW w:w="6905" w:type="dxa"/>
          </w:tcPr>
          <w:p w:rsidR="001A0108" w:rsidRDefault="001A0108" w:rsidP="00925AE8">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事理结合,观点与事实结合紧密。</w:t>
            </w:r>
          </w:p>
          <w:p w:rsidR="001A0108" w:rsidRDefault="001A0108" w:rsidP="00925AE8">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认识深刻,能透过事实案例分析事物本质。</w:t>
            </w:r>
          </w:p>
          <w:p w:rsidR="001A0108" w:rsidRDefault="001A0108" w:rsidP="00925AE8">
            <w:pPr>
              <w:spacing w:line="520" w:lineRule="exact"/>
              <w:ind w:rightChars="16" w:right="34"/>
              <w:rPr>
                <w:rFonts w:ascii="仿宋_GB2312" w:eastAsia="仿宋_GB2312" w:hAnsiTheme="minorEastAsia"/>
                <w:sz w:val="28"/>
                <w:szCs w:val="28"/>
              </w:rPr>
            </w:pPr>
            <w:r>
              <w:rPr>
                <w:rFonts w:ascii="仿宋_GB2312" w:eastAsia="仿宋_GB2312" w:hAnsiTheme="minorEastAsia" w:hint="eastAsia"/>
                <w:sz w:val="28"/>
                <w:szCs w:val="28"/>
              </w:rPr>
              <w:t>思想先进,具有先进的教育思想和教育方法。</w:t>
            </w:r>
          </w:p>
          <w:p w:rsidR="001A0108" w:rsidRDefault="001A0108" w:rsidP="00925AE8">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lastRenderedPageBreak/>
              <w:t>普遍适用,提出的措施能解决教育实践中的问题，切实可行，便于操作。</w:t>
            </w:r>
          </w:p>
        </w:tc>
      </w:tr>
      <w:tr w:rsidR="001A0108" w:rsidTr="00925AE8">
        <w:trPr>
          <w:trHeight w:val="617"/>
          <w:jc w:val="center"/>
        </w:trPr>
        <w:tc>
          <w:tcPr>
            <w:tcW w:w="1526" w:type="dxa"/>
            <w:vAlign w:val="center"/>
          </w:tcPr>
          <w:p w:rsidR="001A0108" w:rsidRDefault="001A0108" w:rsidP="00925AE8">
            <w:pPr>
              <w:spacing w:line="520" w:lineRule="exact"/>
              <w:jc w:val="center"/>
              <w:rPr>
                <w:rFonts w:ascii="仿宋_GB2312" w:eastAsia="仿宋_GB2312" w:hAnsiTheme="minorEastAsia"/>
                <w:sz w:val="28"/>
                <w:szCs w:val="28"/>
              </w:rPr>
            </w:pPr>
            <w:r>
              <w:rPr>
                <w:rFonts w:ascii="仿宋_GB2312" w:eastAsia="仿宋_GB2312" w:hAnsiTheme="minorEastAsia" w:hint="eastAsia"/>
                <w:sz w:val="28"/>
                <w:szCs w:val="28"/>
              </w:rPr>
              <w:lastRenderedPageBreak/>
              <w:t>写作水平</w:t>
            </w:r>
          </w:p>
        </w:tc>
        <w:tc>
          <w:tcPr>
            <w:tcW w:w="6905" w:type="dxa"/>
          </w:tcPr>
          <w:p w:rsidR="001A0108" w:rsidRDefault="001A0108" w:rsidP="00925AE8">
            <w:pPr>
              <w:spacing w:line="520" w:lineRule="exact"/>
              <w:rPr>
                <w:rFonts w:ascii="仿宋_GB2312" w:eastAsia="仿宋_GB2312" w:hAnsiTheme="minorEastAsia"/>
                <w:sz w:val="28"/>
                <w:szCs w:val="28"/>
              </w:rPr>
            </w:pPr>
            <w:r>
              <w:rPr>
                <w:rFonts w:ascii="仿宋_GB2312" w:eastAsia="仿宋_GB2312" w:hAnsiTheme="minorEastAsia" w:hint="eastAsia"/>
                <w:sz w:val="28"/>
                <w:szCs w:val="28"/>
              </w:rPr>
              <w:t>表达准确,叙述简洁,文笔流畅。</w:t>
            </w:r>
          </w:p>
        </w:tc>
      </w:tr>
    </w:tbl>
    <w:p w:rsidR="001A0108" w:rsidRDefault="001A0108" w:rsidP="001A0108">
      <w:pPr>
        <w:spacing w:line="520" w:lineRule="exact"/>
        <w:ind w:firstLineChars="200" w:firstLine="643"/>
        <w:rPr>
          <w:rFonts w:ascii="仿宋_GB2312" w:eastAsia="仿宋_GB2312" w:hAnsi="楷体"/>
          <w:b/>
          <w:color w:val="000000" w:themeColor="text1"/>
          <w:sz w:val="32"/>
          <w:szCs w:val="32"/>
        </w:rPr>
      </w:pPr>
      <w:r>
        <w:rPr>
          <w:rFonts w:ascii="仿宋_GB2312" w:eastAsia="仿宋_GB2312" w:hAnsi="楷体" w:hint="eastAsia"/>
          <w:b/>
          <w:color w:val="000000" w:themeColor="text1"/>
          <w:sz w:val="32"/>
          <w:szCs w:val="32"/>
        </w:rPr>
        <w:t>2.技术要求</w:t>
      </w:r>
    </w:p>
    <w:p w:rsidR="001A0108" w:rsidRDefault="001A0108" w:rsidP="001A0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教育案例使用word、WPS等格式，字数不超过5000字。</w:t>
      </w:r>
    </w:p>
    <w:p w:rsidR="001A0108" w:rsidRDefault="001A0108" w:rsidP="001A0108">
      <w:pPr>
        <w:pStyle w:val="a9"/>
        <w:ind w:firstLine="640"/>
        <w:rPr>
          <w:rFonts w:ascii="黑体" w:eastAsia="黑体" w:hAnsi="黑体"/>
          <w:color w:val="000000" w:themeColor="text1"/>
        </w:rPr>
      </w:pPr>
      <w:r>
        <w:rPr>
          <w:rFonts w:ascii="黑体" w:eastAsia="黑体" w:hAnsi="黑体" w:hint="eastAsia"/>
          <w:color w:val="000000" w:themeColor="text1"/>
        </w:rPr>
        <w:t>六、活动流程</w:t>
      </w:r>
    </w:p>
    <w:p w:rsidR="001A0108" w:rsidRDefault="001A0108" w:rsidP="001A0108">
      <w:pPr>
        <w:widowControl/>
        <w:spacing w:line="520" w:lineRule="exact"/>
        <w:ind w:firstLineChars="200" w:firstLine="643"/>
        <w:jc w:val="left"/>
        <w:rPr>
          <w:rFonts w:ascii="楷体_GB2312" w:eastAsia="楷体_GB2312"/>
          <w:b/>
          <w:sz w:val="32"/>
          <w:szCs w:val="32"/>
        </w:rPr>
      </w:pPr>
      <w:r>
        <w:rPr>
          <w:rFonts w:ascii="楷体_GB2312" w:eastAsia="楷体_GB2312" w:hint="eastAsia"/>
          <w:b/>
          <w:sz w:val="32"/>
          <w:szCs w:val="32"/>
        </w:rPr>
        <w:t>（一）作品报送</w:t>
      </w:r>
    </w:p>
    <w:p w:rsidR="001A0108" w:rsidRDefault="001A0108" w:rsidP="001A0108">
      <w:pPr>
        <w:widowControl/>
        <w:spacing w:line="520" w:lineRule="exact"/>
        <w:ind w:firstLineChars="200" w:firstLine="640"/>
        <w:jc w:val="left"/>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2019年4月1日-6月30日，以学校为单位在活动平台（zgm2019.eduyun.com）上注册，</w:t>
      </w:r>
      <w:r>
        <w:rPr>
          <w:rFonts w:ascii="仿宋_GB2312" w:eastAsia="仿宋_GB2312" w:hAnsiTheme="minorEastAsia" w:hint="eastAsia"/>
          <w:sz w:val="32"/>
          <w:szCs w:val="32"/>
        </w:rPr>
        <w:t>统一上传本校的校本德育课程后，再上</w:t>
      </w:r>
      <w:proofErr w:type="gramStart"/>
      <w:r>
        <w:rPr>
          <w:rFonts w:ascii="仿宋_GB2312" w:eastAsia="仿宋_GB2312" w:hAnsiTheme="minorEastAsia" w:hint="eastAsia"/>
          <w:sz w:val="32"/>
          <w:szCs w:val="32"/>
        </w:rPr>
        <w:t>传教师</w:t>
      </w:r>
      <w:proofErr w:type="gramEnd"/>
      <w:r>
        <w:rPr>
          <w:rFonts w:ascii="仿宋_GB2312" w:eastAsia="仿宋_GB2312" w:hAnsiTheme="minorEastAsia" w:hint="eastAsia"/>
          <w:sz w:val="32"/>
          <w:szCs w:val="32"/>
        </w:rPr>
        <w:t>报送的教育案例，同时把各学校报送作品生成的汇总表打印（见表4）盖学校公章后扫描上传。所上</w:t>
      </w:r>
      <w:proofErr w:type="gramStart"/>
      <w:r>
        <w:rPr>
          <w:rFonts w:ascii="仿宋_GB2312" w:eastAsia="仿宋_GB2312" w:hAnsiTheme="minorEastAsia" w:hint="eastAsia"/>
          <w:sz w:val="32"/>
          <w:szCs w:val="32"/>
        </w:rPr>
        <w:t>传教育</w:t>
      </w:r>
      <w:proofErr w:type="gramEnd"/>
      <w:r>
        <w:rPr>
          <w:rFonts w:ascii="仿宋_GB2312" w:eastAsia="仿宋_GB2312" w:hAnsiTheme="minorEastAsia" w:hint="eastAsia"/>
          <w:sz w:val="32"/>
          <w:szCs w:val="32"/>
        </w:rPr>
        <w:t>案例必须是应用已上传的校本德育课程进行教育教学的案例。操作步骤、</w:t>
      </w:r>
      <w:r>
        <w:rPr>
          <w:rFonts w:ascii="仿宋_GB2312" w:eastAsia="仿宋_GB2312" w:hAnsi="楷体" w:hint="eastAsia"/>
          <w:color w:val="000000" w:themeColor="text1"/>
          <w:sz w:val="32"/>
          <w:szCs w:val="32"/>
        </w:rPr>
        <w:t>重要信息和相关事宜将在</w:t>
      </w:r>
      <w:r>
        <w:rPr>
          <w:rFonts w:ascii="仿宋_GB2312" w:eastAsia="仿宋_GB2312" w:hAnsiTheme="minorEastAsia" w:hint="eastAsia"/>
          <w:sz w:val="32"/>
          <w:szCs w:val="32"/>
        </w:rPr>
        <w:t>活动</w:t>
      </w:r>
      <w:r>
        <w:rPr>
          <w:rFonts w:ascii="仿宋_GB2312" w:eastAsia="仿宋_GB2312" w:hAnsi="楷体" w:hint="eastAsia"/>
          <w:color w:val="000000" w:themeColor="text1"/>
          <w:sz w:val="32"/>
          <w:szCs w:val="32"/>
        </w:rPr>
        <w:t>平台上发布。</w:t>
      </w:r>
    </w:p>
    <w:p w:rsidR="001A0108" w:rsidRDefault="001A0108" w:rsidP="001A0108">
      <w:pPr>
        <w:pStyle w:val="a6"/>
        <w:spacing w:line="520" w:lineRule="exact"/>
        <w:ind w:firstLineChars="0" w:firstLine="0"/>
        <w:jc w:val="center"/>
        <w:rPr>
          <w:bCs w:val="0"/>
          <w:sz w:val="28"/>
          <w:szCs w:val="28"/>
        </w:rPr>
      </w:pPr>
      <w:r>
        <w:rPr>
          <w:rFonts w:hint="eastAsia"/>
          <w:bCs w:val="0"/>
          <w:sz w:val="28"/>
          <w:szCs w:val="28"/>
        </w:rPr>
        <w:t>表4  作品汇总表</w:t>
      </w:r>
    </w:p>
    <w:tbl>
      <w:tblPr>
        <w:tblW w:w="8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707"/>
        <w:gridCol w:w="707"/>
        <w:gridCol w:w="1044"/>
        <w:gridCol w:w="1417"/>
        <w:gridCol w:w="1276"/>
        <w:gridCol w:w="1276"/>
        <w:gridCol w:w="1079"/>
      </w:tblGrid>
      <w:tr w:rsidR="001A0108" w:rsidTr="00925AE8">
        <w:trPr>
          <w:trHeight w:val="303"/>
          <w:jc w:val="center"/>
        </w:trPr>
        <w:tc>
          <w:tcPr>
            <w:tcW w:w="706" w:type="dxa"/>
            <w:shd w:val="clear" w:color="auto" w:fill="auto"/>
            <w:vAlign w:val="center"/>
          </w:tcPr>
          <w:p w:rsidR="001A0108" w:rsidRDefault="001A0108" w:rsidP="00925AE8">
            <w:pPr>
              <w:adjustRightInd w:val="0"/>
              <w:snapToGrid w:val="0"/>
              <w:spacing w:beforeLines="50" w:before="156" w:afterLines="50" w:after="156" w:line="320" w:lineRule="exact"/>
              <w:jc w:val="center"/>
              <w:rPr>
                <w:rFonts w:ascii="仿宋_GB2312" w:eastAsia="仿宋_GB2312" w:hAnsi="楷体"/>
                <w:b/>
                <w:sz w:val="28"/>
                <w:szCs w:val="28"/>
              </w:rPr>
            </w:pPr>
            <w:r>
              <w:rPr>
                <w:rFonts w:ascii="仿宋_GB2312" w:eastAsia="仿宋_GB2312" w:hAnsi="楷体"/>
                <w:b/>
                <w:sz w:val="28"/>
                <w:szCs w:val="28"/>
              </w:rPr>
              <w:t>序号</w:t>
            </w:r>
          </w:p>
        </w:tc>
        <w:tc>
          <w:tcPr>
            <w:tcW w:w="707" w:type="dxa"/>
            <w:shd w:val="clear" w:color="auto" w:fill="auto"/>
            <w:vAlign w:val="center"/>
          </w:tcPr>
          <w:p w:rsidR="001A0108" w:rsidRDefault="001A0108" w:rsidP="00925AE8">
            <w:pPr>
              <w:adjustRightInd w:val="0"/>
              <w:snapToGrid w:val="0"/>
              <w:spacing w:beforeLines="50" w:before="156" w:afterLines="50" w:after="156" w:line="320" w:lineRule="exact"/>
              <w:jc w:val="center"/>
              <w:rPr>
                <w:rFonts w:ascii="仿宋_GB2312" w:eastAsia="仿宋_GB2312" w:hAnsi="楷体"/>
                <w:b/>
                <w:sz w:val="28"/>
                <w:szCs w:val="28"/>
              </w:rPr>
            </w:pPr>
            <w:r>
              <w:rPr>
                <w:rFonts w:ascii="仿宋_GB2312" w:eastAsia="仿宋_GB2312" w:hAnsi="楷体" w:hint="eastAsia"/>
                <w:b/>
                <w:sz w:val="28"/>
                <w:szCs w:val="28"/>
              </w:rPr>
              <w:t>项目</w:t>
            </w:r>
          </w:p>
        </w:tc>
        <w:tc>
          <w:tcPr>
            <w:tcW w:w="707" w:type="dxa"/>
            <w:vAlign w:val="center"/>
          </w:tcPr>
          <w:p w:rsidR="001A0108" w:rsidRDefault="001A0108" w:rsidP="00925AE8">
            <w:pPr>
              <w:spacing w:beforeLines="50" w:before="156" w:afterLines="50" w:after="156" w:line="320" w:lineRule="exact"/>
              <w:jc w:val="center"/>
              <w:rPr>
                <w:rFonts w:ascii="仿宋_GB2312" w:eastAsia="仿宋_GB2312" w:hAnsi="楷体"/>
                <w:b/>
                <w:sz w:val="28"/>
                <w:szCs w:val="28"/>
              </w:rPr>
            </w:pPr>
            <w:r>
              <w:rPr>
                <w:rFonts w:ascii="仿宋_GB2312" w:eastAsia="仿宋_GB2312" w:hAnsi="楷体"/>
                <w:b/>
                <w:sz w:val="28"/>
                <w:szCs w:val="28"/>
              </w:rPr>
              <w:t>组别</w:t>
            </w:r>
          </w:p>
        </w:tc>
        <w:tc>
          <w:tcPr>
            <w:tcW w:w="2461" w:type="dxa"/>
            <w:gridSpan w:val="2"/>
            <w:vAlign w:val="center"/>
          </w:tcPr>
          <w:p w:rsidR="001A0108" w:rsidRDefault="001A0108" w:rsidP="00925AE8">
            <w:pPr>
              <w:adjustRightInd w:val="0"/>
              <w:snapToGrid w:val="0"/>
              <w:spacing w:beforeLines="50" w:before="156" w:afterLines="50" w:after="156" w:line="320" w:lineRule="exact"/>
              <w:jc w:val="center"/>
              <w:rPr>
                <w:rFonts w:ascii="仿宋_GB2312" w:eastAsia="仿宋_GB2312" w:hAnsi="楷体"/>
                <w:b/>
                <w:sz w:val="28"/>
                <w:szCs w:val="28"/>
              </w:rPr>
            </w:pPr>
            <w:r>
              <w:rPr>
                <w:rFonts w:ascii="仿宋_GB2312" w:eastAsia="仿宋_GB2312" w:hAnsi="楷体" w:hint="eastAsia"/>
                <w:b/>
                <w:sz w:val="28"/>
                <w:szCs w:val="28"/>
              </w:rPr>
              <w:t>作品名称</w:t>
            </w:r>
          </w:p>
        </w:tc>
        <w:tc>
          <w:tcPr>
            <w:tcW w:w="1276" w:type="dxa"/>
            <w:vAlign w:val="center"/>
          </w:tcPr>
          <w:p w:rsidR="001A0108" w:rsidRDefault="001A0108" w:rsidP="00925AE8">
            <w:pPr>
              <w:adjustRightInd w:val="0"/>
              <w:snapToGrid w:val="0"/>
              <w:spacing w:beforeLines="50" w:before="156" w:afterLines="50" w:after="156" w:line="280" w:lineRule="exact"/>
              <w:jc w:val="center"/>
              <w:rPr>
                <w:rFonts w:ascii="仿宋_GB2312" w:eastAsia="仿宋_GB2312" w:hAnsi="楷体"/>
                <w:b/>
                <w:sz w:val="28"/>
                <w:szCs w:val="28"/>
              </w:rPr>
            </w:pPr>
            <w:r>
              <w:rPr>
                <w:rFonts w:ascii="仿宋_GB2312" w:eastAsia="仿宋_GB2312" w:hAnsi="楷体" w:hint="eastAsia"/>
                <w:b/>
                <w:sz w:val="28"/>
                <w:szCs w:val="28"/>
              </w:rPr>
              <w:t>适用</w:t>
            </w:r>
          </w:p>
          <w:p w:rsidR="001A0108" w:rsidRDefault="001A0108" w:rsidP="00925AE8">
            <w:pPr>
              <w:adjustRightInd w:val="0"/>
              <w:snapToGrid w:val="0"/>
              <w:spacing w:beforeLines="50" w:before="156" w:afterLines="50" w:after="156" w:line="280" w:lineRule="exact"/>
              <w:jc w:val="center"/>
              <w:rPr>
                <w:rFonts w:ascii="仿宋_GB2312" w:eastAsia="仿宋_GB2312" w:hAnsi="楷体"/>
                <w:b/>
                <w:sz w:val="28"/>
                <w:szCs w:val="28"/>
              </w:rPr>
            </w:pPr>
            <w:r>
              <w:rPr>
                <w:rFonts w:ascii="仿宋_GB2312" w:eastAsia="仿宋_GB2312" w:hAnsi="楷体" w:hint="eastAsia"/>
                <w:b/>
                <w:sz w:val="28"/>
                <w:szCs w:val="28"/>
              </w:rPr>
              <w:t>年级</w:t>
            </w:r>
          </w:p>
        </w:tc>
        <w:tc>
          <w:tcPr>
            <w:tcW w:w="1276" w:type="dxa"/>
            <w:shd w:val="clear" w:color="auto" w:fill="auto"/>
            <w:vAlign w:val="center"/>
          </w:tcPr>
          <w:p w:rsidR="001A0108" w:rsidRDefault="001A0108" w:rsidP="00925AE8">
            <w:pPr>
              <w:adjustRightInd w:val="0"/>
              <w:snapToGrid w:val="0"/>
              <w:spacing w:beforeLines="50" w:before="156" w:afterLines="50" w:after="156" w:line="280" w:lineRule="exact"/>
              <w:jc w:val="center"/>
              <w:rPr>
                <w:rFonts w:ascii="仿宋_GB2312" w:eastAsia="仿宋_GB2312" w:hAnsi="楷体"/>
                <w:b/>
                <w:sz w:val="28"/>
                <w:szCs w:val="28"/>
              </w:rPr>
            </w:pPr>
            <w:r>
              <w:rPr>
                <w:rFonts w:ascii="仿宋_GB2312" w:eastAsia="仿宋_GB2312" w:hAnsi="楷体" w:hint="eastAsia"/>
                <w:b/>
                <w:sz w:val="28"/>
                <w:szCs w:val="28"/>
              </w:rPr>
              <w:t>作者</w:t>
            </w:r>
          </w:p>
          <w:p w:rsidR="001A0108" w:rsidRDefault="001A0108" w:rsidP="00925AE8">
            <w:pPr>
              <w:adjustRightInd w:val="0"/>
              <w:snapToGrid w:val="0"/>
              <w:spacing w:beforeLines="50" w:before="156" w:afterLines="50" w:after="156" w:line="280" w:lineRule="exact"/>
              <w:jc w:val="center"/>
              <w:rPr>
                <w:rFonts w:ascii="仿宋_GB2312" w:eastAsia="仿宋_GB2312" w:hAnsi="楷体"/>
                <w:b/>
                <w:sz w:val="28"/>
                <w:szCs w:val="28"/>
              </w:rPr>
            </w:pPr>
            <w:r>
              <w:rPr>
                <w:rFonts w:ascii="仿宋_GB2312" w:eastAsia="仿宋_GB2312" w:hAnsi="楷体" w:hint="eastAsia"/>
                <w:b/>
                <w:sz w:val="28"/>
                <w:szCs w:val="28"/>
              </w:rPr>
              <w:t>姓名</w:t>
            </w:r>
          </w:p>
        </w:tc>
        <w:tc>
          <w:tcPr>
            <w:tcW w:w="1079" w:type="dxa"/>
            <w:vAlign w:val="center"/>
          </w:tcPr>
          <w:p w:rsidR="001A0108" w:rsidRDefault="001A0108" w:rsidP="00925AE8">
            <w:pPr>
              <w:adjustRightInd w:val="0"/>
              <w:snapToGrid w:val="0"/>
              <w:spacing w:beforeLines="50" w:before="156" w:afterLines="50" w:after="156" w:line="280" w:lineRule="exact"/>
              <w:jc w:val="center"/>
              <w:rPr>
                <w:rFonts w:ascii="仿宋_GB2312" w:eastAsia="仿宋_GB2312" w:hAnsi="楷体"/>
                <w:b/>
                <w:sz w:val="28"/>
                <w:szCs w:val="28"/>
              </w:rPr>
            </w:pPr>
            <w:r>
              <w:rPr>
                <w:rFonts w:ascii="仿宋_GB2312" w:eastAsia="仿宋_GB2312" w:hAnsi="楷体" w:hint="eastAsia"/>
                <w:b/>
                <w:sz w:val="28"/>
                <w:szCs w:val="28"/>
              </w:rPr>
              <w:t>对应</w:t>
            </w:r>
          </w:p>
          <w:p w:rsidR="001A0108" w:rsidRDefault="001A0108" w:rsidP="00925AE8">
            <w:pPr>
              <w:adjustRightInd w:val="0"/>
              <w:snapToGrid w:val="0"/>
              <w:spacing w:beforeLines="50" w:before="156" w:afterLines="50" w:after="156" w:line="280" w:lineRule="exact"/>
              <w:jc w:val="center"/>
              <w:rPr>
                <w:rFonts w:ascii="仿宋_GB2312" w:eastAsia="仿宋_GB2312" w:hAnsi="楷体"/>
                <w:b/>
                <w:sz w:val="28"/>
                <w:szCs w:val="28"/>
              </w:rPr>
            </w:pPr>
            <w:r>
              <w:rPr>
                <w:rFonts w:ascii="仿宋_GB2312" w:eastAsia="仿宋_GB2312" w:hAnsi="楷体" w:hint="eastAsia"/>
                <w:b/>
                <w:sz w:val="28"/>
                <w:szCs w:val="28"/>
              </w:rPr>
              <w:t>课程</w:t>
            </w:r>
          </w:p>
        </w:tc>
      </w:tr>
      <w:tr w:rsidR="001A0108" w:rsidTr="00925AE8">
        <w:trPr>
          <w:trHeight w:val="303"/>
          <w:jc w:val="center"/>
        </w:trPr>
        <w:tc>
          <w:tcPr>
            <w:tcW w:w="706" w:type="dxa"/>
            <w:shd w:val="clear" w:color="auto" w:fill="auto"/>
          </w:tcPr>
          <w:p w:rsidR="001A0108" w:rsidRDefault="001A0108" w:rsidP="00925AE8">
            <w:pPr>
              <w:spacing w:line="520" w:lineRule="exact"/>
              <w:jc w:val="center"/>
              <w:rPr>
                <w:rFonts w:ascii="仿宋_GB2312" w:eastAsia="仿宋_GB2312" w:hAnsi="楷体"/>
                <w:sz w:val="28"/>
                <w:szCs w:val="28"/>
              </w:rPr>
            </w:pPr>
            <w:r>
              <w:rPr>
                <w:rFonts w:ascii="仿宋_GB2312" w:eastAsia="仿宋_GB2312" w:hAnsi="楷体" w:hint="eastAsia"/>
                <w:sz w:val="28"/>
                <w:szCs w:val="28"/>
              </w:rPr>
              <w:t>1</w:t>
            </w:r>
          </w:p>
        </w:tc>
        <w:tc>
          <w:tcPr>
            <w:tcW w:w="707" w:type="dxa"/>
            <w:shd w:val="clear" w:color="auto" w:fill="auto"/>
          </w:tcPr>
          <w:p w:rsidR="001A0108" w:rsidRDefault="001A0108" w:rsidP="00925AE8">
            <w:pPr>
              <w:spacing w:line="520" w:lineRule="exact"/>
              <w:rPr>
                <w:rFonts w:ascii="仿宋_GB2312" w:eastAsia="仿宋_GB2312" w:hAnsi="楷体"/>
                <w:sz w:val="28"/>
                <w:szCs w:val="28"/>
              </w:rPr>
            </w:pPr>
          </w:p>
        </w:tc>
        <w:tc>
          <w:tcPr>
            <w:tcW w:w="707" w:type="dxa"/>
          </w:tcPr>
          <w:p w:rsidR="001A0108" w:rsidRDefault="001A0108" w:rsidP="00925AE8">
            <w:pPr>
              <w:spacing w:line="520" w:lineRule="exact"/>
              <w:rPr>
                <w:rFonts w:ascii="仿宋_GB2312" w:eastAsia="仿宋_GB2312" w:hAnsi="楷体"/>
                <w:sz w:val="28"/>
                <w:szCs w:val="28"/>
              </w:rPr>
            </w:pPr>
          </w:p>
        </w:tc>
        <w:tc>
          <w:tcPr>
            <w:tcW w:w="2461" w:type="dxa"/>
            <w:gridSpan w:val="2"/>
          </w:tcPr>
          <w:p w:rsidR="001A0108" w:rsidRDefault="001A0108" w:rsidP="00925AE8">
            <w:pPr>
              <w:spacing w:line="520" w:lineRule="exact"/>
              <w:rPr>
                <w:rFonts w:ascii="仿宋_GB2312" w:eastAsia="仿宋_GB2312" w:hAnsi="楷体"/>
                <w:sz w:val="28"/>
                <w:szCs w:val="28"/>
              </w:rPr>
            </w:pPr>
          </w:p>
        </w:tc>
        <w:tc>
          <w:tcPr>
            <w:tcW w:w="1276" w:type="dxa"/>
          </w:tcPr>
          <w:p w:rsidR="001A0108" w:rsidRDefault="001A0108" w:rsidP="00925AE8">
            <w:pPr>
              <w:spacing w:line="520" w:lineRule="exact"/>
              <w:rPr>
                <w:rFonts w:ascii="仿宋_GB2312" w:eastAsia="仿宋_GB2312" w:hAnsi="楷体"/>
                <w:sz w:val="28"/>
                <w:szCs w:val="28"/>
              </w:rPr>
            </w:pPr>
          </w:p>
        </w:tc>
        <w:tc>
          <w:tcPr>
            <w:tcW w:w="1276" w:type="dxa"/>
            <w:shd w:val="clear" w:color="auto" w:fill="auto"/>
          </w:tcPr>
          <w:p w:rsidR="001A0108" w:rsidRDefault="001A0108" w:rsidP="00925AE8">
            <w:pPr>
              <w:spacing w:line="520" w:lineRule="exact"/>
              <w:rPr>
                <w:rFonts w:ascii="仿宋_GB2312" w:eastAsia="仿宋_GB2312" w:hAnsi="楷体"/>
                <w:sz w:val="28"/>
                <w:szCs w:val="28"/>
              </w:rPr>
            </w:pPr>
          </w:p>
        </w:tc>
        <w:tc>
          <w:tcPr>
            <w:tcW w:w="1079" w:type="dxa"/>
          </w:tcPr>
          <w:p w:rsidR="001A0108" w:rsidRDefault="001A0108" w:rsidP="00925AE8">
            <w:pPr>
              <w:spacing w:line="520" w:lineRule="exact"/>
              <w:rPr>
                <w:rFonts w:ascii="仿宋_GB2312" w:eastAsia="仿宋_GB2312" w:hAnsi="楷体"/>
                <w:sz w:val="28"/>
                <w:szCs w:val="28"/>
              </w:rPr>
            </w:pPr>
          </w:p>
        </w:tc>
      </w:tr>
      <w:tr w:rsidR="001A0108" w:rsidTr="00925AE8">
        <w:trPr>
          <w:trHeight w:val="303"/>
          <w:jc w:val="center"/>
        </w:trPr>
        <w:tc>
          <w:tcPr>
            <w:tcW w:w="706" w:type="dxa"/>
            <w:shd w:val="clear" w:color="auto" w:fill="auto"/>
          </w:tcPr>
          <w:p w:rsidR="001A0108" w:rsidRDefault="001A0108" w:rsidP="00925AE8">
            <w:pPr>
              <w:spacing w:line="520" w:lineRule="exact"/>
              <w:jc w:val="center"/>
              <w:rPr>
                <w:rFonts w:ascii="仿宋_GB2312" w:eastAsia="仿宋_GB2312" w:hAnsi="楷体"/>
                <w:sz w:val="28"/>
                <w:szCs w:val="28"/>
              </w:rPr>
            </w:pPr>
            <w:r>
              <w:rPr>
                <w:rFonts w:ascii="仿宋_GB2312" w:eastAsia="仿宋_GB2312" w:hAnsi="楷体" w:hint="eastAsia"/>
                <w:sz w:val="28"/>
                <w:szCs w:val="28"/>
              </w:rPr>
              <w:t>2</w:t>
            </w:r>
          </w:p>
        </w:tc>
        <w:tc>
          <w:tcPr>
            <w:tcW w:w="707" w:type="dxa"/>
            <w:shd w:val="clear" w:color="auto" w:fill="auto"/>
          </w:tcPr>
          <w:p w:rsidR="001A0108" w:rsidRDefault="001A0108" w:rsidP="00925AE8">
            <w:pPr>
              <w:spacing w:line="520" w:lineRule="exact"/>
              <w:rPr>
                <w:rFonts w:ascii="仿宋_GB2312" w:eastAsia="仿宋_GB2312" w:hAnsi="楷体"/>
                <w:sz w:val="28"/>
                <w:szCs w:val="28"/>
              </w:rPr>
            </w:pPr>
          </w:p>
        </w:tc>
        <w:tc>
          <w:tcPr>
            <w:tcW w:w="707" w:type="dxa"/>
          </w:tcPr>
          <w:p w:rsidR="001A0108" w:rsidRDefault="001A0108" w:rsidP="00925AE8">
            <w:pPr>
              <w:spacing w:line="520" w:lineRule="exact"/>
              <w:rPr>
                <w:rFonts w:ascii="仿宋_GB2312" w:eastAsia="仿宋_GB2312" w:hAnsi="楷体"/>
                <w:sz w:val="28"/>
                <w:szCs w:val="28"/>
              </w:rPr>
            </w:pPr>
          </w:p>
        </w:tc>
        <w:tc>
          <w:tcPr>
            <w:tcW w:w="2461" w:type="dxa"/>
            <w:gridSpan w:val="2"/>
          </w:tcPr>
          <w:p w:rsidR="001A0108" w:rsidRDefault="001A0108" w:rsidP="00925AE8">
            <w:pPr>
              <w:spacing w:line="520" w:lineRule="exact"/>
              <w:rPr>
                <w:rFonts w:ascii="仿宋_GB2312" w:eastAsia="仿宋_GB2312" w:hAnsi="楷体"/>
                <w:sz w:val="28"/>
                <w:szCs w:val="28"/>
              </w:rPr>
            </w:pPr>
          </w:p>
        </w:tc>
        <w:tc>
          <w:tcPr>
            <w:tcW w:w="1276" w:type="dxa"/>
          </w:tcPr>
          <w:p w:rsidR="001A0108" w:rsidRDefault="001A0108" w:rsidP="00925AE8">
            <w:pPr>
              <w:spacing w:line="520" w:lineRule="exact"/>
              <w:rPr>
                <w:rFonts w:ascii="仿宋_GB2312" w:eastAsia="仿宋_GB2312" w:hAnsi="楷体"/>
                <w:sz w:val="28"/>
                <w:szCs w:val="28"/>
              </w:rPr>
            </w:pPr>
          </w:p>
        </w:tc>
        <w:tc>
          <w:tcPr>
            <w:tcW w:w="1276" w:type="dxa"/>
            <w:shd w:val="clear" w:color="auto" w:fill="auto"/>
          </w:tcPr>
          <w:p w:rsidR="001A0108" w:rsidRDefault="001A0108" w:rsidP="00925AE8">
            <w:pPr>
              <w:spacing w:line="520" w:lineRule="exact"/>
              <w:rPr>
                <w:rFonts w:ascii="仿宋_GB2312" w:eastAsia="仿宋_GB2312" w:hAnsi="楷体"/>
                <w:sz w:val="28"/>
                <w:szCs w:val="28"/>
              </w:rPr>
            </w:pPr>
          </w:p>
        </w:tc>
        <w:tc>
          <w:tcPr>
            <w:tcW w:w="1079" w:type="dxa"/>
          </w:tcPr>
          <w:p w:rsidR="001A0108" w:rsidRDefault="001A0108" w:rsidP="00925AE8">
            <w:pPr>
              <w:spacing w:line="520" w:lineRule="exact"/>
              <w:rPr>
                <w:rFonts w:ascii="仿宋_GB2312" w:eastAsia="仿宋_GB2312" w:hAnsi="楷体"/>
                <w:sz w:val="28"/>
                <w:szCs w:val="28"/>
              </w:rPr>
            </w:pPr>
          </w:p>
        </w:tc>
      </w:tr>
      <w:tr w:rsidR="001A0108" w:rsidTr="00925AE8">
        <w:trPr>
          <w:trHeight w:val="314"/>
          <w:jc w:val="center"/>
        </w:trPr>
        <w:tc>
          <w:tcPr>
            <w:tcW w:w="706" w:type="dxa"/>
            <w:shd w:val="clear" w:color="auto" w:fill="auto"/>
          </w:tcPr>
          <w:p w:rsidR="001A0108" w:rsidRDefault="001A0108" w:rsidP="00925AE8">
            <w:pPr>
              <w:spacing w:line="520" w:lineRule="exact"/>
              <w:jc w:val="center"/>
              <w:rPr>
                <w:rFonts w:ascii="仿宋_GB2312" w:eastAsia="仿宋_GB2312" w:hAnsi="楷体"/>
                <w:sz w:val="28"/>
                <w:szCs w:val="28"/>
              </w:rPr>
            </w:pPr>
            <w:r>
              <w:rPr>
                <w:rFonts w:ascii="仿宋_GB2312" w:eastAsia="仿宋_GB2312" w:hAnsi="楷体" w:hint="eastAsia"/>
                <w:sz w:val="28"/>
                <w:szCs w:val="28"/>
              </w:rPr>
              <w:t>3</w:t>
            </w:r>
          </w:p>
        </w:tc>
        <w:tc>
          <w:tcPr>
            <w:tcW w:w="707" w:type="dxa"/>
            <w:shd w:val="clear" w:color="auto" w:fill="auto"/>
          </w:tcPr>
          <w:p w:rsidR="001A0108" w:rsidRDefault="001A0108" w:rsidP="00925AE8">
            <w:pPr>
              <w:spacing w:line="520" w:lineRule="exact"/>
              <w:rPr>
                <w:rFonts w:ascii="仿宋_GB2312" w:eastAsia="仿宋_GB2312" w:hAnsi="楷体"/>
                <w:sz w:val="28"/>
                <w:szCs w:val="28"/>
              </w:rPr>
            </w:pPr>
          </w:p>
        </w:tc>
        <w:tc>
          <w:tcPr>
            <w:tcW w:w="707" w:type="dxa"/>
          </w:tcPr>
          <w:p w:rsidR="001A0108" w:rsidRDefault="001A0108" w:rsidP="00925AE8">
            <w:pPr>
              <w:spacing w:line="520" w:lineRule="exact"/>
              <w:rPr>
                <w:rFonts w:ascii="仿宋_GB2312" w:eastAsia="仿宋_GB2312" w:hAnsi="楷体"/>
                <w:sz w:val="28"/>
                <w:szCs w:val="28"/>
              </w:rPr>
            </w:pPr>
          </w:p>
        </w:tc>
        <w:tc>
          <w:tcPr>
            <w:tcW w:w="2461" w:type="dxa"/>
            <w:gridSpan w:val="2"/>
          </w:tcPr>
          <w:p w:rsidR="001A0108" w:rsidRDefault="001A0108" w:rsidP="00925AE8">
            <w:pPr>
              <w:spacing w:line="520" w:lineRule="exact"/>
              <w:rPr>
                <w:rFonts w:ascii="仿宋_GB2312" w:eastAsia="仿宋_GB2312" w:hAnsi="楷体"/>
                <w:sz w:val="28"/>
                <w:szCs w:val="28"/>
              </w:rPr>
            </w:pPr>
          </w:p>
        </w:tc>
        <w:tc>
          <w:tcPr>
            <w:tcW w:w="1276" w:type="dxa"/>
          </w:tcPr>
          <w:p w:rsidR="001A0108" w:rsidRDefault="001A0108" w:rsidP="00925AE8">
            <w:pPr>
              <w:spacing w:line="520" w:lineRule="exact"/>
              <w:rPr>
                <w:rFonts w:ascii="仿宋_GB2312" w:eastAsia="仿宋_GB2312" w:hAnsi="楷体"/>
                <w:sz w:val="28"/>
                <w:szCs w:val="28"/>
              </w:rPr>
            </w:pPr>
          </w:p>
        </w:tc>
        <w:tc>
          <w:tcPr>
            <w:tcW w:w="1276" w:type="dxa"/>
            <w:shd w:val="clear" w:color="auto" w:fill="auto"/>
          </w:tcPr>
          <w:p w:rsidR="001A0108" w:rsidRDefault="001A0108" w:rsidP="00925AE8">
            <w:pPr>
              <w:spacing w:line="520" w:lineRule="exact"/>
              <w:rPr>
                <w:rFonts w:ascii="仿宋_GB2312" w:eastAsia="仿宋_GB2312" w:hAnsi="楷体"/>
                <w:sz w:val="28"/>
                <w:szCs w:val="28"/>
              </w:rPr>
            </w:pPr>
          </w:p>
        </w:tc>
        <w:tc>
          <w:tcPr>
            <w:tcW w:w="1079" w:type="dxa"/>
          </w:tcPr>
          <w:p w:rsidR="001A0108" w:rsidRDefault="001A0108" w:rsidP="00925AE8">
            <w:pPr>
              <w:spacing w:line="520" w:lineRule="exact"/>
              <w:rPr>
                <w:rFonts w:ascii="仿宋_GB2312" w:eastAsia="仿宋_GB2312" w:hAnsi="楷体"/>
                <w:sz w:val="28"/>
                <w:szCs w:val="28"/>
              </w:rPr>
            </w:pPr>
          </w:p>
        </w:tc>
      </w:tr>
      <w:tr w:rsidR="001A0108" w:rsidTr="00925AE8">
        <w:trPr>
          <w:trHeight w:val="303"/>
          <w:jc w:val="center"/>
        </w:trPr>
        <w:tc>
          <w:tcPr>
            <w:tcW w:w="706" w:type="dxa"/>
            <w:shd w:val="clear" w:color="auto" w:fill="auto"/>
          </w:tcPr>
          <w:p w:rsidR="001A0108" w:rsidRDefault="001A0108" w:rsidP="00925AE8">
            <w:pPr>
              <w:spacing w:line="520" w:lineRule="exact"/>
              <w:jc w:val="center"/>
              <w:rPr>
                <w:rFonts w:ascii="仿宋_GB2312" w:eastAsia="仿宋_GB2312" w:hAnsi="楷体"/>
                <w:sz w:val="28"/>
                <w:szCs w:val="28"/>
              </w:rPr>
            </w:pPr>
            <w:r>
              <w:rPr>
                <w:rFonts w:ascii="仿宋_GB2312" w:eastAsia="仿宋_GB2312" w:hAnsi="楷体" w:hint="eastAsia"/>
                <w:sz w:val="28"/>
                <w:szCs w:val="28"/>
              </w:rPr>
              <w:t>4</w:t>
            </w:r>
          </w:p>
        </w:tc>
        <w:tc>
          <w:tcPr>
            <w:tcW w:w="707" w:type="dxa"/>
            <w:shd w:val="clear" w:color="auto" w:fill="auto"/>
          </w:tcPr>
          <w:p w:rsidR="001A0108" w:rsidRDefault="001A0108" w:rsidP="00925AE8">
            <w:pPr>
              <w:spacing w:line="520" w:lineRule="exact"/>
              <w:rPr>
                <w:rFonts w:ascii="仿宋_GB2312" w:eastAsia="仿宋_GB2312" w:hAnsi="楷体"/>
                <w:sz w:val="28"/>
                <w:szCs w:val="28"/>
              </w:rPr>
            </w:pPr>
          </w:p>
        </w:tc>
        <w:tc>
          <w:tcPr>
            <w:tcW w:w="707" w:type="dxa"/>
          </w:tcPr>
          <w:p w:rsidR="001A0108" w:rsidRDefault="001A0108" w:rsidP="00925AE8">
            <w:pPr>
              <w:spacing w:line="520" w:lineRule="exact"/>
              <w:rPr>
                <w:rFonts w:ascii="仿宋_GB2312" w:eastAsia="仿宋_GB2312" w:hAnsi="楷体"/>
                <w:sz w:val="28"/>
                <w:szCs w:val="28"/>
              </w:rPr>
            </w:pPr>
          </w:p>
        </w:tc>
        <w:tc>
          <w:tcPr>
            <w:tcW w:w="2461" w:type="dxa"/>
            <w:gridSpan w:val="2"/>
          </w:tcPr>
          <w:p w:rsidR="001A0108" w:rsidRDefault="001A0108" w:rsidP="00925AE8">
            <w:pPr>
              <w:spacing w:line="520" w:lineRule="exact"/>
              <w:rPr>
                <w:rFonts w:ascii="仿宋_GB2312" w:eastAsia="仿宋_GB2312" w:hAnsi="楷体"/>
                <w:sz w:val="28"/>
                <w:szCs w:val="28"/>
              </w:rPr>
            </w:pPr>
          </w:p>
        </w:tc>
        <w:tc>
          <w:tcPr>
            <w:tcW w:w="1276" w:type="dxa"/>
          </w:tcPr>
          <w:p w:rsidR="001A0108" w:rsidRDefault="001A0108" w:rsidP="00925AE8">
            <w:pPr>
              <w:spacing w:line="520" w:lineRule="exact"/>
              <w:rPr>
                <w:rFonts w:ascii="仿宋_GB2312" w:eastAsia="仿宋_GB2312" w:hAnsi="楷体"/>
                <w:sz w:val="28"/>
                <w:szCs w:val="28"/>
              </w:rPr>
            </w:pPr>
          </w:p>
        </w:tc>
        <w:tc>
          <w:tcPr>
            <w:tcW w:w="1276" w:type="dxa"/>
            <w:shd w:val="clear" w:color="auto" w:fill="auto"/>
          </w:tcPr>
          <w:p w:rsidR="001A0108" w:rsidRDefault="001A0108" w:rsidP="00925AE8">
            <w:pPr>
              <w:spacing w:line="520" w:lineRule="exact"/>
              <w:rPr>
                <w:rFonts w:ascii="仿宋_GB2312" w:eastAsia="仿宋_GB2312" w:hAnsi="楷体"/>
                <w:sz w:val="28"/>
                <w:szCs w:val="28"/>
              </w:rPr>
            </w:pPr>
          </w:p>
        </w:tc>
        <w:tc>
          <w:tcPr>
            <w:tcW w:w="1079" w:type="dxa"/>
          </w:tcPr>
          <w:p w:rsidR="001A0108" w:rsidRDefault="001A0108" w:rsidP="00925AE8">
            <w:pPr>
              <w:spacing w:line="520" w:lineRule="exact"/>
              <w:rPr>
                <w:rFonts w:ascii="仿宋_GB2312" w:eastAsia="仿宋_GB2312" w:hAnsi="楷体"/>
                <w:sz w:val="28"/>
                <w:szCs w:val="28"/>
              </w:rPr>
            </w:pPr>
          </w:p>
        </w:tc>
      </w:tr>
      <w:tr w:rsidR="001A0108" w:rsidTr="00925AE8">
        <w:trPr>
          <w:trHeight w:val="303"/>
          <w:jc w:val="center"/>
        </w:trPr>
        <w:tc>
          <w:tcPr>
            <w:tcW w:w="706" w:type="dxa"/>
            <w:shd w:val="clear" w:color="auto" w:fill="auto"/>
          </w:tcPr>
          <w:p w:rsidR="001A0108" w:rsidRDefault="001A0108" w:rsidP="00925AE8">
            <w:pPr>
              <w:spacing w:line="520" w:lineRule="exact"/>
              <w:jc w:val="center"/>
              <w:rPr>
                <w:rFonts w:ascii="仿宋_GB2312" w:eastAsia="仿宋_GB2312" w:hAnsi="楷体"/>
                <w:sz w:val="28"/>
                <w:szCs w:val="28"/>
              </w:rPr>
            </w:pPr>
            <w:r>
              <w:rPr>
                <w:rFonts w:ascii="仿宋_GB2312" w:eastAsia="仿宋_GB2312" w:hAnsi="楷体" w:hint="eastAsia"/>
                <w:sz w:val="28"/>
                <w:szCs w:val="28"/>
              </w:rPr>
              <w:t>5</w:t>
            </w:r>
          </w:p>
        </w:tc>
        <w:tc>
          <w:tcPr>
            <w:tcW w:w="707" w:type="dxa"/>
            <w:shd w:val="clear" w:color="auto" w:fill="auto"/>
          </w:tcPr>
          <w:p w:rsidR="001A0108" w:rsidRDefault="001A0108" w:rsidP="00925AE8">
            <w:pPr>
              <w:spacing w:line="520" w:lineRule="exact"/>
              <w:rPr>
                <w:rFonts w:ascii="仿宋_GB2312" w:eastAsia="仿宋_GB2312" w:hAnsi="楷体"/>
                <w:sz w:val="28"/>
                <w:szCs w:val="28"/>
              </w:rPr>
            </w:pPr>
          </w:p>
        </w:tc>
        <w:tc>
          <w:tcPr>
            <w:tcW w:w="707" w:type="dxa"/>
          </w:tcPr>
          <w:p w:rsidR="001A0108" w:rsidRDefault="001A0108" w:rsidP="00925AE8">
            <w:pPr>
              <w:spacing w:line="520" w:lineRule="exact"/>
              <w:rPr>
                <w:rFonts w:ascii="仿宋_GB2312" w:eastAsia="仿宋_GB2312" w:hAnsi="楷体"/>
                <w:sz w:val="28"/>
                <w:szCs w:val="28"/>
              </w:rPr>
            </w:pPr>
          </w:p>
        </w:tc>
        <w:tc>
          <w:tcPr>
            <w:tcW w:w="2461" w:type="dxa"/>
            <w:gridSpan w:val="2"/>
          </w:tcPr>
          <w:p w:rsidR="001A0108" w:rsidRDefault="001A0108" w:rsidP="00925AE8">
            <w:pPr>
              <w:spacing w:line="520" w:lineRule="exact"/>
              <w:rPr>
                <w:rFonts w:ascii="仿宋_GB2312" w:eastAsia="仿宋_GB2312" w:hAnsi="楷体"/>
                <w:sz w:val="28"/>
                <w:szCs w:val="28"/>
              </w:rPr>
            </w:pPr>
          </w:p>
        </w:tc>
        <w:tc>
          <w:tcPr>
            <w:tcW w:w="1276" w:type="dxa"/>
          </w:tcPr>
          <w:p w:rsidR="001A0108" w:rsidRDefault="001A0108" w:rsidP="00925AE8">
            <w:pPr>
              <w:spacing w:line="520" w:lineRule="exact"/>
              <w:rPr>
                <w:rFonts w:ascii="仿宋_GB2312" w:eastAsia="仿宋_GB2312" w:hAnsi="楷体"/>
                <w:sz w:val="28"/>
                <w:szCs w:val="28"/>
              </w:rPr>
            </w:pPr>
          </w:p>
        </w:tc>
        <w:tc>
          <w:tcPr>
            <w:tcW w:w="1276" w:type="dxa"/>
            <w:shd w:val="clear" w:color="auto" w:fill="auto"/>
          </w:tcPr>
          <w:p w:rsidR="001A0108" w:rsidRDefault="001A0108" w:rsidP="00925AE8">
            <w:pPr>
              <w:spacing w:line="520" w:lineRule="exact"/>
              <w:rPr>
                <w:rFonts w:ascii="仿宋_GB2312" w:eastAsia="仿宋_GB2312" w:hAnsi="楷体"/>
                <w:sz w:val="28"/>
                <w:szCs w:val="28"/>
              </w:rPr>
            </w:pPr>
          </w:p>
        </w:tc>
        <w:tc>
          <w:tcPr>
            <w:tcW w:w="1079" w:type="dxa"/>
          </w:tcPr>
          <w:p w:rsidR="001A0108" w:rsidRDefault="001A0108" w:rsidP="00925AE8">
            <w:pPr>
              <w:spacing w:line="520" w:lineRule="exact"/>
              <w:rPr>
                <w:rFonts w:ascii="仿宋_GB2312" w:eastAsia="仿宋_GB2312" w:hAnsi="楷体"/>
                <w:sz w:val="28"/>
                <w:szCs w:val="28"/>
              </w:rPr>
            </w:pPr>
          </w:p>
        </w:tc>
      </w:tr>
      <w:tr w:rsidR="001A0108" w:rsidTr="00925AE8">
        <w:trPr>
          <w:trHeight w:val="291"/>
          <w:jc w:val="center"/>
        </w:trPr>
        <w:tc>
          <w:tcPr>
            <w:tcW w:w="706" w:type="dxa"/>
            <w:shd w:val="clear" w:color="auto" w:fill="auto"/>
          </w:tcPr>
          <w:p w:rsidR="001A0108" w:rsidRDefault="001A0108" w:rsidP="00925AE8">
            <w:pPr>
              <w:spacing w:line="520" w:lineRule="exact"/>
              <w:jc w:val="center"/>
              <w:rPr>
                <w:rFonts w:ascii="仿宋_GB2312" w:eastAsia="仿宋_GB2312" w:hAnsi="楷体"/>
                <w:sz w:val="28"/>
                <w:szCs w:val="28"/>
              </w:rPr>
            </w:pPr>
            <w:r>
              <w:rPr>
                <w:rFonts w:ascii="仿宋_GB2312" w:eastAsia="仿宋_GB2312" w:hAnsi="楷体" w:hint="eastAsia"/>
                <w:sz w:val="28"/>
                <w:szCs w:val="28"/>
              </w:rPr>
              <w:t>……</w:t>
            </w:r>
          </w:p>
        </w:tc>
        <w:tc>
          <w:tcPr>
            <w:tcW w:w="707" w:type="dxa"/>
            <w:shd w:val="clear" w:color="auto" w:fill="auto"/>
          </w:tcPr>
          <w:p w:rsidR="001A0108" w:rsidRDefault="001A0108" w:rsidP="00925AE8">
            <w:pPr>
              <w:spacing w:line="520" w:lineRule="exact"/>
              <w:rPr>
                <w:rFonts w:ascii="仿宋_GB2312" w:eastAsia="仿宋_GB2312" w:hAnsi="楷体"/>
                <w:sz w:val="28"/>
                <w:szCs w:val="28"/>
              </w:rPr>
            </w:pPr>
          </w:p>
        </w:tc>
        <w:tc>
          <w:tcPr>
            <w:tcW w:w="707" w:type="dxa"/>
          </w:tcPr>
          <w:p w:rsidR="001A0108" w:rsidRDefault="001A0108" w:rsidP="00925AE8">
            <w:pPr>
              <w:spacing w:line="520" w:lineRule="exact"/>
              <w:rPr>
                <w:rFonts w:ascii="仿宋_GB2312" w:eastAsia="仿宋_GB2312" w:hAnsi="楷体"/>
                <w:sz w:val="28"/>
                <w:szCs w:val="28"/>
              </w:rPr>
            </w:pPr>
          </w:p>
        </w:tc>
        <w:tc>
          <w:tcPr>
            <w:tcW w:w="2461" w:type="dxa"/>
            <w:gridSpan w:val="2"/>
          </w:tcPr>
          <w:p w:rsidR="001A0108" w:rsidRDefault="001A0108" w:rsidP="00925AE8">
            <w:pPr>
              <w:spacing w:line="520" w:lineRule="exact"/>
              <w:rPr>
                <w:rFonts w:ascii="仿宋_GB2312" w:eastAsia="仿宋_GB2312" w:hAnsi="楷体"/>
                <w:sz w:val="28"/>
                <w:szCs w:val="28"/>
              </w:rPr>
            </w:pPr>
          </w:p>
        </w:tc>
        <w:tc>
          <w:tcPr>
            <w:tcW w:w="1276" w:type="dxa"/>
          </w:tcPr>
          <w:p w:rsidR="001A0108" w:rsidRDefault="001A0108" w:rsidP="00925AE8">
            <w:pPr>
              <w:spacing w:line="520" w:lineRule="exact"/>
              <w:rPr>
                <w:rFonts w:ascii="仿宋_GB2312" w:eastAsia="仿宋_GB2312" w:hAnsi="楷体"/>
                <w:sz w:val="28"/>
                <w:szCs w:val="28"/>
              </w:rPr>
            </w:pPr>
          </w:p>
        </w:tc>
        <w:tc>
          <w:tcPr>
            <w:tcW w:w="1276" w:type="dxa"/>
            <w:shd w:val="clear" w:color="auto" w:fill="auto"/>
          </w:tcPr>
          <w:p w:rsidR="001A0108" w:rsidRDefault="001A0108" w:rsidP="00925AE8">
            <w:pPr>
              <w:spacing w:line="520" w:lineRule="exact"/>
              <w:rPr>
                <w:rFonts w:ascii="仿宋_GB2312" w:eastAsia="仿宋_GB2312" w:hAnsi="楷体"/>
                <w:sz w:val="28"/>
                <w:szCs w:val="28"/>
              </w:rPr>
            </w:pPr>
          </w:p>
        </w:tc>
        <w:tc>
          <w:tcPr>
            <w:tcW w:w="1079" w:type="dxa"/>
          </w:tcPr>
          <w:p w:rsidR="001A0108" w:rsidRDefault="001A0108" w:rsidP="00925AE8">
            <w:pPr>
              <w:spacing w:line="520" w:lineRule="exact"/>
              <w:rPr>
                <w:rFonts w:ascii="仿宋_GB2312" w:eastAsia="仿宋_GB2312" w:hAnsi="楷体"/>
                <w:sz w:val="28"/>
                <w:szCs w:val="28"/>
              </w:rPr>
            </w:pPr>
          </w:p>
        </w:tc>
      </w:tr>
      <w:tr w:rsidR="001A0108" w:rsidTr="00925AE8">
        <w:trPr>
          <w:trHeight w:val="529"/>
          <w:jc w:val="center"/>
        </w:trPr>
        <w:tc>
          <w:tcPr>
            <w:tcW w:w="1413" w:type="dxa"/>
            <w:gridSpan w:val="2"/>
          </w:tcPr>
          <w:p w:rsidR="001A0108" w:rsidRDefault="001A0108" w:rsidP="00925AE8">
            <w:pPr>
              <w:spacing w:line="320" w:lineRule="exact"/>
              <w:rPr>
                <w:rFonts w:ascii="仿宋_GB2312" w:eastAsia="仿宋_GB2312" w:hAnsi="楷体"/>
              </w:rPr>
            </w:pPr>
            <w:r>
              <w:rPr>
                <w:rFonts w:ascii="仿宋_GB2312" w:eastAsia="仿宋_GB2312" w:hAnsi="楷体" w:hint="eastAsia"/>
              </w:rPr>
              <w:t>报送单位</w:t>
            </w:r>
          </w:p>
        </w:tc>
        <w:tc>
          <w:tcPr>
            <w:tcW w:w="1751" w:type="dxa"/>
            <w:gridSpan w:val="2"/>
          </w:tcPr>
          <w:p w:rsidR="001A0108" w:rsidRDefault="001A0108" w:rsidP="00925AE8">
            <w:pPr>
              <w:spacing w:line="320" w:lineRule="exact"/>
              <w:rPr>
                <w:rFonts w:ascii="仿宋_GB2312" w:eastAsia="仿宋_GB2312" w:hAnsi="楷体"/>
              </w:rPr>
            </w:pPr>
          </w:p>
        </w:tc>
        <w:tc>
          <w:tcPr>
            <w:tcW w:w="1417" w:type="dxa"/>
          </w:tcPr>
          <w:p w:rsidR="001A0108" w:rsidRDefault="001A0108" w:rsidP="00925AE8">
            <w:pPr>
              <w:spacing w:line="320" w:lineRule="exact"/>
              <w:rPr>
                <w:rFonts w:ascii="仿宋_GB2312" w:eastAsia="仿宋_GB2312" w:hAnsi="楷体"/>
              </w:rPr>
            </w:pPr>
            <w:r>
              <w:rPr>
                <w:rFonts w:ascii="仿宋_GB2312" w:eastAsia="仿宋_GB2312" w:hAnsi="楷体" w:hint="eastAsia"/>
              </w:rPr>
              <w:t>活动</w:t>
            </w:r>
            <w:r>
              <w:rPr>
                <w:rFonts w:ascii="仿宋_GB2312" w:eastAsia="仿宋_GB2312" w:hAnsi="楷体"/>
              </w:rPr>
              <w:t>负责人</w:t>
            </w:r>
          </w:p>
        </w:tc>
        <w:tc>
          <w:tcPr>
            <w:tcW w:w="1276" w:type="dxa"/>
          </w:tcPr>
          <w:p w:rsidR="001A0108" w:rsidRDefault="001A0108" w:rsidP="00925AE8">
            <w:pPr>
              <w:spacing w:line="320" w:lineRule="exact"/>
              <w:rPr>
                <w:rFonts w:ascii="仿宋_GB2312" w:eastAsia="仿宋_GB2312" w:hAnsi="楷体"/>
              </w:rPr>
            </w:pPr>
          </w:p>
        </w:tc>
        <w:tc>
          <w:tcPr>
            <w:tcW w:w="1276" w:type="dxa"/>
          </w:tcPr>
          <w:p w:rsidR="001A0108" w:rsidRDefault="001A0108" w:rsidP="00925AE8">
            <w:pPr>
              <w:spacing w:line="320" w:lineRule="exact"/>
              <w:rPr>
                <w:rFonts w:ascii="仿宋_GB2312" w:eastAsia="仿宋_GB2312" w:hAnsi="楷体"/>
              </w:rPr>
            </w:pPr>
            <w:r>
              <w:rPr>
                <w:rFonts w:ascii="仿宋_GB2312" w:eastAsia="仿宋_GB2312" w:hAnsi="楷体" w:hint="eastAsia"/>
              </w:rPr>
              <w:t>联系电话</w:t>
            </w:r>
          </w:p>
        </w:tc>
        <w:tc>
          <w:tcPr>
            <w:tcW w:w="1079" w:type="dxa"/>
          </w:tcPr>
          <w:p w:rsidR="001A0108" w:rsidRDefault="001A0108" w:rsidP="00925AE8">
            <w:pPr>
              <w:spacing w:line="520" w:lineRule="exact"/>
              <w:rPr>
                <w:rFonts w:ascii="仿宋_GB2312" w:eastAsia="仿宋_GB2312" w:hAnsi="楷体"/>
                <w:sz w:val="28"/>
                <w:szCs w:val="28"/>
              </w:rPr>
            </w:pPr>
          </w:p>
        </w:tc>
      </w:tr>
      <w:tr w:rsidR="001A0108" w:rsidTr="00925AE8">
        <w:trPr>
          <w:trHeight w:val="529"/>
          <w:jc w:val="center"/>
        </w:trPr>
        <w:tc>
          <w:tcPr>
            <w:tcW w:w="8212" w:type="dxa"/>
            <w:gridSpan w:val="8"/>
          </w:tcPr>
          <w:p w:rsidR="001A0108" w:rsidRDefault="001A0108" w:rsidP="00925AE8">
            <w:pPr>
              <w:spacing w:line="520" w:lineRule="exact"/>
              <w:rPr>
                <w:rFonts w:ascii="仿宋_GB2312" w:eastAsia="仿宋_GB2312" w:hAnsi="楷体"/>
                <w:sz w:val="28"/>
                <w:szCs w:val="28"/>
              </w:rPr>
            </w:pPr>
            <w:r>
              <w:rPr>
                <w:rFonts w:ascii="仿宋_GB2312" w:eastAsia="仿宋_GB2312" w:hAnsi="楷体" w:hint="eastAsia"/>
                <w:sz w:val="28"/>
                <w:szCs w:val="28"/>
              </w:rPr>
              <w:t>报送单位意见：</w:t>
            </w:r>
          </w:p>
          <w:p w:rsidR="001A0108" w:rsidRDefault="001A0108" w:rsidP="00925AE8">
            <w:pPr>
              <w:spacing w:line="520" w:lineRule="exact"/>
              <w:rPr>
                <w:rFonts w:ascii="仿宋_GB2312" w:eastAsia="仿宋_GB2312" w:hAnsi="楷体"/>
                <w:sz w:val="28"/>
                <w:szCs w:val="28"/>
              </w:rPr>
            </w:pPr>
          </w:p>
          <w:p w:rsidR="001A0108" w:rsidRDefault="001A0108" w:rsidP="00925AE8">
            <w:pPr>
              <w:spacing w:line="520" w:lineRule="exact"/>
              <w:rPr>
                <w:rFonts w:ascii="仿宋_GB2312" w:eastAsia="仿宋_GB2312" w:hAnsi="楷体"/>
                <w:sz w:val="28"/>
                <w:szCs w:val="28"/>
              </w:rPr>
            </w:pPr>
          </w:p>
          <w:p w:rsidR="001A0108" w:rsidRDefault="001A0108" w:rsidP="00925AE8">
            <w:pPr>
              <w:spacing w:line="520" w:lineRule="exact"/>
              <w:rPr>
                <w:rFonts w:ascii="仿宋_GB2312" w:eastAsia="仿宋_GB2312" w:hAnsi="楷体"/>
                <w:sz w:val="28"/>
                <w:szCs w:val="28"/>
              </w:rPr>
            </w:pPr>
          </w:p>
          <w:p w:rsidR="001A0108" w:rsidRDefault="001A0108" w:rsidP="00925AE8">
            <w:pPr>
              <w:spacing w:line="520" w:lineRule="exact"/>
              <w:rPr>
                <w:rFonts w:ascii="仿宋_GB2312" w:eastAsia="仿宋_GB2312" w:hAnsi="楷体"/>
                <w:sz w:val="28"/>
                <w:szCs w:val="28"/>
              </w:rPr>
            </w:pPr>
            <w:r>
              <w:rPr>
                <w:rFonts w:ascii="仿宋_GB2312" w:eastAsia="仿宋_GB2312" w:hAnsi="楷体" w:hint="eastAsia"/>
                <w:sz w:val="28"/>
                <w:szCs w:val="28"/>
              </w:rPr>
              <w:t xml:space="preserve">                                               单位公章</w:t>
            </w:r>
          </w:p>
          <w:p w:rsidR="001A0108" w:rsidRDefault="001A0108" w:rsidP="00925AE8">
            <w:pPr>
              <w:spacing w:line="520" w:lineRule="exact"/>
              <w:rPr>
                <w:rFonts w:ascii="仿宋_GB2312" w:eastAsia="仿宋_GB2312" w:hAnsi="楷体"/>
                <w:sz w:val="28"/>
                <w:szCs w:val="28"/>
              </w:rPr>
            </w:pPr>
            <w:r>
              <w:rPr>
                <w:rFonts w:ascii="仿宋_GB2312" w:eastAsia="仿宋_GB2312" w:hAnsi="楷体" w:hint="eastAsia"/>
                <w:sz w:val="28"/>
                <w:szCs w:val="28"/>
              </w:rPr>
              <w:t xml:space="preserve">                                             年   月   日</w:t>
            </w:r>
          </w:p>
          <w:p w:rsidR="001A0108" w:rsidRDefault="001A0108" w:rsidP="00925AE8">
            <w:pPr>
              <w:spacing w:line="520" w:lineRule="exact"/>
              <w:rPr>
                <w:rFonts w:ascii="仿宋_GB2312" w:eastAsia="仿宋_GB2312" w:hAnsi="楷体"/>
                <w:sz w:val="28"/>
                <w:szCs w:val="28"/>
              </w:rPr>
            </w:pPr>
          </w:p>
        </w:tc>
      </w:tr>
    </w:tbl>
    <w:p w:rsidR="001A0108" w:rsidRDefault="001A0108" w:rsidP="001A0108">
      <w:pPr>
        <w:widowControl/>
        <w:spacing w:line="520" w:lineRule="exact"/>
        <w:ind w:firstLineChars="200" w:firstLine="643"/>
        <w:jc w:val="left"/>
        <w:rPr>
          <w:rFonts w:ascii="楷体_GB2312" w:eastAsia="楷体_GB2312" w:hAnsi="楷体"/>
          <w:b/>
          <w:color w:val="000000" w:themeColor="text1"/>
          <w:sz w:val="32"/>
          <w:szCs w:val="32"/>
        </w:rPr>
      </w:pPr>
      <w:r>
        <w:rPr>
          <w:rFonts w:ascii="楷体_GB2312" w:eastAsia="楷体_GB2312" w:hint="eastAsia"/>
          <w:b/>
          <w:sz w:val="32"/>
          <w:szCs w:val="32"/>
        </w:rPr>
        <w:lastRenderedPageBreak/>
        <w:t>（二）展播投票</w:t>
      </w:r>
    </w:p>
    <w:p w:rsidR="001A0108" w:rsidRDefault="001A0108" w:rsidP="001A0108">
      <w:pPr>
        <w:widowControl/>
        <w:spacing w:line="520" w:lineRule="exact"/>
        <w:ind w:firstLineChars="200" w:firstLine="640"/>
        <w:jc w:val="left"/>
        <w:rPr>
          <w:rFonts w:ascii="仿宋_GB2312" w:eastAsia="仿宋_GB2312"/>
          <w:sz w:val="32"/>
          <w:szCs w:val="32"/>
        </w:rPr>
      </w:pPr>
      <w:r>
        <w:rPr>
          <w:rFonts w:ascii="仿宋_GB2312" w:eastAsia="仿宋_GB2312" w:hAnsi="楷体" w:hint="eastAsia"/>
          <w:color w:val="000000" w:themeColor="text1"/>
          <w:sz w:val="32"/>
          <w:szCs w:val="32"/>
        </w:rPr>
        <w:t>2019年5月1日-9月30日，</w:t>
      </w:r>
      <w:r>
        <w:rPr>
          <w:rFonts w:ascii="仿宋_GB2312" w:eastAsia="仿宋_GB2312" w:hAnsiTheme="minorEastAsia" w:hint="eastAsia"/>
          <w:sz w:val="32"/>
          <w:szCs w:val="32"/>
        </w:rPr>
        <w:t>报送作品在</w:t>
      </w:r>
      <w:r>
        <w:rPr>
          <w:rFonts w:ascii="仿宋_GB2312" w:eastAsia="仿宋_GB2312" w:hAnsi="楷体" w:hint="eastAsia"/>
          <w:color w:val="000000" w:themeColor="text1"/>
          <w:sz w:val="32"/>
          <w:szCs w:val="32"/>
        </w:rPr>
        <w:t>活动平台上</w:t>
      </w:r>
      <w:r>
        <w:rPr>
          <w:rFonts w:ascii="仿宋_GB2312" w:eastAsia="仿宋_GB2312" w:hAnsiTheme="minorEastAsia" w:hint="eastAsia"/>
          <w:sz w:val="32"/>
          <w:szCs w:val="32"/>
        </w:rPr>
        <w:t>进行展播，欢迎广大中小学校师生和社会公众进行网络投票，并对作品</w:t>
      </w:r>
      <w:proofErr w:type="gramStart"/>
      <w:r>
        <w:rPr>
          <w:rFonts w:ascii="仿宋_GB2312" w:eastAsia="仿宋_GB2312" w:hAnsiTheme="minorEastAsia" w:hint="eastAsia"/>
          <w:sz w:val="32"/>
          <w:szCs w:val="32"/>
        </w:rPr>
        <w:t>进行微信转发</w:t>
      </w:r>
      <w:proofErr w:type="gramEnd"/>
      <w:r>
        <w:rPr>
          <w:rFonts w:ascii="仿宋_GB2312" w:eastAsia="仿宋_GB2312" w:hAnsiTheme="minorEastAsia" w:hint="eastAsia"/>
          <w:sz w:val="32"/>
          <w:szCs w:val="32"/>
        </w:rPr>
        <w:t>。</w:t>
      </w:r>
    </w:p>
    <w:p w:rsidR="001A0108" w:rsidRDefault="001A0108" w:rsidP="001A0108">
      <w:pPr>
        <w:spacing w:line="520" w:lineRule="exact"/>
        <w:ind w:firstLineChars="200" w:firstLine="643"/>
        <w:rPr>
          <w:rFonts w:ascii="楷体_GB2312" w:eastAsia="楷体_GB2312" w:cs="宋体"/>
          <w:b/>
          <w:kern w:val="0"/>
          <w:sz w:val="32"/>
          <w:szCs w:val="32"/>
        </w:rPr>
      </w:pPr>
      <w:r>
        <w:rPr>
          <w:rFonts w:ascii="楷体_GB2312" w:eastAsia="楷体_GB2312" w:cs="宋体" w:hint="eastAsia"/>
          <w:b/>
          <w:kern w:val="0"/>
          <w:sz w:val="32"/>
          <w:szCs w:val="32"/>
        </w:rPr>
        <w:t>（三）评选表彰</w:t>
      </w:r>
    </w:p>
    <w:p w:rsidR="001A0108" w:rsidRDefault="001A0108" w:rsidP="001A0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2019年10月1日-11月30日，中央电教馆组织专家对作品进行评选，</w:t>
      </w:r>
      <w:r>
        <w:rPr>
          <w:rFonts w:ascii="仿宋_GB2312" w:eastAsia="仿宋_GB2312" w:hAnsiTheme="minorEastAsia" w:hint="eastAsia"/>
          <w:sz w:val="32"/>
          <w:szCs w:val="32"/>
        </w:rPr>
        <w:t>评出本次活动获奖作品。</w:t>
      </w:r>
      <w:r>
        <w:rPr>
          <w:rFonts w:ascii="仿宋_GB2312" w:eastAsia="仿宋_GB2312" w:hAnsi="楷体" w:hint="eastAsia"/>
          <w:color w:val="000000" w:themeColor="text1"/>
          <w:sz w:val="32"/>
          <w:szCs w:val="32"/>
        </w:rPr>
        <w:t>分组别选取网络投票前5%的作品作为最佳人气奖。评选结果在中央电教馆网站和活动平台上公示，并公布最终获奖名单。中央电教馆将对获奖作品和组织机构颁发电子获奖证书。</w:t>
      </w:r>
    </w:p>
    <w:p w:rsidR="001A0108" w:rsidRDefault="001A0108" w:rsidP="001A0108">
      <w:pPr>
        <w:spacing w:line="520" w:lineRule="exact"/>
        <w:ind w:firstLineChars="200" w:firstLine="643"/>
        <w:rPr>
          <w:rFonts w:ascii="楷体_GB2312" w:eastAsia="楷体_GB2312" w:cs="宋体"/>
          <w:b/>
          <w:kern w:val="0"/>
          <w:sz w:val="32"/>
          <w:szCs w:val="32"/>
        </w:rPr>
      </w:pPr>
      <w:r>
        <w:rPr>
          <w:rFonts w:ascii="楷体_GB2312" w:eastAsia="楷体_GB2312" w:cs="宋体" w:hint="eastAsia"/>
          <w:b/>
          <w:kern w:val="0"/>
          <w:sz w:val="32"/>
          <w:szCs w:val="32"/>
        </w:rPr>
        <w:t>（四）宣传推广</w:t>
      </w:r>
    </w:p>
    <w:p w:rsidR="001A0108" w:rsidRDefault="001A0108" w:rsidP="001A0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2019年12月起，评选出的优秀作品在国家教育资源公共服务平台进行宣传推广，供广大中小学德育教师参考、使用。</w:t>
      </w:r>
    </w:p>
    <w:p w:rsidR="001A0108" w:rsidRDefault="001A0108" w:rsidP="001A0108">
      <w:pPr>
        <w:pStyle w:val="a9"/>
        <w:ind w:firstLine="640"/>
        <w:rPr>
          <w:rFonts w:ascii="黑体" w:eastAsia="黑体" w:hAnsi="黑体"/>
          <w:color w:val="000000" w:themeColor="text1"/>
        </w:rPr>
      </w:pPr>
      <w:r>
        <w:rPr>
          <w:rFonts w:ascii="黑体" w:eastAsia="黑体" w:hAnsi="黑体"/>
          <w:color w:val="000000" w:themeColor="text1"/>
        </w:rPr>
        <w:t>七</w:t>
      </w:r>
      <w:r>
        <w:rPr>
          <w:rFonts w:ascii="黑体" w:eastAsia="黑体" w:hAnsi="黑体" w:hint="eastAsia"/>
          <w:color w:val="000000" w:themeColor="text1"/>
        </w:rPr>
        <w:t>、奖项设置</w:t>
      </w:r>
    </w:p>
    <w:p w:rsidR="001A0108" w:rsidRDefault="001A0108" w:rsidP="001A010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活动将对优秀作品和组织机构颁发电子获奖证书，活动优秀作品将收录到国家教育资源公共服务平台中。奖项设置如下：</w:t>
      </w:r>
    </w:p>
    <w:p w:rsidR="001A0108" w:rsidRDefault="001A0108" w:rsidP="001A0108">
      <w:pPr>
        <w:spacing w:line="520" w:lineRule="exact"/>
        <w:ind w:firstLineChars="200" w:firstLine="643"/>
        <w:rPr>
          <w:rFonts w:ascii="楷体_GB2312" w:eastAsia="楷体_GB2312" w:hAnsi="楷体"/>
          <w:b/>
          <w:color w:val="000000" w:themeColor="text1"/>
          <w:sz w:val="32"/>
          <w:szCs w:val="32"/>
        </w:rPr>
      </w:pPr>
      <w:r>
        <w:rPr>
          <w:rFonts w:ascii="楷体_GB2312" w:eastAsia="楷体_GB2312" w:hAnsi="楷体" w:hint="eastAsia"/>
          <w:b/>
          <w:color w:val="000000" w:themeColor="text1"/>
          <w:sz w:val="32"/>
          <w:szCs w:val="32"/>
        </w:rPr>
        <w:t>（一）优秀作品</w:t>
      </w:r>
    </w:p>
    <w:p w:rsidR="001A0108" w:rsidRDefault="001A0108" w:rsidP="001A0108">
      <w:pPr>
        <w:spacing w:line="520" w:lineRule="exact"/>
        <w:ind w:firstLineChars="200" w:firstLine="640"/>
        <w:rPr>
          <w:rFonts w:ascii="仿宋_GB2312" w:eastAsia="仿宋_GB2312" w:hAnsi="楷体"/>
          <w:color w:val="000000" w:themeColor="text1"/>
          <w:sz w:val="32"/>
          <w:szCs w:val="32"/>
        </w:rPr>
      </w:pPr>
      <w:r>
        <w:rPr>
          <w:rFonts w:ascii="仿宋_GB2312" w:eastAsia="仿宋_GB2312" w:hAnsi="楷体" w:hint="eastAsia"/>
          <w:color w:val="000000" w:themeColor="text1"/>
          <w:sz w:val="32"/>
          <w:szCs w:val="32"/>
        </w:rPr>
        <w:t>本次活动包含校本德育课程和教育案例两个奖项。每个</w:t>
      </w:r>
      <w:r>
        <w:rPr>
          <w:rFonts w:ascii="仿宋_GB2312" w:eastAsia="仿宋_GB2312" w:hAnsi="楷体" w:hint="eastAsia"/>
          <w:color w:val="000000" w:themeColor="text1"/>
          <w:sz w:val="32"/>
          <w:szCs w:val="32"/>
        </w:rPr>
        <w:lastRenderedPageBreak/>
        <w:t>项目分为小学组、初中组和高中组，分别聘请专家进行评审，小学组、初中组和高中组分别评出5%的一等奖作品，15%的二等奖作品，30%的三等奖作品。本次活动将设置在线投票，分组别根据投票和转发情况选取前5%的作品作为最佳人气奖，此奖项与前面奖项不冲突，可叠加。如发现</w:t>
      </w:r>
      <w:proofErr w:type="gramStart"/>
      <w:r>
        <w:rPr>
          <w:rFonts w:ascii="仿宋_GB2312" w:eastAsia="仿宋_GB2312" w:hAnsi="楷体" w:hint="eastAsia"/>
          <w:color w:val="000000" w:themeColor="text1"/>
          <w:sz w:val="32"/>
          <w:szCs w:val="32"/>
        </w:rPr>
        <w:t>非法刷票行为</w:t>
      </w:r>
      <w:proofErr w:type="gramEnd"/>
      <w:r>
        <w:rPr>
          <w:rFonts w:ascii="仿宋_GB2312" w:eastAsia="仿宋_GB2312" w:hAnsi="楷体" w:hint="eastAsia"/>
          <w:color w:val="000000" w:themeColor="text1"/>
          <w:sz w:val="32"/>
          <w:szCs w:val="32"/>
        </w:rPr>
        <w:t>，将取消参评资格。</w:t>
      </w:r>
    </w:p>
    <w:p w:rsidR="001A0108" w:rsidRDefault="001A0108" w:rsidP="001A0108">
      <w:pPr>
        <w:spacing w:line="520" w:lineRule="exact"/>
        <w:ind w:firstLineChars="200" w:firstLine="643"/>
        <w:jc w:val="left"/>
        <w:rPr>
          <w:rFonts w:ascii="楷体_GB2312" w:eastAsia="楷体_GB2312" w:hAnsi="楷体"/>
          <w:b/>
          <w:color w:val="000000" w:themeColor="text1"/>
          <w:sz w:val="32"/>
          <w:szCs w:val="32"/>
        </w:rPr>
      </w:pPr>
      <w:r>
        <w:rPr>
          <w:rFonts w:ascii="楷体_GB2312" w:eastAsia="楷体_GB2312" w:hAnsi="楷体" w:hint="eastAsia"/>
          <w:b/>
          <w:color w:val="000000" w:themeColor="text1"/>
          <w:sz w:val="32"/>
          <w:szCs w:val="32"/>
        </w:rPr>
        <w:t>（二）优秀组织奖</w:t>
      </w:r>
    </w:p>
    <w:p w:rsidR="001A0108" w:rsidRDefault="001A0108" w:rsidP="001A0108">
      <w:pPr>
        <w:pStyle w:val="a6"/>
        <w:spacing w:line="520" w:lineRule="exact"/>
        <w:rPr>
          <w:bCs w:val="0"/>
          <w:szCs w:val="32"/>
        </w:rPr>
      </w:pPr>
      <w:r>
        <w:rPr>
          <w:rFonts w:hint="eastAsia"/>
          <w:bCs w:val="0"/>
          <w:szCs w:val="32"/>
        </w:rPr>
        <w:t>主要参照学校教师作品报送数量、优秀作品数量和学校组织投票情况。学校优秀组织奖评选标准，见表5。</w:t>
      </w:r>
    </w:p>
    <w:p w:rsidR="001A0108" w:rsidRDefault="001A0108" w:rsidP="001A0108">
      <w:pPr>
        <w:pStyle w:val="a6"/>
        <w:spacing w:line="520" w:lineRule="exact"/>
        <w:ind w:left="1720" w:firstLineChars="0" w:firstLine="0"/>
        <w:rPr>
          <w:bCs w:val="0"/>
          <w:sz w:val="28"/>
          <w:szCs w:val="28"/>
        </w:rPr>
      </w:pPr>
      <w:r>
        <w:rPr>
          <w:rFonts w:hint="eastAsia"/>
          <w:bCs w:val="0"/>
          <w:sz w:val="28"/>
          <w:szCs w:val="28"/>
        </w:rPr>
        <w:t>表5  学校优秀组织奖评选标准</w:t>
      </w:r>
    </w:p>
    <w:tbl>
      <w:tblPr>
        <w:tblW w:w="788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8"/>
        <w:gridCol w:w="1233"/>
      </w:tblGrid>
      <w:tr w:rsidR="001A0108" w:rsidTr="00925AE8">
        <w:tc>
          <w:tcPr>
            <w:tcW w:w="6648" w:type="dxa"/>
          </w:tcPr>
          <w:p w:rsidR="001A0108" w:rsidRDefault="001A0108" w:rsidP="00925AE8">
            <w:pPr>
              <w:pStyle w:val="a6"/>
              <w:spacing w:line="520" w:lineRule="exact"/>
              <w:ind w:firstLine="562"/>
              <w:jc w:val="center"/>
              <w:rPr>
                <w:b/>
                <w:bCs w:val="0"/>
                <w:sz w:val="28"/>
                <w:szCs w:val="28"/>
              </w:rPr>
            </w:pPr>
            <w:r>
              <w:rPr>
                <w:rFonts w:hint="eastAsia"/>
                <w:b/>
                <w:bCs w:val="0"/>
                <w:sz w:val="28"/>
                <w:szCs w:val="28"/>
              </w:rPr>
              <w:t>指   标</w:t>
            </w:r>
          </w:p>
        </w:tc>
        <w:tc>
          <w:tcPr>
            <w:tcW w:w="1233" w:type="dxa"/>
          </w:tcPr>
          <w:p w:rsidR="001A0108" w:rsidRDefault="001A0108" w:rsidP="00925AE8">
            <w:pPr>
              <w:pStyle w:val="a6"/>
              <w:spacing w:line="520" w:lineRule="exact"/>
              <w:ind w:firstLineChars="0" w:firstLine="0"/>
              <w:jc w:val="center"/>
              <w:rPr>
                <w:b/>
                <w:bCs w:val="0"/>
                <w:sz w:val="28"/>
                <w:szCs w:val="28"/>
              </w:rPr>
            </w:pPr>
            <w:r>
              <w:rPr>
                <w:rFonts w:hint="eastAsia"/>
                <w:b/>
                <w:bCs w:val="0"/>
                <w:sz w:val="28"/>
                <w:szCs w:val="28"/>
              </w:rPr>
              <w:t>权重</w:t>
            </w:r>
          </w:p>
        </w:tc>
      </w:tr>
      <w:tr w:rsidR="001A0108" w:rsidTr="00925AE8">
        <w:tc>
          <w:tcPr>
            <w:tcW w:w="6648" w:type="dxa"/>
          </w:tcPr>
          <w:p w:rsidR="001A0108" w:rsidRDefault="001A0108" w:rsidP="00925AE8">
            <w:pPr>
              <w:pStyle w:val="a6"/>
              <w:spacing w:line="520" w:lineRule="exact"/>
              <w:ind w:firstLineChars="0" w:firstLine="0"/>
              <w:rPr>
                <w:bCs w:val="0"/>
                <w:sz w:val="28"/>
                <w:szCs w:val="28"/>
              </w:rPr>
            </w:pPr>
            <w:r>
              <w:rPr>
                <w:rFonts w:hint="eastAsia"/>
                <w:bCs w:val="0"/>
                <w:sz w:val="28"/>
                <w:szCs w:val="28"/>
              </w:rPr>
              <w:t>学校报送作品的数量</w:t>
            </w:r>
          </w:p>
        </w:tc>
        <w:tc>
          <w:tcPr>
            <w:tcW w:w="1233" w:type="dxa"/>
            <w:vAlign w:val="center"/>
          </w:tcPr>
          <w:p w:rsidR="001A0108" w:rsidRDefault="001A0108" w:rsidP="00925AE8">
            <w:pPr>
              <w:pStyle w:val="a6"/>
              <w:spacing w:line="520" w:lineRule="exact"/>
              <w:ind w:firstLineChars="0" w:firstLine="0"/>
              <w:jc w:val="center"/>
              <w:rPr>
                <w:bCs w:val="0"/>
                <w:sz w:val="28"/>
                <w:szCs w:val="28"/>
              </w:rPr>
            </w:pPr>
            <w:r>
              <w:rPr>
                <w:rFonts w:hint="eastAsia"/>
                <w:bCs w:val="0"/>
                <w:sz w:val="28"/>
                <w:szCs w:val="28"/>
              </w:rPr>
              <w:t>0.5</w:t>
            </w:r>
          </w:p>
        </w:tc>
      </w:tr>
      <w:tr w:rsidR="001A0108" w:rsidTr="00925AE8">
        <w:tc>
          <w:tcPr>
            <w:tcW w:w="6648" w:type="dxa"/>
          </w:tcPr>
          <w:p w:rsidR="001A0108" w:rsidRDefault="001A0108" w:rsidP="00925AE8">
            <w:pPr>
              <w:pStyle w:val="a6"/>
              <w:spacing w:line="520" w:lineRule="exact"/>
              <w:ind w:firstLineChars="0" w:firstLine="0"/>
              <w:rPr>
                <w:bCs w:val="0"/>
                <w:sz w:val="28"/>
                <w:szCs w:val="28"/>
              </w:rPr>
            </w:pPr>
            <w:r>
              <w:rPr>
                <w:rFonts w:hint="eastAsia"/>
                <w:bCs w:val="0"/>
                <w:sz w:val="28"/>
                <w:szCs w:val="28"/>
              </w:rPr>
              <w:t>全国遴选出的各学校的优秀作品数量</w:t>
            </w:r>
          </w:p>
        </w:tc>
        <w:tc>
          <w:tcPr>
            <w:tcW w:w="1233" w:type="dxa"/>
            <w:vAlign w:val="center"/>
          </w:tcPr>
          <w:p w:rsidR="001A0108" w:rsidRDefault="001A0108" w:rsidP="00925AE8">
            <w:pPr>
              <w:pStyle w:val="a6"/>
              <w:spacing w:line="520" w:lineRule="exact"/>
              <w:ind w:firstLineChars="0" w:firstLine="0"/>
              <w:jc w:val="center"/>
              <w:rPr>
                <w:bCs w:val="0"/>
                <w:sz w:val="28"/>
                <w:szCs w:val="28"/>
              </w:rPr>
            </w:pPr>
            <w:r>
              <w:rPr>
                <w:rFonts w:hint="eastAsia"/>
                <w:bCs w:val="0"/>
                <w:sz w:val="28"/>
                <w:szCs w:val="28"/>
              </w:rPr>
              <w:t>0.3</w:t>
            </w:r>
          </w:p>
        </w:tc>
      </w:tr>
      <w:tr w:rsidR="001A0108" w:rsidTr="00925AE8">
        <w:tc>
          <w:tcPr>
            <w:tcW w:w="6648" w:type="dxa"/>
          </w:tcPr>
          <w:p w:rsidR="001A0108" w:rsidRDefault="001A0108" w:rsidP="00925AE8">
            <w:pPr>
              <w:pStyle w:val="a6"/>
              <w:spacing w:line="520" w:lineRule="exact"/>
              <w:ind w:firstLineChars="0" w:firstLine="0"/>
              <w:rPr>
                <w:bCs w:val="0"/>
                <w:sz w:val="28"/>
                <w:szCs w:val="28"/>
              </w:rPr>
            </w:pPr>
            <w:r>
              <w:rPr>
                <w:rFonts w:hint="eastAsia"/>
                <w:bCs w:val="0"/>
                <w:sz w:val="28"/>
                <w:szCs w:val="28"/>
              </w:rPr>
              <w:t>各学校作品的播投票和转发的数量</w:t>
            </w:r>
          </w:p>
        </w:tc>
        <w:tc>
          <w:tcPr>
            <w:tcW w:w="1233" w:type="dxa"/>
            <w:vAlign w:val="center"/>
          </w:tcPr>
          <w:p w:rsidR="001A0108" w:rsidRDefault="001A0108" w:rsidP="00925AE8">
            <w:pPr>
              <w:pStyle w:val="a6"/>
              <w:spacing w:line="520" w:lineRule="exact"/>
              <w:ind w:firstLineChars="0" w:firstLine="0"/>
              <w:jc w:val="center"/>
              <w:rPr>
                <w:bCs w:val="0"/>
                <w:sz w:val="28"/>
                <w:szCs w:val="28"/>
              </w:rPr>
            </w:pPr>
            <w:r>
              <w:rPr>
                <w:rFonts w:hint="eastAsia"/>
                <w:bCs w:val="0"/>
                <w:sz w:val="28"/>
                <w:szCs w:val="28"/>
              </w:rPr>
              <w:t>0.2</w:t>
            </w:r>
          </w:p>
        </w:tc>
      </w:tr>
    </w:tbl>
    <w:p w:rsidR="001A0108" w:rsidRDefault="001A0108" w:rsidP="001A0108">
      <w:pPr>
        <w:pStyle w:val="a9"/>
        <w:numPr>
          <w:ilvl w:val="0"/>
          <w:numId w:val="6"/>
        </w:numPr>
        <w:ind w:firstLineChars="0"/>
        <w:rPr>
          <w:rFonts w:ascii="黑体" w:eastAsia="黑体" w:hAnsi="黑体"/>
          <w:color w:val="000000" w:themeColor="text1"/>
        </w:rPr>
      </w:pPr>
      <w:r>
        <w:rPr>
          <w:rFonts w:ascii="黑体" w:eastAsia="黑体" w:hAnsi="黑体" w:hint="eastAsia"/>
          <w:color w:val="000000" w:themeColor="text1"/>
        </w:rPr>
        <w:t>活动组织</w:t>
      </w:r>
    </w:p>
    <w:p w:rsidR="001A0108" w:rsidRDefault="001A0108" w:rsidP="001A0108">
      <w:pPr>
        <w:spacing w:line="520" w:lineRule="exact"/>
        <w:ind w:firstLineChars="200" w:firstLine="640"/>
        <w:rPr>
          <w:rFonts w:ascii="仿宋_GB2312" w:eastAsia="仿宋_GB2312" w:cs="宋体"/>
          <w:sz w:val="32"/>
          <w:szCs w:val="32"/>
        </w:rPr>
      </w:pPr>
      <w:r>
        <w:rPr>
          <w:rFonts w:ascii="仿宋_GB2312" w:eastAsia="仿宋_GB2312" w:hAnsi="仿宋" w:hint="eastAsia"/>
          <w:sz w:val="32"/>
          <w:szCs w:val="32"/>
        </w:rPr>
        <w:t>该活动由中央电化</w:t>
      </w:r>
      <w:r>
        <w:rPr>
          <w:rFonts w:ascii="仿宋_GB2312" w:eastAsia="仿宋_GB2312" w:cs="宋体" w:hint="eastAsia"/>
          <w:sz w:val="32"/>
          <w:szCs w:val="32"/>
        </w:rPr>
        <w:t>教育馆负责主办，北京勤能通达科技有限公司提供技术支持。</w:t>
      </w:r>
      <w:r>
        <w:rPr>
          <w:rFonts w:ascii="仿宋_GB2312" w:eastAsia="仿宋_GB2312" w:hAnsi="仿宋" w:hint="eastAsia"/>
          <w:sz w:val="32"/>
          <w:szCs w:val="32"/>
        </w:rPr>
        <w:t>各省级电教部门应做好活动的宣传工作，充分调动中小学校和广大中小德育教师参与活动的积极性。</w:t>
      </w:r>
    </w:p>
    <w:p w:rsidR="001A0108" w:rsidRDefault="001A0108" w:rsidP="001A0108">
      <w:pPr>
        <w:pStyle w:val="a9"/>
        <w:numPr>
          <w:ilvl w:val="0"/>
          <w:numId w:val="6"/>
        </w:numPr>
        <w:ind w:firstLineChars="0"/>
        <w:rPr>
          <w:rFonts w:ascii="黑体" w:eastAsia="黑体" w:hAnsi="黑体"/>
          <w:color w:val="000000" w:themeColor="text1"/>
        </w:rPr>
      </w:pPr>
      <w:r>
        <w:rPr>
          <w:rFonts w:ascii="黑体" w:eastAsia="黑体" w:hAnsi="黑体" w:hint="eastAsia"/>
          <w:color w:val="000000" w:themeColor="text1"/>
        </w:rPr>
        <w:t>注意事项</w:t>
      </w:r>
    </w:p>
    <w:p w:rsidR="001A0108" w:rsidRDefault="001A0108" w:rsidP="001A0108">
      <w:pPr>
        <w:pStyle w:val="a9"/>
        <w:ind w:firstLine="643"/>
        <w:rPr>
          <w:rFonts w:ascii="黑体" w:eastAsia="黑体" w:hAnsi="黑体"/>
          <w:color w:val="000000" w:themeColor="text1"/>
        </w:rPr>
      </w:pPr>
      <w:r>
        <w:rPr>
          <w:rFonts w:ascii="楷体_GB2312" w:eastAsia="楷体_GB2312" w:cs="Arial" w:hint="eastAsia"/>
          <w:b/>
          <w:color w:val="000000"/>
          <w:kern w:val="0"/>
        </w:rPr>
        <w:t>1.</w:t>
      </w:r>
      <w:r>
        <w:rPr>
          <w:rFonts w:cs="Arial" w:hint="eastAsia"/>
          <w:color w:val="000000"/>
          <w:kern w:val="0"/>
        </w:rPr>
        <w:t>作品必须由报送者所在学校统一完成，报送者在上传作品前需承认拥有该作品的版权、著作权、肖像权。</w:t>
      </w:r>
    </w:p>
    <w:p w:rsidR="001A0108" w:rsidRDefault="001A0108" w:rsidP="001A0108">
      <w:pPr>
        <w:widowControl/>
        <w:shd w:val="clear" w:color="auto" w:fill="FFFFFF"/>
        <w:spacing w:line="520" w:lineRule="exact"/>
        <w:ind w:firstLineChars="200" w:firstLine="643"/>
        <w:jc w:val="left"/>
        <w:rPr>
          <w:rFonts w:ascii="仿宋_GB2312" w:eastAsia="仿宋_GB2312" w:hAnsi="仿宋" w:cs="Arial"/>
          <w:color w:val="000000"/>
          <w:kern w:val="0"/>
          <w:sz w:val="32"/>
          <w:szCs w:val="32"/>
        </w:rPr>
      </w:pPr>
      <w:r>
        <w:rPr>
          <w:rFonts w:ascii="楷体_GB2312" w:eastAsia="楷体_GB2312" w:hAnsi="仿宋" w:cs="Arial" w:hint="eastAsia"/>
          <w:b/>
          <w:color w:val="000000"/>
          <w:kern w:val="0"/>
          <w:sz w:val="32"/>
          <w:szCs w:val="32"/>
        </w:rPr>
        <w:t>2.</w:t>
      </w:r>
      <w:r>
        <w:rPr>
          <w:rFonts w:ascii="仿宋_GB2312" w:eastAsia="仿宋_GB2312" w:hAnsi="仿宋" w:cs="Arial" w:hint="eastAsia"/>
          <w:color w:val="000000"/>
          <w:kern w:val="0"/>
          <w:sz w:val="32"/>
          <w:szCs w:val="32"/>
        </w:rPr>
        <w:t>报送者需处理好作品</w:t>
      </w:r>
      <w:proofErr w:type="gramStart"/>
      <w:r>
        <w:rPr>
          <w:rFonts w:ascii="仿宋_GB2312" w:eastAsia="仿宋_GB2312" w:hAnsi="仿宋" w:cs="Arial" w:hint="eastAsia"/>
          <w:color w:val="000000"/>
          <w:kern w:val="0"/>
          <w:sz w:val="32"/>
          <w:szCs w:val="32"/>
        </w:rPr>
        <w:t>上传前的</w:t>
      </w:r>
      <w:proofErr w:type="gramEnd"/>
      <w:r>
        <w:rPr>
          <w:rFonts w:ascii="仿宋_GB2312" w:eastAsia="仿宋_GB2312" w:hAnsi="仿宋" w:cs="Arial" w:hint="eastAsia"/>
          <w:color w:val="000000"/>
          <w:kern w:val="0"/>
          <w:sz w:val="32"/>
          <w:szCs w:val="32"/>
        </w:rPr>
        <w:t>保密问题，并确保该作品在报送前未公开发表展示或参加其它赛事（校级以上），一经发现上述行为将立即取消获奖资格。</w:t>
      </w:r>
    </w:p>
    <w:p w:rsidR="001A0108" w:rsidRDefault="001A0108" w:rsidP="001A0108">
      <w:pPr>
        <w:widowControl/>
        <w:shd w:val="clear" w:color="auto" w:fill="FFFFFF"/>
        <w:spacing w:line="520" w:lineRule="exact"/>
        <w:ind w:firstLineChars="200" w:firstLine="643"/>
        <w:jc w:val="left"/>
        <w:rPr>
          <w:rFonts w:ascii="仿宋_GB2312" w:eastAsia="仿宋_GB2312" w:hAnsi="仿宋" w:cs="Arial"/>
          <w:color w:val="000000"/>
          <w:kern w:val="0"/>
          <w:sz w:val="32"/>
          <w:szCs w:val="32"/>
        </w:rPr>
      </w:pPr>
      <w:r>
        <w:rPr>
          <w:rFonts w:ascii="楷体_GB2312" w:eastAsia="楷体_GB2312" w:hAnsi="仿宋" w:cs="Arial" w:hint="eastAsia"/>
          <w:b/>
          <w:color w:val="000000"/>
          <w:kern w:val="0"/>
          <w:sz w:val="32"/>
          <w:szCs w:val="32"/>
        </w:rPr>
        <w:lastRenderedPageBreak/>
        <w:t>3.</w:t>
      </w:r>
      <w:r>
        <w:rPr>
          <w:rFonts w:ascii="仿宋_GB2312" w:eastAsia="仿宋_GB2312" w:hAnsi="仿宋" w:cs="Arial" w:hint="eastAsia"/>
          <w:color w:val="000000"/>
          <w:kern w:val="0"/>
          <w:sz w:val="32"/>
          <w:szCs w:val="32"/>
        </w:rPr>
        <w:t>报送者需保证其作品内容健康向上，不触犯国家有关政策和法律法规，不涉及色情、暴力等其他违反社会道德规范的内容。如因此引起任何相关法律纠纷，其法律责任由报送者本人承担，并取消获奖资格。</w:t>
      </w:r>
    </w:p>
    <w:p w:rsidR="001A0108" w:rsidRDefault="001A0108" w:rsidP="001A0108">
      <w:pPr>
        <w:widowControl/>
        <w:shd w:val="clear" w:color="auto" w:fill="FFFFFF"/>
        <w:spacing w:line="520" w:lineRule="exact"/>
        <w:ind w:firstLineChars="200" w:firstLine="643"/>
        <w:jc w:val="left"/>
        <w:rPr>
          <w:rFonts w:ascii="仿宋_GB2312" w:eastAsia="仿宋_GB2312" w:hAnsi="仿宋" w:cs="Arial"/>
          <w:color w:val="000000"/>
          <w:kern w:val="0"/>
          <w:sz w:val="32"/>
          <w:szCs w:val="32"/>
        </w:rPr>
      </w:pPr>
      <w:r>
        <w:rPr>
          <w:rFonts w:ascii="楷体_GB2312" w:eastAsia="楷体_GB2312" w:hAnsi="仿宋" w:cs="Arial" w:hint="eastAsia"/>
          <w:b/>
          <w:color w:val="000000"/>
          <w:kern w:val="0"/>
          <w:sz w:val="32"/>
          <w:szCs w:val="32"/>
        </w:rPr>
        <w:t>4.</w:t>
      </w:r>
      <w:r>
        <w:rPr>
          <w:rFonts w:ascii="仿宋_GB2312" w:eastAsia="仿宋_GB2312" w:hAnsi="仿宋" w:cs="Arial" w:hint="eastAsia"/>
          <w:color w:val="000000"/>
          <w:kern w:val="0"/>
          <w:sz w:val="32"/>
          <w:szCs w:val="32"/>
        </w:rPr>
        <w:t>主办方充分尊重报送者的作品版权，对于所有报送作品，其作品版权归中央电教馆和原作者共同所有。</w:t>
      </w:r>
    </w:p>
    <w:p w:rsidR="001A0108" w:rsidRDefault="001A0108" w:rsidP="001A0108">
      <w:pPr>
        <w:widowControl/>
        <w:shd w:val="clear" w:color="auto" w:fill="FFFFFF"/>
        <w:spacing w:line="520" w:lineRule="exact"/>
        <w:ind w:firstLineChars="200" w:firstLine="643"/>
        <w:jc w:val="left"/>
        <w:rPr>
          <w:rFonts w:ascii="仿宋_GB2312" w:eastAsia="仿宋_GB2312" w:hAnsi="仿宋" w:cs="Arial"/>
          <w:color w:val="000000"/>
          <w:kern w:val="0"/>
          <w:sz w:val="32"/>
          <w:szCs w:val="32"/>
        </w:rPr>
      </w:pPr>
      <w:r>
        <w:rPr>
          <w:rFonts w:ascii="楷体_GB2312" w:eastAsia="楷体_GB2312" w:hAnsi="仿宋" w:cs="Arial" w:hint="eastAsia"/>
          <w:b/>
          <w:color w:val="000000"/>
          <w:kern w:val="0"/>
          <w:sz w:val="32"/>
          <w:szCs w:val="32"/>
        </w:rPr>
        <w:t>5.</w:t>
      </w:r>
      <w:r>
        <w:rPr>
          <w:rFonts w:ascii="仿宋_GB2312" w:eastAsia="仿宋_GB2312" w:hAnsi="仿宋" w:cs="Arial" w:hint="eastAsia"/>
          <w:color w:val="000000"/>
          <w:kern w:val="0"/>
          <w:sz w:val="32"/>
          <w:szCs w:val="32"/>
        </w:rPr>
        <w:t>对于所有报送作品，均视为报送者同意中央电教馆拥有其作品的使用权，中央电教馆可以任何形式将报送作品进行展示和传播。</w:t>
      </w:r>
    </w:p>
    <w:p w:rsidR="001A0108" w:rsidRDefault="001A0108" w:rsidP="001A0108">
      <w:pPr>
        <w:spacing w:line="520" w:lineRule="exact"/>
        <w:ind w:firstLineChars="200" w:firstLine="643"/>
        <w:rPr>
          <w:rFonts w:ascii="仿宋_GB2312" w:eastAsia="仿宋_GB2312" w:hAnsi="仿宋" w:cs="Arial"/>
          <w:color w:val="000000"/>
          <w:kern w:val="0"/>
          <w:sz w:val="32"/>
          <w:szCs w:val="32"/>
        </w:rPr>
      </w:pPr>
      <w:r>
        <w:rPr>
          <w:rFonts w:ascii="楷体_GB2312" w:eastAsia="楷体_GB2312" w:hAnsi="仿宋" w:cs="Arial" w:hint="eastAsia"/>
          <w:b/>
          <w:color w:val="000000"/>
          <w:kern w:val="0"/>
          <w:sz w:val="32"/>
          <w:szCs w:val="32"/>
        </w:rPr>
        <w:t>6.</w:t>
      </w:r>
      <w:r>
        <w:rPr>
          <w:rFonts w:ascii="仿宋_GB2312" w:eastAsia="仿宋_GB2312" w:hAnsi="仿宋" w:cs="Arial" w:hint="eastAsia"/>
          <w:color w:val="000000"/>
          <w:kern w:val="0"/>
          <w:sz w:val="32"/>
          <w:szCs w:val="32"/>
        </w:rPr>
        <w:t>本项活动最终解释权归</w:t>
      </w:r>
      <w:r>
        <w:rPr>
          <w:rFonts w:ascii="仿宋_GB2312" w:eastAsia="仿宋_GB2312" w:hAnsi="仿宋" w:hint="eastAsia"/>
          <w:sz w:val="32"/>
          <w:szCs w:val="32"/>
        </w:rPr>
        <w:t>中央电教馆</w:t>
      </w:r>
      <w:r>
        <w:rPr>
          <w:rFonts w:ascii="仿宋_GB2312" w:eastAsia="仿宋_GB2312" w:hAnsi="仿宋" w:cs="Arial" w:hint="eastAsia"/>
          <w:color w:val="000000"/>
          <w:kern w:val="0"/>
          <w:sz w:val="32"/>
          <w:szCs w:val="32"/>
        </w:rPr>
        <w:t>所有。</w:t>
      </w:r>
    </w:p>
    <w:p w:rsidR="001A0108" w:rsidRDefault="001A0108" w:rsidP="001A0108">
      <w:pPr>
        <w:pStyle w:val="a9"/>
        <w:numPr>
          <w:ilvl w:val="0"/>
          <w:numId w:val="6"/>
        </w:numPr>
        <w:ind w:firstLineChars="0"/>
        <w:rPr>
          <w:rFonts w:ascii="黑体" w:eastAsia="黑体" w:hAnsi="黑体"/>
          <w:color w:val="000000" w:themeColor="text1"/>
        </w:rPr>
      </w:pPr>
      <w:r>
        <w:rPr>
          <w:rFonts w:ascii="黑体" w:eastAsia="黑体" w:hAnsi="黑体" w:hint="eastAsia"/>
          <w:color w:val="000000" w:themeColor="text1"/>
        </w:rPr>
        <w:t>联系方式</w:t>
      </w:r>
    </w:p>
    <w:p w:rsidR="001A0108" w:rsidRDefault="001A0108" w:rsidP="001A0108">
      <w:pPr>
        <w:pStyle w:val="a9"/>
        <w:ind w:firstLine="640"/>
        <w:rPr>
          <w:color w:val="000000" w:themeColor="text1"/>
        </w:rPr>
      </w:pPr>
      <w:r>
        <w:rPr>
          <w:rFonts w:hint="eastAsia"/>
          <w:color w:val="000000" w:themeColor="text1"/>
        </w:rPr>
        <w:t>联 系 人：中央电教馆专题教育资源部 刘洋</w:t>
      </w:r>
    </w:p>
    <w:p w:rsidR="001A0108" w:rsidRDefault="001A0108" w:rsidP="001A0108">
      <w:pPr>
        <w:pStyle w:val="a9"/>
        <w:ind w:firstLine="640"/>
        <w:rPr>
          <w:color w:val="000000" w:themeColor="text1"/>
        </w:rPr>
      </w:pPr>
      <w:r>
        <w:rPr>
          <w:rFonts w:hint="eastAsia"/>
          <w:color w:val="000000" w:themeColor="text1"/>
        </w:rPr>
        <w:t xml:space="preserve">联系电话：010-66490930   </w:t>
      </w:r>
    </w:p>
    <w:p w:rsidR="001A0108" w:rsidRDefault="001A0108" w:rsidP="001A0108">
      <w:pPr>
        <w:pStyle w:val="a9"/>
        <w:ind w:firstLine="640"/>
        <w:rPr>
          <w:color w:val="000000" w:themeColor="text1"/>
        </w:rPr>
      </w:pPr>
      <w:r>
        <w:rPr>
          <w:rFonts w:hint="eastAsia"/>
          <w:color w:val="000000" w:themeColor="text1"/>
        </w:rPr>
        <w:t>传    真：010-66490941</w:t>
      </w:r>
    </w:p>
    <w:p w:rsidR="001A0108" w:rsidRDefault="001A0108" w:rsidP="001A0108">
      <w:pPr>
        <w:pStyle w:val="a9"/>
        <w:ind w:firstLine="640"/>
      </w:pPr>
      <w:r>
        <w:rPr>
          <w:rFonts w:hint="eastAsia"/>
          <w:color w:val="000000" w:themeColor="text1"/>
        </w:rPr>
        <w:t>电子邮箱：</w:t>
      </w:r>
      <w:hyperlink r:id="rId15" w:history="1">
        <w:r>
          <w:rPr>
            <w:rStyle w:val="a8"/>
            <w:rFonts w:hint="eastAsia"/>
          </w:rPr>
          <w:t>liuy@moe.edu.cn</w:t>
        </w:r>
      </w:hyperlink>
    </w:p>
    <w:p w:rsidR="001A0108" w:rsidRDefault="001A0108" w:rsidP="001A0108">
      <w:pPr>
        <w:tabs>
          <w:tab w:val="left" w:pos="3288"/>
        </w:tabs>
      </w:pPr>
      <w:r>
        <w:tab/>
      </w:r>
    </w:p>
    <w:p w:rsidR="001A0108" w:rsidRDefault="001A0108" w:rsidP="001A0108"/>
    <w:p w:rsidR="002158CF" w:rsidRPr="001A0108" w:rsidRDefault="002158CF" w:rsidP="006A0487">
      <w:pPr>
        <w:spacing w:line="560" w:lineRule="exact"/>
      </w:pPr>
    </w:p>
    <w:sectPr w:rsidR="002158CF" w:rsidRPr="001A0108" w:rsidSect="001C04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2FE" w:rsidRDefault="00E862FE" w:rsidP="00350179">
      <w:r>
        <w:separator/>
      </w:r>
    </w:p>
  </w:endnote>
  <w:endnote w:type="continuationSeparator" w:id="0">
    <w:p w:rsidR="00E862FE" w:rsidRDefault="00E862FE" w:rsidP="00350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Times New Romans">
    <w:altName w:val="Times New Roman"/>
    <w:charset w:val="00"/>
    <w:family w:val="roman"/>
    <w:pitch w:val="default"/>
  </w:font>
  <w:font w:name="微软雅黑">
    <w:panose1 w:val="020B0503020204020204"/>
    <w:charset w:val="86"/>
    <w:family w:val="swiss"/>
    <w:pitch w:val="variable"/>
    <w:sig w:usb0="80000287" w:usb1="280F3C52" w:usb2="00000016" w:usb3="00000000" w:csb0="0004001F" w:csb1="00000000"/>
  </w:font>
  <w:font w:name="EucrosiaUPC">
    <w:panose1 w:val="02020603050405020304"/>
    <w:charset w:val="00"/>
    <w:family w:val="roman"/>
    <w:pitch w:val="variable"/>
    <w:sig w:usb0="81000027" w:usb1="00000002" w:usb2="00000000" w:usb3="00000000" w:csb0="00010001"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108" w:rsidRDefault="001A0108">
    <w:pPr>
      <w:pStyle w:val="a4"/>
      <w:jc w:val="center"/>
    </w:pPr>
    <w:r>
      <w:fldChar w:fldCharType="begin"/>
    </w:r>
    <w:r>
      <w:instrText>PAGE   \* MERGEFORMAT</w:instrText>
    </w:r>
    <w:r>
      <w:fldChar w:fldCharType="separate"/>
    </w:r>
    <w:r w:rsidRPr="001A0108">
      <w:rPr>
        <w:noProof/>
        <w:lang w:val="zh-CN" w:eastAsia="zh-CN"/>
      </w:rPr>
      <w:t>16</w:t>
    </w:r>
    <w:r>
      <w:fldChar w:fldCharType="end"/>
    </w:r>
  </w:p>
  <w:p w:rsidR="001A0108" w:rsidRDefault="001A0108">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108" w:rsidRDefault="001A0108">
    <w:pPr>
      <w:pStyle w:val="a4"/>
      <w:tabs>
        <w:tab w:val="clear" w:pos="4153"/>
        <w:tab w:val="clear" w:pos="8306"/>
        <w:tab w:val="center" w:pos="4156"/>
        <w:tab w:val="right" w:pos="8312"/>
      </w:tabs>
      <w:rPr>
        <w:color w:val="FFFFFF"/>
      </w:rPr>
    </w:pPr>
    <w:r>
      <w:rPr>
        <w:color w:val="FFFFFF"/>
      </w:rPr>
      <w:tab/>
    </w:r>
    <w:r>
      <w:rPr>
        <w:color w:val="FFFFFF"/>
      </w:rPr>
      <w:fldChar w:fldCharType="begin"/>
    </w:r>
    <w:r>
      <w:rPr>
        <w:color w:val="FFFFFF"/>
      </w:rPr>
      <w:instrText>PAGE   \* MERGEFORMAT</w:instrText>
    </w:r>
    <w:r>
      <w:rPr>
        <w:color w:val="FFFFFF"/>
      </w:rPr>
      <w:fldChar w:fldCharType="separate"/>
    </w:r>
    <w:r w:rsidRPr="001A0108">
      <w:rPr>
        <w:noProof/>
        <w:color w:val="FFFFFF"/>
        <w:lang w:val="zh-CN" w:eastAsia="zh-CN"/>
      </w:rPr>
      <w:t>-</w:t>
    </w:r>
    <w:r w:rsidRPr="001A0108">
      <w:rPr>
        <w:noProof/>
        <w:color w:val="FFFFFF"/>
        <w:lang w:val="en-US" w:eastAsia="zh-CN"/>
      </w:rPr>
      <w:t xml:space="preserve"> 1 -</w:t>
    </w:r>
    <w:r>
      <w:rPr>
        <w:color w:val="FFFFFF"/>
      </w:rPr>
      <w:fldChar w:fldCharType="end"/>
    </w:r>
    <w:r>
      <w:rPr>
        <w:color w:val="FFFFFF"/>
      </w:rPr>
      <w:tab/>
    </w:r>
    <w:r>
      <w:rPr>
        <w:color w:val="FFFFFF"/>
      </w:rPr>
      <w:tab/>
    </w:r>
  </w:p>
  <w:p w:rsidR="001A0108" w:rsidRDefault="001A010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2FE" w:rsidRDefault="00E862FE" w:rsidP="00350179">
      <w:r>
        <w:separator/>
      </w:r>
    </w:p>
  </w:footnote>
  <w:footnote w:type="continuationSeparator" w:id="0">
    <w:p w:rsidR="00E862FE" w:rsidRDefault="00E862FE" w:rsidP="003501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675EC0B"/>
    <w:multiLevelType w:val="singleLevel"/>
    <w:tmpl w:val="9675EC0B"/>
    <w:lvl w:ilvl="0">
      <w:start w:val="1"/>
      <w:numFmt w:val="chineseCounting"/>
      <w:suff w:val="nothing"/>
      <w:lvlText w:val="%1、"/>
      <w:lvlJc w:val="left"/>
      <w:rPr>
        <w:rFonts w:hint="eastAsia"/>
      </w:rPr>
    </w:lvl>
  </w:abstractNum>
  <w:abstractNum w:abstractNumId="1" w15:restartNumberingAfterBreak="0">
    <w:nsid w:val="0D3674D6"/>
    <w:multiLevelType w:val="multilevel"/>
    <w:tmpl w:val="0D3674D6"/>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10AD7995"/>
    <w:multiLevelType w:val="multilevel"/>
    <w:tmpl w:val="10AD7995"/>
    <w:lvl w:ilvl="0">
      <w:start w:val="8"/>
      <w:numFmt w:val="japaneseCounting"/>
      <w:lvlText w:val="%1、"/>
      <w:lvlJc w:val="left"/>
      <w:pPr>
        <w:ind w:left="1571" w:hanging="720"/>
      </w:pPr>
      <w:rPr>
        <w:rFonts w:hint="default"/>
      </w:r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abstractNum w:abstractNumId="3" w15:restartNumberingAfterBreak="0">
    <w:nsid w:val="218A6E7E"/>
    <w:multiLevelType w:val="multilevel"/>
    <w:tmpl w:val="218A6E7E"/>
    <w:lvl w:ilvl="0">
      <w:start w:val="5"/>
      <w:numFmt w:val="japaneseCounting"/>
      <w:lvlText w:val="%1、"/>
      <w:lvlJc w:val="left"/>
      <w:pPr>
        <w:ind w:left="143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15:restartNumberingAfterBreak="0">
    <w:nsid w:val="276943E4"/>
    <w:multiLevelType w:val="singleLevel"/>
    <w:tmpl w:val="276943E4"/>
    <w:lvl w:ilvl="0">
      <w:start w:val="2"/>
      <w:numFmt w:val="chineseCounting"/>
      <w:suff w:val="nothing"/>
      <w:lvlText w:val="%1、"/>
      <w:lvlJc w:val="left"/>
      <w:rPr>
        <w:rFonts w:hint="eastAsia"/>
      </w:rPr>
    </w:lvl>
  </w:abstractNum>
  <w:abstractNum w:abstractNumId="5" w15:restartNumberingAfterBreak="0">
    <w:nsid w:val="7873A1D4"/>
    <w:multiLevelType w:val="singleLevel"/>
    <w:tmpl w:val="7873A1D4"/>
    <w:lvl w:ilvl="0">
      <w:start w:val="1"/>
      <w:numFmt w:val="decimal"/>
      <w:suff w:val="nothing"/>
      <w:lvlText w:val="%1、"/>
      <w:lvlJc w:val="left"/>
    </w:lvl>
  </w:abstractNum>
  <w:num w:numId="1">
    <w:abstractNumId w:val="0"/>
  </w:num>
  <w:num w:numId="2">
    <w:abstractNumId w:val="4"/>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pos w:val="beneathText"/>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B12708"/>
    <w:rsid w:val="0005114B"/>
    <w:rsid w:val="000550D4"/>
    <w:rsid w:val="00105E75"/>
    <w:rsid w:val="001975FC"/>
    <w:rsid w:val="001A0108"/>
    <w:rsid w:val="001C0459"/>
    <w:rsid w:val="002158CF"/>
    <w:rsid w:val="002F401E"/>
    <w:rsid w:val="00350179"/>
    <w:rsid w:val="003A2DBC"/>
    <w:rsid w:val="003C1181"/>
    <w:rsid w:val="004B543E"/>
    <w:rsid w:val="005146BA"/>
    <w:rsid w:val="00626165"/>
    <w:rsid w:val="006A0487"/>
    <w:rsid w:val="007804E1"/>
    <w:rsid w:val="007C1DD5"/>
    <w:rsid w:val="0085263B"/>
    <w:rsid w:val="008A7361"/>
    <w:rsid w:val="00904D08"/>
    <w:rsid w:val="00955CD0"/>
    <w:rsid w:val="009A22AF"/>
    <w:rsid w:val="00C82E2E"/>
    <w:rsid w:val="00E862FE"/>
    <w:rsid w:val="00EC1AA9"/>
    <w:rsid w:val="00EC4924"/>
    <w:rsid w:val="00F17AB7"/>
    <w:rsid w:val="00F86856"/>
    <w:rsid w:val="3FB127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50C4F-E5D3-496E-AA7D-8E0337E45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459"/>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501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50179"/>
    <w:rPr>
      <w:rFonts w:ascii="Times New Roman" w:eastAsia="宋体" w:hAnsi="Times New Roman" w:cs="Times New Roman"/>
      <w:kern w:val="2"/>
      <w:sz w:val="18"/>
      <w:szCs w:val="18"/>
    </w:rPr>
  </w:style>
  <w:style w:type="paragraph" w:styleId="a4">
    <w:name w:val="footer"/>
    <w:basedOn w:val="a"/>
    <w:link w:val="Char0"/>
    <w:uiPriority w:val="99"/>
    <w:rsid w:val="00350179"/>
    <w:pPr>
      <w:tabs>
        <w:tab w:val="center" w:pos="4153"/>
        <w:tab w:val="right" w:pos="8306"/>
      </w:tabs>
      <w:snapToGrid w:val="0"/>
      <w:jc w:val="left"/>
    </w:pPr>
    <w:rPr>
      <w:sz w:val="18"/>
      <w:szCs w:val="18"/>
    </w:rPr>
  </w:style>
  <w:style w:type="character" w:customStyle="1" w:styleId="Char0">
    <w:name w:val="页脚 Char"/>
    <w:basedOn w:val="a0"/>
    <w:link w:val="a4"/>
    <w:uiPriority w:val="99"/>
    <w:rsid w:val="00350179"/>
    <w:rPr>
      <w:rFonts w:ascii="Times New Roman" w:eastAsia="宋体" w:hAnsi="Times New Roman" w:cs="Times New Roman"/>
      <w:kern w:val="2"/>
      <w:sz w:val="18"/>
      <w:szCs w:val="18"/>
    </w:rPr>
  </w:style>
  <w:style w:type="paragraph" w:styleId="a5">
    <w:name w:val="Balloon Text"/>
    <w:basedOn w:val="a"/>
    <w:link w:val="Char1"/>
    <w:semiHidden/>
    <w:unhideWhenUsed/>
    <w:rsid w:val="00F86856"/>
    <w:rPr>
      <w:sz w:val="18"/>
      <w:szCs w:val="18"/>
    </w:rPr>
  </w:style>
  <w:style w:type="character" w:customStyle="1" w:styleId="Char1">
    <w:name w:val="批注框文本 Char"/>
    <w:basedOn w:val="a0"/>
    <w:link w:val="a5"/>
    <w:semiHidden/>
    <w:rsid w:val="00F86856"/>
    <w:rPr>
      <w:rFonts w:ascii="Times New Roman" w:eastAsia="宋体" w:hAnsi="Times New Roman" w:cs="Times New Roman"/>
      <w:kern w:val="2"/>
      <w:sz w:val="18"/>
      <w:szCs w:val="18"/>
    </w:rPr>
  </w:style>
  <w:style w:type="paragraph" w:styleId="a6">
    <w:name w:val="Body Text Indent"/>
    <w:basedOn w:val="a"/>
    <w:link w:val="Char2"/>
    <w:qFormat/>
    <w:rsid w:val="002F401E"/>
    <w:pPr>
      <w:ind w:firstLineChars="200" w:firstLine="640"/>
    </w:pPr>
    <w:rPr>
      <w:rFonts w:ascii="仿宋_GB2312" w:eastAsia="仿宋_GB2312"/>
      <w:bCs/>
      <w:sz w:val="32"/>
      <w:szCs w:val="24"/>
    </w:rPr>
  </w:style>
  <w:style w:type="character" w:customStyle="1" w:styleId="Char2">
    <w:name w:val="正文文本缩进 Char"/>
    <w:basedOn w:val="a0"/>
    <w:link w:val="a6"/>
    <w:qFormat/>
    <w:rsid w:val="002F401E"/>
    <w:rPr>
      <w:rFonts w:ascii="仿宋_GB2312" w:eastAsia="仿宋_GB2312" w:hAnsi="Times New Roman" w:cs="Times New Roman"/>
      <w:bCs/>
      <w:kern w:val="2"/>
      <w:sz w:val="32"/>
      <w:szCs w:val="24"/>
    </w:rPr>
  </w:style>
  <w:style w:type="table" w:styleId="a7">
    <w:name w:val="Table Grid"/>
    <w:basedOn w:val="a1"/>
    <w:uiPriority w:val="59"/>
    <w:qFormat/>
    <w:rsid w:val="001A0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sid w:val="001A0108"/>
    <w:rPr>
      <w:color w:val="0000FF"/>
      <w:u w:val="single"/>
    </w:rPr>
  </w:style>
  <w:style w:type="paragraph" w:customStyle="1" w:styleId="a9">
    <w:name w:val="正文标准格式"/>
    <w:basedOn w:val="a"/>
    <w:qFormat/>
    <w:rsid w:val="001A0108"/>
    <w:pPr>
      <w:spacing w:line="520" w:lineRule="exact"/>
      <w:ind w:firstLineChars="200" w:firstLine="200"/>
    </w:pPr>
    <w:rPr>
      <w:rFonts w:ascii="仿宋_GB2312" w:eastAsia="仿宋_GB2312" w:hAnsi="仿宋"/>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cet.edu.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du.10086.cn/educloud/activity/thesis/inde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liuy@moe.edu.cn"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n84415370@163.com" TargetMode="External"/><Relationship Id="rId14" Type="http://schemas.openxmlformats.org/officeDocument/2006/relationships/hyperlink" Target="http://www.webcet.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1808</Words>
  <Characters>10310</Characters>
  <Application>Microsoft Office Word</Application>
  <DocSecurity>0</DocSecurity>
  <Lines>85</Lines>
  <Paragraphs>24</Paragraphs>
  <ScaleCrop>false</ScaleCrop>
  <Company/>
  <LinksUpToDate>false</LinksUpToDate>
  <CharactersWithSpaces>12094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老黄牛</cp:lastModifiedBy>
  <cp:revision>3</cp:revision>
  <cp:lastPrinted>2019-04-15T09:18:00Z</cp:lastPrinted>
  <dcterms:created xsi:type="dcterms:W3CDTF">2019-04-16T03:29:00Z</dcterms:created>
  <dcterms:modified xsi:type="dcterms:W3CDTF">2019-04-16T03:30:00Z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